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2026-2031年工业制造产业现状及未来发展趋势分析报告</w:t>
      </w:r>
    </w:p>
    <w:p>
      <w:pPr>
        <w:spacing w:after="150"/>
      </w:pPr>
      <w:r>
        <w:rPr>
          <w:b w:val="1"/>
          <w:bCs w:val="1"/>
        </w:rPr>
        <w:t xml:space="preserve">报告简介</w:t>
      </w:r>
    </w:p>
    <w:p>
      <w:pPr>
        <w:spacing w:after="150"/>
      </w:pPr>
      <w:r>
        <w:rPr/>
        <w:t xml:space="preserve">工业制造是国民经济的主体与现代化产业体系的根基，涵盖从原材料加工、零部件生产到终端装备制造的全产业链条，是技术创新、要素整合与价值创造的核心载体。当前，我国工业制造已形成全球规模最大、门类最齐全、配套最完整的产业生态，在承载就业、驱动经济增长与保障国家安全中发挥着不可替代的支柱作用。</w:t>
      </w:r>
    </w:p>
    <w:p>
      <w:pPr>
        <w:spacing w:after="150"/>
      </w:pPr>
      <w:r>
        <w:rPr/>
        <w:t xml:space="preserve">当前，工业制造产业正处于由\"规模扩张\"向\"质量跃升\"转型的关键节点。政策层面，\"十五五\"规划将智能制造、绿色转型提升至国家战略高度，低空空域改革、新能源产业链布局等配套政策持续释放红利，为产业升级注入确定性预期。技术层面，人工智能、工业互联网、数字孪生等前沿技术与制造流程深度融合，推动生产方式从传统自动化向系统智能化演进，智能工厂、柔性制造等新模式加速落地。然而，产业仍面临核心零部件自主化不足、高端装备对外依存度高、区域发展不均衡等结构性挑战，亟需通过系统性变革突破瓶颈。未来，工业制造将呈现三大核心趋势。其一，数字化转型纵深推进，工业4.0从概念验证进入规模化应用阶段，数据要素将成为关键生产要素，驱动全价值链效率重构与商业模式创新。其二，绿色化从被动合规转向主动布局，在\"双碳\"目标冲刺期，企业需建立涵盖新能源技术布局、生产工艺升级与碳资产管理的长效机制，绿色竞争力将直接决定市场地位。其三，技术自主化成为生存底线，跟随式创新策略已无法应对地缘风险与技术封锁，必须在工业软件、高端控制系统、精密传感等领域实现自主可控，构建本土创新生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制造行业研究单位等公布和提供的大量资料。报告对我国工业制造行业的供需状况、发展现状、子行业发展变化等进行了分析，重点分析了国内外工业制造行业的发展现状、如何面对行业的发展挑战、行业的发展建议、行业竞争力，以及行业的投资分析和趋势预测等等。报告还综合了工业制造行业的整体发展动态，对行业在产品方面提供了参考建议和具体解决办法。报告对于工业制造产品生产企业、经销商、行业管理部门以及拟进入该行业的投资者具有重要的参考价值，对于研究我国工业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工业制造产业市场概述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中国工业制造产业链发展状况分析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中国工业制造产业发展分析</w:t>
      </w:r>
    </w:p>
    <w:p>
      <w:pPr>
        <w:spacing w:before="75" w:after="0"/>
      </w:pPr>
      <w:r>
        <w:rPr/>
        <w:t xml:space="preserve">第一节 中国工业制造产业发展现状</w:t>
      </w:r>
    </w:p>
    <w:p>
      <w:pPr>
        <w:spacing w:before="75" w:after="0"/>
      </w:pPr>
      <w:r>
        <w:rPr/>
        <w:t xml:space="preserve">第二节 中国工业制造产业经济运行现状</w:t>
      </w:r>
    </w:p>
    <w:p>
      <w:pPr>
        <w:spacing w:before="75" w:after="0"/>
      </w:pPr>
      <w:r>
        <w:rPr/>
        <w:t xml:space="preserve">第三节 中国工业制造产业存在的问题及发展障碍分析</w:t>
      </w:r>
    </w:p>
    <w:p>
      <w:pPr>
        <w:spacing w:before="75" w:after="0"/>
      </w:pPr>
      <w:r>
        <w:rPr>
          <w:b w:val="1"/>
          <w:bCs w:val="1"/>
        </w:rPr>
        <w:t xml:space="preserve">第四章 中国工业制造市场现状及发展趋势</w:t>
      </w:r>
    </w:p>
    <w:p>
      <w:pPr>
        <w:spacing w:before="75" w:after="0"/>
      </w:pPr>
      <w:r>
        <w:rPr/>
        <w:t xml:space="preserve">第一节 中国工业制造市场供给状况</w:t>
      </w:r>
    </w:p>
    <w:p>
      <w:pPr>
        <w:spacing w:before="75" w:after="0"/>
      </w:pPr>
      <w:r>
        <w:rPr/>
        <w:t xml:space="preserve">第二节 中国工业制造市场需求状况</w:t>
      </w:r>
    </w:p>
    <w:p>
      <w:pPr>
        <w:spacing w:before="75" w:after="0"/>
      </w:pPr>
      <w:r>
        <w:rPr/>
        <w:t xml:space="preserve">第三节 中国工业制造市场发展潜力及发展趋势</w:t>
      </w:r>
    </w:p>
    <w:p>
      <w:pPr>
        <w:spacing w:before="75" w:after="0"/>
      </w:pPr>
      <w:r>
        <w:rPr>
          <w:b w:val="1"/>
          <w:bCs w:val="1"/>
        </w:rPr>
        <w:t xml:space="preserve">第五章 中国工业制造产业基本竞争战略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中国工业制造产业市场竞争策略分析</w:t>
      </w:r>
    </w:p>
    <w:p>
      <w:pPr>
        <w:spacing w:before="75" w:after="0"/>
      </w:pPr>
      <w:r>
        <w:rPr/>
        <w:t xml:space="preserve">第一节 工业制造产业市场五种竞争动力模式结构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工业制造产业市场核心竞争力的塑造要素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中国工业制造产业市场营销策略竞争分析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2025年中国工业制造产业竞争格局分析</w:t>
      </w:r>
    </w:p>
    <w:p>
      <w:pPr>
        <w:spacing w:before="75" w:after="0"/>
      </w:pPr>
      <w:r>
        <w:rPr/>
        <w:t xml:space="preserve">第一节 2025年中国工业制造产业竞争现状分析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2025年中国工业制造产业集中度分析</w:t>
      </w:r>
    </w:p>
    <w:p>
      <w:pPr>
        <w:spacing w:before="75" w:after="0"/>
      </w:pPr>
      <w:r>
        <w:rPr/>
        <w:t xml:space="preserve">一、工业制造企业分布分析</w:t>
      </w:r>
    </w:p>
    <w:p>
      <w:pPr>
        <w:spacing w:before="75" w:after="0"/>
      </w:pPr>
      <w:r>
        <w:rPr/>
        <w:t xml:space="preserve">二、工业制造市场集中度分析</w:t>
      </w:r>
    </w:p>
    <w:p>
      <w:pPr>
        <w:spacing w:before="75" w:after="0"/>
      </w:pPr>
      <w:r>
        <w:rPr>
          <w:b w:val="1"/>
          <w:bCs w:val="1"/>
        </w:rPr>
        <w:t xml:space="preserve">第九章 领先企业在中国工业制造产业市场竞争策略研究</w:t>
      </w:r>
    </w:p>
    <w:p>
      <w:pPr>
        <w:spacing w:before="75" w:after="0"/>
      </w:pPr>
      <w:r>
        <w:rPr/>
        <w:t xml:space="preserve">第一节 中国中车</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三一重工</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徐工机械</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格力电器</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海尔智家</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大疆创新</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汇川技术</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京东方</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比亚迪</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东方电气</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中国工业制造产业市场发展预测</w:t>
      </w:r>
    </w:p>
    <w:p>
      <w:pPr>
        <w:spacing w:before="75" w:after="0"/>
      </w:pPr>
      <w:r>
        <w:rPr/>
        <w:t xml:space="preserve">第一节 中国工业制造产业发展环境预测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中国工业制造产业发展预测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中国工业制造市场发展预测</w:t>
      </w:r>
    </w:p>
    <w:p>
      <w:pPr>
        <w:spacing w:before="75" w:after="0"/>
      </w:pPr>
      <w:r>
        <w:rPr/>
        <w:t xml:space="preserve">一、2026-2031年中国工业制造市场需求预测</w:t>
      </w:r>
    </w:p>
    <w:p>
      <w:pPr>
        <w:spacing w:before="75" w:after="0"/>
      </w:pPr>
      <w:r>
        <w:rPr/>
        <w:t xml:space="preserve">二、2026-2031年中国工业制造市场结构预测</w:t>
      </w:r>
    </w:p>
    <w:p>
      <w:pPr>
        <w:spacing w:before="75" w:after="0"/>
      </w:pPr>
      <w:r>
        <w:rPr/>
        <w:t xml:space="preserve">三、2026-2031年中国工业制造市场集中度预测</w:t>
      </w:r>
    </w:p>
    <w:p>
      <w:pPr>
        <w:spacing w:before="75" w:after="0"/>
      </w:pPr>
      <w:r>
        <w:rPr/>
        <w:t xml:space="preserve">四、2026-2031年中国工业制造市场供给预测</w:t>
      </w:r>
    </w:p>
    <w:p>
      <w:pPr>
        <w:spacing w:before="75" w:after="0"/>
      </w:pPr>
      <w:r>
        <w:rPr/>
        <w:t xml:space="preserve">五、2026-2031年中国工业制造市场价格预测</w:t>
      </w:r>
    </w:p>
    <w:p>
      <w:pPr>
        <w:spacing w:before="75" w:after="0"/>
      </w:pPr>
      <w:r>
        <w:rPr>
          <w:b w:val="1"/>
          <w:bCs w:val="1"/>
        </w:rPr>
        <w:t xml:space="preserve">第十一章 中国工业制造产业市场投资机会与风险</w:t>
      </w:r>
    </w:p>
    <w:p>
      <w:pPr>
        <w:spacing w:before="75" w:after="0"/>
      </w:pPr>
      <w:r>
        <w:rPr/>
        <w:t xml:space="preserve">第一节 中国工业制造产业市场投资优势分析</w:t>
      </w:r>
    </w:p>
    <w:p>
      <w:pPr>
        <w:spacing w:before="75" w:after="0"/>
      </w:pPr>
      <w:r>
        <w:rPr/>
        <w:t xml:space="preserve">第二节 中国工业制造产业市场投资劣势分析</w:t>
      </w:r>
    </w:p>
    <w:p>
      <w:pPr>
        <w:spacing w:before="75" w:after="0"/>
      </w:pPr>
      <w:r>
        <w:rPr/>
        <w:t xml:space="preserve">第三节 中国工业制造产业市场投资机会分析</w:t>
      </w:r>
    </w:p>
    <w:p>
      <w:pPr>
        <w:spacing w:before="75" w:after="0"/>
      </w:pPr>
      <w:r>
        <w:rPr/>
        <w:t xml:space="preserve">第四节 中国工业制造产业市场投资风险分析</w:t>
      </w:r>
    </w:p>
    <w:p>
      <w:pPr>
        <w:spacing w:before="75" w:after="0"/>
      </w:pPr>
      <w:r>
        <w:rPr>
          <w:b w:val="1"/>
          <w:bCs w:val="1"/>
        </w:rPr>
        <w:t xml:space="preserve">第十二章 中国工业制造产业市场竞争策略建议</w:t>
      </w:r>
    </w:p>
    <w:p>
      <w:pPr>
        <w:spacing w:before="75" w:after="0"/>
      </w:pPr>
      <w:r>
        <w:rPr/>
        <w:t xml:space="preserve">第一节 中国工业制造产业竞争战略建议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中国工业制造产业竞争策略建议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2026-2031年中国工业制造行业企业经营战略建议</w:t>
      </w:r>
    </w:p>
    <w:p>
      <w:pPr>
        <w:spacing w:before="75" w:after="0"/>
      </w:pPr>
      <w:r>
        <w:rPr/>
        <w:t xml:space="preserve">第一节 2026-2031年工业制造行业企业的标杆管理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2026-2031年工业制造行业企业的资本运作模式</w:t>
      </w:r>
    </w:p>
    <w:p>
      <w:pPr>
        <w:spacing w:before="75" w:after="0"/>
      </w:pPr>
      <w:r>
        <w:rPr/>
        <w:t xml:space="preserve">一、工业制造行业企业国内资本市场的运作建议</w:t>
      </w:r>
    </w:p>
    <w:p>
      <w:pPr>
        <w:spacing w:before="75" w:after="0"/>
      </w:pPr>
      <w:r>
        <w:rPr/>
        <w:t xml:space="preserve">1、工业制造行业企业的兼并及收购建议</w:t>
      </w:r>
    </w:p>
    <w:p>
      <w:pPr>
        <w:spacing w:before="75" w:after="0"/>
      </w:pPr>
      <w:r>
        <w:rPr/>
        <w:t xml:space="preserve">2、工业制造行业企业的融资方式选择建议</w:t>
      </w:r>
    </w:p>
    <w:p>
      <w:pPr>
        <w:spacing w:before="75" w:after="0"/>
      </w:pPr>
      <w:r>
        <w:rPr/>
        <w:t xml:space="preserve">二、工业制造行业企业海外资本市场的运作建议</w:t>
      </w:r>
    </w:p>
    <w:p>
      <w:pPr>
        <w:spacing w:before="75" w:after="0"/>
      </w:pPr>
      <w:r>
        <w:rPr/>
        <w:t xml:space="preserve">第三节 2026-2031年工业制造行业企业营销模式建议</w:t>
      </w:r>
    </w:p>
    <w:p>
      <w:pPr>
        <w:spacing w:before="75" w:after="0"/>
      </w:pPr>
      <w:r>
        <w:rPr/>
        <w:t xml:space="preserve">一、工业制造行业企业的国内营销模式建议</w:t>
      </w:r>
    </w:p>
    <w:p>
      <w:pPr>
        <w:spacing w:before="75" w:after="0"/>
      </w:pPr>
      <w:r>
        <w:rPr/>
        <w:t xml:space="preserve">1、工业制造行业企业的渠道建设</w:t>
      </w:r>
    </w:p>
    <w:p>
      <w:pPr>
        <w:spacing w:before="75" w:after="0"/>
      </w:pPr>
      <w:r>
        <w:rPr/>
        <w:t xml:space="preserve">2、工业制造行业企业的品牌建设</w:t>
      </w:r>
    </w:p>
    <w:p>
      <w:pPr>
        <w:spacing w:before="75" w:after="0"/>
      </w:pPr>
      <w:r>
        <w:rPr/>
        <w:t xml:space="preserve">二、工业制造行业企业海外营销模式建议</w:t>
      </w:r>
    </w:p>
    <w:p>
      <w:pPr>
        <w:spacing w:before="75" w:after="0"/>
      </w:pPr>
      <w:r>
        <w:rPr/>
        <w:t xml:space="preserve">1、工业制造行业企业的海外细分市场选择</w:t>
      </w:r>
    </w:p>
    <w:p>
      <w:pPr>
        <w:spacing w:before="75" w:after="0"/>
      </w:pPr>
      <w:r>
        <w:rPr/>
        <w:t xml:space="preserve">2、工业制造行业企业的海外经销商选择</w:t>
      </w:r>
    </w:p>
    <w:p>
      <w:pPr>
        <w:spacing w:before="75" w:after="0"/>
      </w:pPr>
      <w:r>
        <w:rPr>
          <w:b w:val="1"/>
          <w:bCs w:val="1"/>
        </w:rPr>
        <w:t xml:space="preserve">第十四章 中道泰和投资的建议及观点</w:t>
      </w:r>
    </w:p>
    <w:p>
      <w:pPr>
        <w:spacing w:before="75" w:after="0"/>
      </w:pPr>
      <w:r>
        <w:rPr/>
        <w:t xml:space="preserve">第一节 工业制造行业发展战略研究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图表：2023-2025年中国工业制造资产规模分析</w:t>
      </w:r>
    </w:p>
    <w:p>
      <w:pPr>
        <w:spacing w:before="75" w:after="0"/>
      </w:pPr>
      <w:r>
        <w:rPr/>
        <w:t xml:space="preserve">图表：2024-2025年中国工业制造行业供给情况</w:t>
      </w:r>
    </w:p>
    <w:p>
      <w:pPr>
        <w:spacing w:before="75" w:after="0"/>
      </w:pPr>
      <w:r>
        <w:rPr/>
        <w:t xml:space="preserve">图表：2024-2025年中国工业制造行业市场规模</w:t>
      </w:r>
    </w:p>
    <w:p>
      <w:pPr>
        <w:spacing w:before="75" w:after="0"/>
      </w:pPr>
      <w:r>
        <w:rPr/>
        <w:t xml:space="preserve">图表：2025年中国工业制造行业负债规模分析</w:t>
      </w:r>
    </w:p>
    <w:p>
      <w:pPr>
        <w:spacing w:before="75" w:after="0"/>
      </w:pPr>
      <w:r>
        <w:rPr/>
        <w:t xml:space="preserve">图表：2024-2025年中国工业制造行业市场产品价格走势</w:t>
      </w:r>
    </w:p>
    <w:p>
      <w:pPr>
        <w:spacing w:before="75" w:after="0"/>
      </w:pPr>
      <w:r>
        <w:rPr/>
        <w:t xml:space="preserve">图表：2026-2031年中国工业制造行业市场产品价格趋势预测</w:t>
      </w:r>
    </w:p>
    <w:p>
      <w:pPr>
        <w:spacing w:before="75" w:after="0"/>
      </w:pPr>
      <w:r>
        <w:rPr/>
        <w:t xml:space="preserve">图表：2024-2025年中国工业制造行业利润规模及增长速度</w:t>
      </w:r>
    </w:p>
    <w:p>
      <w:pPr>
        <w:spacing w:before="75" w:after="0"/>
      </w:pPr>
      <w:r>
        <w:rPr/>
        <w:t xml:space="preserve">图表：2024-2025年中国工业制造行业销售收入</w:t>
      </w:r>
    </w:p>
    <w:p>
      <w:pPr>
        <w:spacing w:before="75" w:after="0"/>
      </w:pPr>
      <w:r>
        <w:rPr/>
        <w:t xml:space="preserve">图表：2024-2025年中国工业制造行业销售利润率</w:t>
      </w:r>
    </w:p>
    <w:p>
      <w:pPr>
        <w:spacing w:before="75" w:after="0"/>
      </w:pPr>
      <w:r>
        <w:rPr/>
        <w:t xml:space="preserve">图表：2023-2025年中国工业制造行业总资产利润率</w:t>
      </w:r>
    </w:p>
    <w:p>
      <w:pPr>
        <w:spacing w:before="75" w:after="0"/>
      </w:pPr>
      <w:r>
        <w:rPr/>
        <w:t xml:space="preserve">图表：2024-2025年中国工业制造行业净资产利润率</w:t>
      </w:r>
    </w:p>
    <w:p>
      <w:pPr>
        <w:spacing w:before="75" w:after="0"/>
      </w:pPr>
      <w:r>
        <w:rPr/>
        <w:t xml:space="preserve">图表：2023-2025年中国工业制造行业总资产增长率</w:t>
      </w:r>
    </w:p>
    <w:p>
      <w:pPr>
        <w:spacing w:before="75" w:after="0"/>
      </w:pPr>
      <w:r>
        <w:rPr/>
        <w:t xml:space="preserve">图表：2024-2025年中国工业制造行业净资产增长率</w:t>
      </w:r>
    </w:p>
    <w:p>
      <w:pPr>
        <w:spacing w:before="75" w:after="0"/>
      </w:pPr>
      <w:r>
        <w:rPr/>
        <w:t xml:space="preserve">图表：2024-2025年中国工业制造行业资产负债率</w:t>
      </w:r>
    </w:p>
    <w:p>
      <w:pPr>
        <w:spacing w:before="75" w:after="0"/>
      </w:pPr>
      <w:r>
        <w:rPr/>
        <w:t xml:space="preserve">图表：2024-2025年中国工业制造行业速动比率</w:t>
      </w:r>
    </w:p>
    <w:p>
      <w:pPr>
        <w:spacing w:before="75" w:after="0"/>
      </w:pPr>
      <w:r>
        <w:rPr/>
        <w:t xml:space="preserve">图表：2024-2025年中国工业制造行业流动比率</w:t>
      </w:r>
    </w:p>
    <w:p>
      <w:pPr>
        <w:spacing w:before="75" w:after="0"/>
      </w:pPr>
      <w:r>
        <w:rPr/>
        <w:t xml:space="preserve">图表：2023-2025年中国工业制造行业总资产周转率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2026-2031年工业制造产业现状及未来发展趋势分析报告</dc:title>
  <dc:description>2026-2031年工业制造产业现状及未来发展趋势分析报告</dc:description>
  <dc:subject>2026-2031年工业制造产业现状及未来发展趋势分析报告</dc:subject>
  <cp:keywords>研究报告</cp:keywords>
  <cp:category>研究报告</cp:category>
  <cp:lastModifiedBy>北京中道泰和信息咨询有限公司</cp:lastModifiedBy>
  <dcterms:created xsi:type="dcterms:W3CDTF">2026-03-30T18:57:34+08:00</dcterms:created>
  <dcterms:modified xsi:type="dcterms:W3CDTF">2026-03-30T18:57:34+08:00</dcterms:modified>
</cp:coreProperties>
</file>

<file path=docProps/custom.xml><?xml version="1.0" encoding="utf-8"?>
<Properties xmlns="http://schemas.openxmlformats.org/officeDocument/2006/custom-properties" xmlns:vt="http://schemas.openxmlformats.org/officeDocument/2006/docPropsVTypes"/>
</file>