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2026-2031年中国制冷剂行业深度调研及投资机会分析报告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冷剂是热力学循环系统中实现热量传递与转换的核心工作介质，其本质是通过自身物态变化完成吸热与放热过程的特殊流体。作为制冷循环的“血液”，制冷剂在封闭系统中循环流动，依次经历蒸发、压缩、冷凝和节流四个关键阶段：在蒸发器中吸收被冷却对象的热量并汽化，将低温热源的热量转移至系统内部;随后被压缩机压缩为高温高压气体，提升其热力学能级;进入冷凝器后向环境高温热源释放热量并液化，完成热量向外界的转移;最终通过节流装置降压降温，重新进入蒸发器开始新一轮循环。这一过程通过逆卡诺循环原理，实现了热量从低温区域向高温区域的人工转移，突破了自然条件下热量自发传递的方向限制。</w:t>
      </w:r>
    </w:p>
    <w:p>
      <w:pPr>
        <w:spacing w:after="150"/>
      </w:pPr>
      <w:r>
        <w:rPr/>
        <w:t xml:space="preserve">制冷剂的物理化学性质直接决定了制冷系统的效率与可靠性。理想制冷剂需具备低沸点特性，以便在常温下快速汽化吸热;同时需拥有适宜的汽化潜热，确保单位质量制冷剂能携带更多热量。其热导率需足够高以减少传热阻力，黏度应较低以降低流动功耗。此外，制冷剂需在运行压力范围内保持化学稳定性，避免与系统材料发生反应导致腐蚀或泄漏。现代制冷技术对环保性提出更高要求，制冷剂需具备低全球变暖潜值(GWP)和零臭氧消耗潜值(ODP)，以减少对大气环境的负面影响。</w:t>
      </w:r>
    </w:p>
    <w:p>
      <w:pPr>
        <w:spacing w:after="150"/>
      </w:pPr>
      <w:r>
        <w:rPr/>
        <w:t xml:space="preserve">从早期使用的氨、二氧化碳等天然工质，到氟氯烃类(CFCs)人工合成制冷剂的广泛应用，再到当前氢氟烯烃(HFOs)等新型环保制冷剂的研发，制冷剂的发展历程反映了人类对热力学效率与环境保护的双重追求。其选择需综合考虑热力性能、安全特性、环境影响及经济成本等多维度因素，是制冷技术持续进步的关键物质基础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制冷剂行业的发展状况进行了深入透彻地分析，对我国行业市场情况、技术现状、供需形势作了详尽研究，重点分析了国内外重点企业、行业发展趋势以及行业投资情况，报告还对制冷剂下游行业的发展进行了探讨，是制冷剂及相关企业、投资部门、研究机构准确了解目前中国市场发展动态，把握制冷剂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制冷剂行业概述</w:t>
      </w:r>
    </w:p>
    <w:p>
      <w:pPr>
        <w:spacing w:before="75" w:after="0"/>
      </w:pPr>
      <w:r>
        <w:rPr/>
        <w:t xml:space="preserve">第一节 制冷剂行业定义</w:t>
      </w:r>
    </w:p>
    <w:p>
      <w:pPr>
        <w:spacing w:before="75" w:after="0"/>
      </w:pPr>
      <w:r>
        <w:rPr/>
        <w:t xml:space="preserve">第二节 制冷剂行业发展历程</w:t>
      </w:r>
    </w:p>
    <w:p>
      <w:pPr>
        <w:spacing w:before="75" w:after="0"/>
      </w:pPr>
      <w:r>
        <w:rPr/>
        <w:t xml:space="preserve">第三节 制冷剂行业分类情况</w:t>
      </w:r>
    </w:p>
    <w:p>
      <w:pPr>
        <w:spacing w:before="75" w:after="0"/>
      </w:pPr>
      <w:r>
        <w:rPr/>
        <w:t xml:space="preserve">第四节 制冷剂产业链分析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2023-2025年中国制冷剂行业发展环境分析</w:t>
      </w:r>
    </w:p>
    <w:p>
      <w:pPr>
        <w:spacing w:before="75" w:after="0"/>
      </w:pPr>
      <w:r>
        <w:rPr/>
        <w:t xml:space="preserve">第一节 2023-2025年中国经济环境分析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2023-2025年中国制冷剂行业发展政策环境分析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2023-2025年中国制冷剂行业发展社会环境分析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2023-2025年中国制冷剂行业发展状况</w:t>
      </w:r>
    </w:p>
    <w:p>
      <w:pPr>
        <w:spacing w:before="75" w:after="0"/>
      </w:pPr>
      <w:r>
        <w:rPr/>
        <w:t xml:space="preserve">第一节 中国制冷剂行业规模情况分析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中国制冷剂行业财务能力分析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2023-2025年中国制冷剂市场供需态势分析</w:t>
      </w:r>
    </w:p>
    <w:p>
      <w:pPr>
        <w:spacing w:before="75" w:after="0"/>
      </w:pPr>
      <w:r>
        <w:rPr/>
        <w:t xml:space="preserve">第一节 2023-2025年中国制冷剂市场供给增长情况</w:t>
      </w:r>
    </w:p>
    <w:p>
      <w:pPr>
        <w:spacing w:before="75" w:after="0"/>
      </w:pPr>
      <w:r>
        <w:rPr/>
        <w:t xml:space="preserve">第二节 2023-2025年中国制冷剂市场需求增长情况</w:t>
      </w:r>
    </w:p>
    <w:p>
      <w:pPr>
        <w:spacing w:before="75" w:after="0"/>
      </w:pPr>
      <w:r>
        <w:rPr/>
        <w:t xml:space="preserve">第三节 2023-2025年中国制冷剂市场供需平衡性分析</w:t>
      </w:r>
    </w:p>
    <w:p>
      <w:pPr>
        <w:spacing w:before="75" w:after="0"/>
      </w:pPr>
      <w:r>
        <w:rPr/>
        <w:t xml:space="preserve">第四节 中国制冷剂行业进入退出壁垒分析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制冷剂行业发展现状分析</w:t>
      </w:r>
    </w:p>
    <w:p>
      <w:pPr>
        <w:spacing w:before="75" w:after="0"/>
      </w:pPr>
      <w:r>
        <w:rPr/>
        <w:t xml:space="preserve">第一节 中国制冷剂行业发展分析</w:t>
      </w:r>
    </w:p>
    <w:p>
      <w:pPr>
        <w:spacing w:before="75" w:after="0"/>
      </w:pPr>
      <w:r>
        <w:rPr/>
        <w:t xml:space="preserve">一、2023-2025年中国制冷剂行业发展态势分析</w:t>
      </w:r>
    </w:p>
    <w:p>
      <w:pPr>
        <w:spacing w:before="75" w:after="0"/>
      </w:pPr>
      <w:r>
        <w:rPr/>
        <w:t xml:space="preserve">二、2023-2025年中国制冷剂行业发展特点分析</w:t>
      </w:r>
    </w:p>
    <w:p>
      <w:pPr>
        <w:spacing w:before="75" w:after="0"/>
      </w:pPr>
      <w:r>
        <w:rPr/>
        <w:t xml:space="preserve">三、2023-2025年中国制冷剂行业市场供需分析</w:t>
      </w:r>
    </w:p>
    <w:p>
      <w:pPr>
        <w:spacing w:before="75" w:after="0"/>
      </w:pPr>
      <w:r>
        <w:rPr/>
        <w:t xml:space="preserve">第二节 中国制冷剂产业特征与行业重要性</w:t>
      </w:r>
    </w:p>
    <w:p>
      <w:pPr>
        <w:spacing w:before="75" w:after="0"/>
      </w:pPr>
      <w:r>
        <w:rPr/>
        <w:t xml:space="preserve">第三节 制冷剂行业特性分析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二、2023-2025年制冷剂行业盈利能力</w:t>
      </w:r>
    </w:p>
    <w:p>
      <w:pPr>
        <w:spacing w:before="75" w:after="0"/>
      </w:pPr>
      <w:r>
        <w:rPr/>
        <w:t xml:space="preserve">三、2023-2025年制冷剂行业税收能力</w:t>
      </w:r>
    </w:p>
    <w:p>
      <w:pPr>
        <w:spacing w:before="75" w:after="0"/>
      </w:pPr>
      <w:r>
        <w:rPr/>
        <w:t xml:space="preserve">四、2023-2025年制冷剂行业市场产值能力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制冷剂区域市场情况分析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2023-2025年中国制冷剂行业市场与竞争分析</w:t>
      </w:r>
    </w:p>
    <w:p>
      <w:pPr>
        <w:spacing w:before="75" w:after="0"/>
      </w:pPr>
      <w:r>
        <w:rPr/>
        <w:t xml:space="preserve">第一节 2023-2025年中国制冷剂行业竞争策略分析</w:t>
      </w:r>
    </w:p>
    <w:p>
      <w:pPr>
        <w:spacing w:before="75" w:after="0"/>
      </w:pPr>
      <w:r>
        <w:rPr/>
        <w:t xml:space="preserve">第二节 制冷剂行业上下游市场分析</w:t>
      </w:r>
    </w:p>
    <w:p>
      <w:pPr>
        <w:spacing w:before="75" w:after="0"/>
      </w:pPr>
      <w:r>
        <w:rPr/>
        <w:t xml:space="preserve">一、制冷剂行业产业链简介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第三节2023-2025年中国制冷剂行业需求情况</w:t>
      </w:r>
    </w:p>
    <w:p>
      <w:pPr>
        <w:spacing w:before="75" w:after="0"/>
      </w:pPr>
      <w:r>
        <w:rPr/>
        <w:t xml:space="preserve">1、制冷剂行业需求市场</w:t>
      </w:r>
    </w:p>
    <w:p>
      <w:pPr>
        <w:spacing w:before="75" w:after="0"/>
      </w:pPr>
      <w:r>
        <w:rPr/>
        <w:t xml:space="preserve">2、制冷剂行业客户结构</w:t>
      </w:r>
    </w:p>
    <w:p>
      <w:pPr>
        <w:spacing w:before="75" w:after="0"/>
      </w:pPr>
      <w:r>
        <w:rPr/>
        <w:t xml:space="preserve">3、制冷剂行业需求的地区差异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制冷剂行业市场竞争策略分析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制冷剂市场竞争策略分析</w:t>
      </w:r>
    </w:p>
    <w:p>
      <w:pPr>
        <w:spacing w:before="75" w:after="0"/>
      </w:pPr>
      <w:r>
        <w:rPr/>
        <w:t xml:space="preserve">一、制冷剂市场增长潜力分析</w:t>
      </w:r>
    </w:p>
    <w:p>
      <w:pPr>
        <w:spacing w:before="75" w:after="0"/>
      </w:pPr>
      <w:r>
        <w:rPr/>
        <w:t xml:space="preserve">二、制冷剂产品竞争策略分析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/>
        <w:t xml:space="preserve">第三节 制冷剂行业重点企业竞争分析</w:t>
      </w:r>
    </w:p>
    <w:p>
      <w:pPr>
        <w:spacing w:before="75" w:after="0"/>
      </w:pPr>
      <w:r>
        <w:rPr/>
        <w:t xml:space="preserve">一、浙江永和制冷股份有限公司</w:t>
      </w:r>
    </w:p>
    <w:p>
      <w:pPr>
        <w:spacing w:before="75" w:after="0"/>
      </w:pPr>
      <w:r>
        <w:rPr/>
        <w:t xml:space="preserve">1、企业基本概况</w:t>
      </w:r>
    </w:p>
    <w:p>
      <w:pPr>
        <w:spacing w:before="75" w:after="0"/>
      </w:pPr>
      <w:r>
        <w:rPr/>
        <w:t xml:space="preserve">2、营业规模分析</w:t>
      </w:r>
    </w:p>
    <w:p>
      <w:pPr>
        <w:spacing w:before="75" w:after="0"/>
      </w:pPr>
      <w:r>
        <w:rPr/>
        <w:t xml:space="preserve">3、2023-2025年企业发展趋势</w:t>
      </w:r>
    </w:p>
    <w:p>
      <w:pPr>
        <w:spacing w:before="75" w:after="0"/>
      </w:pPr>
      <w:r>
        <w:rPr/>
        <w:t xml:space="preserve">4、2023-2025年企业竞争优劣势分析</w:t>
      </w:r>
    </w:p>
    <w:p>
      <w:pPr>
        <w:spacing w:before="75" w:after="0"/>
      </w:pPr>
      <w:r>
        <w:rPr/>
        <w:t xml:space="preserve">5、2023-2025年企业经营状况分析</w:t>
      </w:r>
    </w:p>
    <w:p>
      <w:pPr>
        <w:spacing w:before="75" w:after="0"/>
      </w:pPr>
      <w:r>
        <w:rPr/>
        <w:t xml:space="preserve">6、企业未来发展战略与规划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第十章 制冷剂行业投资与发展前景分析</w:t>
      </w:r>
    </w:p>
    <w:p>
      <w:pPr>
        <w:spacing w:before="75" w:after="0"/>
      </w:pPr>
      <w:r>
        <w:rPr/>
        <w:t xml:space="preserve">第一节 制冷剂行业投资机会分析</w:t>
      </w:r>
    </w:p>
    <w:p>
      <w:pPr>
        <w:spacing w:before="75" w:after="0"/>
      </w:pPr>
      <w:r>
        <w:rPr/>
        <w:t xml:space="preserve">一、制冷剂投资项目分析</w:t>
      </w:r>
    </w:p>
    <w:p>
      <w:pPr>
        <w:spacing w:before="75" w:after="0"/>
      </w:pPr>
      <w:r>
        <w:rPr/>
        <w:t xml:space="preserve">二、可以投资的制冷剂模式</w:t>
      </w:r>
    </w:p>
    <w:p>
      <w:pPr>
        <w:spacing w:before="75" w:after="0"/>
      </w:pPr>
      <w:r>
        <w:rPr/>
        <w:t xml:space="preserve">三、2026年制冷剂投资机会</w:t>
      </w:r>
    </w:p>
    <w:p>
      <w:pPr>
        <w:spacing w:before="75" w:after="0"/>
      </w:pPr>
      <w:r>
        <w:rPr/>
        <w:t xml:space="preserve">第二节 2026-2031年中国制冷剂行业发展预测分析</w:t>
      </w:r>
    </w:p>
    <w:p>
      <w:pPr>
        <w:spacing w:before="75" w:after="0"/>
      </w:pPr>
      <w:r>
        <w:rPr/>
        <w:t xml:space="preserve">一、未来制冷剂发展分析</w:t>
      </w:r>
    </w:p>
    <w:p>
      <w:pPr>
        <w:spacing w:before="75" w:after="0"/>
      </w:pPr>
      <w:r>
        <w:rPr/>
        <w:t xml:space="preserve">二、未来制冷剂行业技术开发方向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二、十五五行业发展趋势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2026-2031年制冷剂行业发展趋势及投资风险分析</w:t>
      </w:r>
    </w:p>
    <w:p>
      <w:pPr>
        <w:spacing w:before="75" w:after="0"/>
      </w:pPr>
      <w:r>
        <w:rPr/>
        <w:t xml:space="preserve">第一节 当前制冷剂存在的问题</w:t>
      </w:r>
    </w:p>
    <w:p>
      <w:pPr>
        <w:spacing w:before="75" w:after="0"/>
      </w:pPr>
      <w:r>
        <w:rPr/>
        <w:t xml:space="preserve">第二节 制冷剂未来发展预测分析</w:t>
      </w:r>
    </w:p>
    <w:p>
      <w:pPr>
        <w:spacing w:before="75" w:after="0"/>
      </w:pPr>
      <w:r>
        <w:rPr/>
        <w:t xml:space="preserve">一、中国制冷剂发展方向分析</w:t>
      </w:r>
    </w:p>
    <w:p>
      <w:pPr>
        <w:spacing w:before="75" w:after="0"/>
      </w:pPr>
      <w:r>
        <w:rPr/>
        <w:t xml:space="preserve">二、2026-2031年制冷剂行业产值变化预测</w:t>
      </w:r>
    </w:p>
    <w:p>
      <w:pPr>
        <w:spacing w:before="75" w:after="0"/>
      </w:pPr>
      <w:r>
        <w:rPr/>
        <w:t xml:space="preserve">第三节 2026-2031年中国制冷剂行业投资风险分析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第十二章 制冷剂行业发展趋势与投资战略研究</w:t>
      </w:r>
    </w:p>
    <w:p>
      <w:pPr>
        <w:spacing w:before="75" w:after="0"/>
      </w:pPr>
      <w:r>
        <w:rPr/>
        <w:t xml:space="preserve">第一节 制冷剂市场发展潜力分析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制冷剂行业发展趋势分析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制冷剂行业发展战略研究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第十三章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1、制冷剂企业的国内营销模式建议</w:t>
      </w:r>
    </w:p>
    <w:p>
      <w:pPr>
        <w:spacing w:before="75" w:after="0"/>
      </w:pPr>
      <w:r>
        <w:rPr/>
        <w:t xml:space="preserve">2、制冷剂企业海外营销模式建议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1、制冷剂企业国内资本市场的运作建议</w:t>
      </w:r>
    </w:p>
    <w:p>
      <w:pPr>
        <w:spacing w:before="75" w:after="0"/>
      </w:pPr>
      <w:r>
        <w:rPr/>
        <w:t xml:space="preserve">2、制冷剂企业海外资本市场的运作建议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图表：2023-2025年中国制冷剂行业市场规模变化</w:t>
      </w:r>
    </w:p>
    <w:p>
      <w:pPr>
        <w:spacing w:before="75" w:after="0"/>
      </w:pPr>
      <w:r>
        <w:rPr/>
        <w:t xml:space="preserve">图表：2023-2025年中国制冷剂行业潜在需求量变化</w:t>
      </w:r>
    </w:p>
    <w:p>
      <w:pPr>
        <w:spacing w:before="75" w:after="0"/>
      </w:pPr>
      <w:r>
        <w:rPr/>
        <w:t xml:space="preserve">图表：2023-2025年中国制冷剂行业市场容量变化</w:t>
      </w:r>
    </w:p>
    <w:p>
      <w:pPr>
        <w:spacing w:before="75" w:after="0"/>
      </w:pPr>
      <w:r>
        <w:rPr/>
        <w:t xml:space="preserve">图表：2023-2025年中国制冷剂供给量变化</w:t>
      </w:r>
    </w:p>
    <w:p>
      <w:pPr>
        <w:spacing w:before="75" w:after="0"/>
      </w:pPr>
      <w:r>
        <w:rPr/>
        <w:t xml:space="preserve">图表：2023-2025年中国制冷剂供需平衡分析</w:t>
      </w:r>
    </w:p>
    <w:p>
      <w:pPr>
        <w:spacing w:before="75" w:after="0"/>
      </w:pPr>
      <w:r>
        <w:rPr/>
        <w:t xml:space="preserve">图表：2023-2025年中国制冷剂市场供需分析</w:t>
      </w:r>
    </w:p>
    <w:p>
      <w:pPr>
        <w:spacing w:before="75" w:after="0"/>
      </w:pPr>
      <w:r>
        <w:rPr/>
        <w:t xml:space="preserve">图表：2026-2031年中国制冷剂区域需求结构变化</w:t>
      </w:r>
    </w:p>
    <w:p>
      <w:pPr>
        <w:spacing w:before="75" w:after="0"/>
      </w:pPr>
      <w:r>
        <w:rPr/>
        <w:t xml:space="preserve">图表：2026-2031年中国制冷剂行业产值预测</w:t>
      </w:r>
    </w:p>
    <w:p>
      <w:pPr>
        <w:spacing w:before="75" w:after="0"/>
      </w:pPr>
      <w:r>
        <w:rPr/>
        <w:t xml:space="preserve">图表：2026-2031年中国制冷剂行业总资产预测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2026-2031年中国制冷剂行业深度调研及投资机会分析报告</dc:title>
  <dc:description>2026-2031年中国制冷剂行业深度调研及投资机会分析报告</dc:description>
  <dc:subject>2026-2031年中国制冷剂行业深度调研及投资机会分析报告</dc:subject>
  <cp:keywords>研究报告</cp:keywords>
  <cp:category>研究报告</cp:category>
  <cp:lastModifiedBy>北京中道泰和信息咨询有限公司</cp:lastModifiedBy>
  <dcterms:created xsi:type="dcterms:W3CDTF">2026-03-30T19:02:56+08:00</dcterms:created>
  <dcterms:modified xsi:type="dcterms:W3CDTF">2026-03-30T19:02:56+08:00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