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2026-2031年国内轨道交通装备行业发展趋势及发展策略研究报告</w:t>
      </w:r>
    </w:p>
    <w:p>
      <w:pPr>
        <w:spacing w:after="150"/>
      </w:pPr>
      <w:r>
        <w:rPr>
          <w:b w:val="1"/>
          <w:bCs w:val="1"/>
        </w:rPr>
        <w:t xml:space="preserve">报告简介</w:t>
      </w:r>
    </w:p>
    <w:p>
      <w:pPr>
        <w:spacing w:after="150"/>
      </w:pPr>
      <w:r>
        <w:rPr/>
        <w:t xml:space="preserve">轨道交通装备行业是为铁路、城市轨道及综合交通体系提供核心设备与系统解决方案的战略性高端制造业，涵盖轨道车辆、信号系统、牵引供电、轨道线路及运营维护等全链条装备体系。作为现代综合交通运输网络的\"骨骼系统\"，轨道交通装备不仅是国家基础设施现代化的核心支撑，更是\"中国制造2025\"重点突破的十大高端装备领域之一，其本质是通过材料科学、精密制造、信息控制与系统工程技术的深度融合，实现大运量、高时效、低能耗、高安全的公共运输服务，是衡量国家工业体系完整性与技术自主可控能力的关键标尺。</w:t>
      </w:r>
    </w:p>
    <w:p>
      <w:pPr>
        <w:spacing w:after="150"/>
      </w:pPr>
      <w:r>
        <w:rPr/>
        <w:t xml:space="preserve">当前，中国轨道交通装备行业正处于国产化替代深化与智能化升级的关键交汇期。技术供给层面，经过多年政策持续推动，以CBTC信号系统为代表的核心装备已实现自主可控，摆脱进口依赖，并在全自动运行系统(FAO)、互联互通系统(I-CBTC)等新一代技术上达到国际先进水平;但高端轴承、车轴、齿轮传动装置等关键零部件及IGBT等核心电子器件仍受制于人，产业链安全存在结构性短板。市场格局层面，行业形成\"央企主导、民企配套\"的生态体系，中车在整车领域具备全球竞争力，但信号、供电等子系统领域竞争激烈，电气泰雷兹、交控科技、中国通号等企业在城市轨道交通市场形成多头并立格局，价格战与同质化竞争制约利润水平。应用场景层面，城市轨道交通建设从高速扩张转向平稳增长，市域快轨、城际轨道成为新增长点;铁路领域高铁网络基本成型，但既有线路升级改造、货运专线条智能化及西部陆海新通道建设释放结构性需求。与此同时，绿色低碳转型倒逼装备能效标准升级，轻量化车体、永磁同步牵引、能量回馈等技术成为差异化竞争焦点。未来，中国轨道交通装备行业将进入从\"大国制造\"向\"强国智造\"跃迁的战略窗口期。政策层面，交通强国与制造强国战略持续加码，首台套保险补偿、重大技术装备攻关等政策红利释放;城市轨道交通\"建运并重\"转向与既有线路智能化改造释放存量市场潜力。市场层面，\"一带一路\"沿线互联互通需求与城市更新改造构成内外需双轮驱动，但建设投资增速放缓倒逼企业从增量市场转向存量运维市场深耕。技术层面，数字孪生与AI技术将重构装备研发、制造、运维全流程效率，数据资产化开辟第二增长曲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交通装备行业研究单位等公布和提供的大量资料。报告对我国轨道交通装备行业的供需状况、发展现状、子行业发展变化等进行了分析，重点分析了国内外轨道交通装备行业的发展现状、如何面对行业的发展挑战、行业的发展建议、行业竞争力，以及行业的投资分析和趋势预测等等。报告还综合了轨道交通装备行业的整体发展动态，对行业在产品方面提供了参考建议和具体解决办法。报告对于轨道交通装备产品生产企业、经销商、行业管理部门以及拟进入该行业的投资者具有重要的参考价值，对于研究我国轨道交通装备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轨道交通装备行业基本概况</w:t>
      </w:r>
    </w:p>
    <w:p>
      <w:pPr>
        <w:spacing w:before="75" w:after="0"/>
      </w:pPr>
      <w:r>
        <w:rPr/>
        <w:t xml:space="preserve">第一节 轨道交通装备行业概念界定及特征</w:t>
      </w:r>
    </w:p>
    <w:p>
      <w:pPr>
        <w:spacing w:before="75" w:after="0"/>
      </w:pPr>
      <w:r>
        <w:rPr/>
        <w:t xml:space="preserve">一、轨道交通装备行业定义及研究范围</w:t>
      </w:r>
    </w:p>
    <w:p>
      <w:pPr>
        <w:spacing w:before="75" w:after="0"/>
      </w:pPr>
      <w:r>
        <w:rPr/>
        <w:t xml:space="preserve">二、轨道交通装备行业发展特征</w:t>
      </w:r>
    </w:p>
    <w:p>
      <w:pPr>
        <w:spacing w:before="75" w:after="0"/>
      </w:pPr>
      <w:r>
        <w:rPr/>
        <w:t xml:space="preserve">第二节 行业分类</w:t>
      </w:r>
    </w:p>
    <w:p>
      <w:pPr>
        <w:spacing w:before="75" w:after="0"/>
      </w:pPr>
      <w:r>
        <w:rPr/>
        <w:t xml:space="preserve">一、行业分类方法</w:t>
      </w:r>
    </w:p>
    <w:p>
      <w:pPr>
        <w:spacing w:before="75" w:after="0"/>
      </w:pPr>
      <w:r>
        <w:rPr/>
        <w:t xml:space="preserve">二、行业分类情况</w:t>
      </w:r>
    </w:p>
    <w:p>
      <w:pPr>
        <w:spacing w:before="75" w:after="0"/>
      </w:pPr>
      <w:r>
        <w:rPr/>
        <w:t xml:space="preserve">第三节 行业发展特征</w:t>
      </w:r>
    </w:p>
    <w:p>
      <w:pPr>
        <w:spacing w:before="75" w:after="0"/>
      </w:pPr>
      <w:r>
        <w:rPr/>
        <w:t xml:space="preserve">一、行业生命周期</w:t>
      </w:r>
    </w:p>
    <w:p>
      <w:pPr>
        <w:spacing w:before="75" w:after="0"/>
      </w:pPr>
      <w:r>
        <w:rPr/>
        <w:t xml:space="preserve">二、行业产业链完备性</w:t>
      </w:r>
    </w:p>
    <w:p>
      <w:pPr>
        <w:spacing w:before="75" w:after="0"/>
      </w:pPr>
      <w:r>
        <w:rPr/>
        <w:t xml:space="preserve">三、行业进入/退出壁垒</w:t>
      </w:r>
    </w:p>
    <w:p>
      <w:pPr>
        <w:spacing w:before="75" w:after="0"/>
      </w:pPr>
      <w:r>
        <w:rPr/>
        <w:t xml:space="preserve">四、行业相关技术成熟度分析</w:t>
      </w:r>
    </w:p>
    <w:p>
      <w:pPr>
        <w:spacing w:before="75" w:after="0"/>
      </w:pPr>
      <w:r>
        <w:rPr>
          <w:b w:val="1"/>
          <w:bCs w:val="1"/>
        </w:rPr>
        <w:t xml:space="preserve">第二章 2025年全球轨道交通装备行业发展概述</w:t>
      </w:r>
    </w:p>
    <w:p>
      <w:pPr>
        <w:spacing w:before="75" w:after="0"/>
      </w:pPr>
      <w:r>
        <w:rPr/>
        <w:t xml:space="preserve">第一节 全球轨道交通装备行业市场规模</w:t>
      </w:r>
    </w:p>
    <w:p>
      <w:pPr>
        <w:spacing w:before="75" w:after="0"/>
      </w:pPr>
      <w:r>
        <w:rPr/>
        <w:t xml:space="preserve">一、2023-2025年全球轨道交通装备行业市场规模及其变化趋势</w:t>
      </w:r>
    </w:p>
    <w:p>
      <w:pPr>
        <w:spacing w:before="75" w:after="0"/>
      </w:pPr>
      <w:r>
        <w:rPr/>
        <w:t xml:space="preserve">二、2026-2031年全球轨道交通装备行业市场规模预测</w:t>
      </w:r>
    </w:p>
    <w:p>
      <w:pPr>
        <w:spacing w:before="75" w:after="0"/>
      </w:pPr>
      <w:r>
        <w:rPr/>
        <w:t xml:space="preserve">第二节 全球轨道交通装备行业供给情况分析</w:t>
      </w:r>
    </w:p>
    <w:p>
      <w:pPr>
        <w:spacing w:before="75" w:after="0"/>
      </w:pPr>
      <w:r>
        <w:rPr/>
        <w:t xml:space="preserve">一、全球轨道交通装备行业产能分布情况</w:t>
      </w:r>
    </w:p>
    <w:p>
      <w:pPr>
        <w:spacing w:before="75" w:after="0"/>
      </w:pPr>
      <w:r>
        <w:rPr/>
        <w:t xml:space="preserve">二、全球轨道交通装备行业典型供给企业分析</w:t>
      </w:r>
    </w:p>
    <w:p>
      <w:pPr>
        <w:spacing w:before="75" w:after="0"/>
      </w:pPr>
      <w:r>
        <w:rPr/>
        <w:t xml:space="preserve">1、企业一</w:t>
      </w:r>
    </w:p>
    <w:p>
      <w:pPr>
        <w:spacing w:before="75" w:after="0"/>
      </w:pPr>
      <w:r>
        <w:rPr/>
        <w:t xml:space="preserve">2、企业二</w:t>
      </w:r>
    </w:p>
    <w:p>
      <w:pPr>
        <w:spacing w:before="75" w:after="0"/>
      </w:pPr>
      <w:r>
        <w:rPr/>
        <w:t xml:space="preserve">3、企业三</w:t>
      </w:r>
    </w:p>
    <w:p>
      <w:pPr>
        <w:spacing w:before="75" w:after="0"/>
      </w:pPr>
      <w:r>
        <w:rPr/>
        <w:t xml:space="preserve">第三节 全球轨道交通装备行业需求分析</w:t>
      </w:r>
    </w:p>
    <w:p>
      <w:pPr>
        <w:spacing w:before="75" w:after="0"/>
      </w:pPr>
      <w:r>
        <w:rPr/>
        <w:t xml:space="preserve">一、全球轨道交通装备行业需求规模</w:t>
      </w:r>
    </w:p>
    <w:p>
      <w:pPr>
        <w:spacing w:before="75" w:after="0"/>
      </w:pPr>
      <w:r>
        <w:rPr/>
        <w:t xml:space="preserve">二、全球轨道交通装备行业需求格局</w:t>
      </w:r>
    </w:p>
    <w:p>
      <w:pPr>
        <w:spacing w:before="75" w:after="0"/>
      </w:pPr>
      <w:r>
        <w:rPr/>
        <w:t xml:space="preserve">三、全球轨道交通装备行业需求趋势</w:t>
      </w:r>
    </w:p>
    <w:p>
      <w:pPr>
        <w:spacing w:before="75" w:after="0"/>
      </w:pPr>
      <w:r>
        <w:rPr/>
        <w:t xml:space="preserve">四、2026-2031年全球轨道交通装备行业需求规模预测</w:t>
      </w:r>
    </w:p>
    <w:p>
      <w:pPr>
        <w:spacing w:before="75" w:after="0"/>
      </w:pPr>
      <w:r>
        <w:rPr/>
        <w:t xml:space="preserve">第四节 全球轨道交通装备行业发展成功经验借鉴及失败教训吸取</w:t>
      </w:r>
    </w:p>
    <w:p>
      <w:pPr>
        <w:spacing w:before="75" w:after="0"/>
      </w:pPr>
      <w:r>
        <w:rPr/>
        <w:t xml:space="preserve">一、全球轨道交通装备行业发展成功经验借鉴</w:t>
      </w:r>
    </w:p>
    <w:p>
      <w:pPr>
        <w:spacing w:before="75" w:after="0"/>
      </w:pPr>
      <w:r>
        <w:rPr/>
        <w:t xml:space="preserve">二、全球轨道交通装备行业发展失败教训吸取</w:t>
      </w:r>
    </w:p>
    <w:p>
      <w:pPr>
        <w:spacing w:before="75" w:after="0"/>
      </w:pPr>
      <w:r>
        <w:rPr>
          <w:b w:val="1"/>
          <w:bCs w:val="1"/>
        </w:rPr>
        <w:t xml:space="preserve">第三章 2025年中国轨道交通装备行业发展环境分析</w:t>
      </w:r>
    </w:p>
    <w:p>
      <w:pPr>
        <w:spacing w:before="75" w:after="0"/>
      </w:pPr>
      <w:r>
        <w:rPr/>
        <w:t xml:space="preserve">第一节 轨道交通装备行业发展政策环境</w:t>
      </w:r>
    </w:p>
    <w:p>
      <w:pPr>
        <w:spacing w:before="75" w:after="0"/>
      </w:pPr>
      <w:r>
        <w:rPr/>
        <w:t xml:space="preserve">一、轨道交通装备行业发展规划类政策及其解读</w:t>
      </w:r>
    </w:p>
    <w:p>
      <w:pPr>
        <w:spacing w:before="75" w:after="0"/>
      </w:pPr>
      <w:r>
        <w:rPr/>
        <w:t xml:space="preserve">二、轨道交通装备行业发展监管类政策及其解读</w:t>
      </w:r>
    </w:p>
    <w:p>
      <w:pPr>
        <w:spacing w:before="75" w:after="0"/>
      </w:pPr>
      <w:r>
        <w:rPr/>
        <w:t xml:space="preserve">三、轨道交通装备行业发展标准类政策及其解读</w:t>
      </w:r>
    </w:p>
    <w:p>
      <w:pPr>
        <w:spacing w:before="75" w:after="0"/>
      </w:pPr>
      <w:r>
        <w:rPr/>
        <w:t xml:space="preserve">第二节 轨道交通装备行业发展经济环境</w:t>
      </w:r>
    </w:p>
    <w:p>
      <w:pPr>
        <w:spacing w:before="75" w:after="0"/>
      </w:pPr>
      <w:r>
        <w:rPr/>
        <w:t xml:space="preserve">一、国内宏观经济发展情况</w:t>
      </w:r>
    </w:p>
    <w:p>
      <w:pPr>
        <w:spacing w:before="75" w:after="0"/>
      </w:pPr>
      <w:r>
        <w:rPr/>
        <w:t xml:space="preserve">二、国内固定资产投资情况</w:t>
      </w:r>
    </w:p>
    <w:p>
      <w:pPr>
        <w:spacing w:before="75" w:after="0"/>
      </w:pPr>
      <w:r>
        <w:rPr/>
        <w:t xml:space="preserve">三、国内商品贸易情况</w:t>
      </w:r>
    </w:p>
    <w:p>
      <w:pPr>
        <w:spacing w:before="75" w:after="0"/>
      </w:pPr>
      <w:r>
        <w:rPr/>
        <w:t xml:space="preserve">四、国内投融资规模情况</w:t>
      </w:r>
    </w:p>
    <w:p>
      <w:pPr>
        <w:spacing w:before="75" w:after="0"/>
      </w:pPr>
      <w:r>
        <w:rPr/>
        <w:t xml:space="preserve">第三节 轨道交通装备行业发展社会环境</w:t>
      </w:r>
    </w:p>
    <w:p>
      <w:pPr>
        <w:spacing w:before="75" w:after="0"/>
      </w:pPr>
      <w:r>
        <w:rPr/>
        <w:t xml:space="preserve">一、国内人口情况分析</w:t>
      </w:r>
    </w:p>
    <w:p>
      <w:pPr>
        <w:spacing w:before="75" w:after="0"/>
      </w:pPr>
      <w:r>
        <w:rPr/>
        <w:t xml:space="preserve">二、国内人均收入及支出情况分析</w:t>
      </w:r>
    </w:p>
    <w:p>
      <w:pPr>
        <w:spacing w:before="75" w:after="0"/>
      </w:pPr>
      <w:r>
        <w:rPr/>
        <w:t xml:space="preserve">三、国内人才储备情况</w:t>
      </w:r>
    </w:p>
    <w:p>
      <w:pPr>
        <w:spacing w:before="75" w:after="0"/>
      </w:pPr>
      <w:r>
        <w:rPr/>
        <w:t xml:space="preserve">四、国内科研经费支出情况</w:t>
      </w:r>
    </w:p>
    <w:p>
      <w:pPr>
        <w:spacing w:before="75" w:after="0"/>
      </w:pPr>
      <w:r>
        <w:rPr/>
        <w:t xml:space="preserve">第四节 轨道交通装备行业技术环境</w:t>
      </w:r>
    </w:p>
    <w:p>
      <w:pPr>
        <w:spacing w:before="75" w:after="0"/>
      </w:pPr>
      <w:r>
        <w:rPr/>
        <w:t xml:space="preserve">一、轨道交通装备行业技术专利申请情况</w:t>
      </w:r>
    </w:p>
    <w:p>
      <w:pPr>
        <w:spacing w:before="75" w:after="0"/>
      </w:pPr>
      <w:r>
        <w:rPr/>
        <w:t xml:space="preserve">二、轨道交通装备行业主要技术分析</w:t>
      </w:r>
    </w:p>
    <w:p>
      <w:pPr>
        <w:spacing w:before="75" w:after="0"/>
      </w:pPr>
      <w:r>
        <w:rPr/>
        <w:t xml:space="preserve">三、技术对轨道交通装备行业发展的作用机制分析</w:t>
      </w:r>
    </w:p>
    <w:p>
      <w:pPr>
        <w:spacing w:before="75" w:after="0"/>
      </w:pPr>
      <w:r>
        <w:rPr/>
        <w:t xml:space="preserve">四、轨道交通装备行业技术发展趋势分析</w:t>
      </w:r>
    </w:p>
    <w:p>
      <w:pPr>
        <w:spacing w:before="75" w:after="0"/>
      </w:pPr>
      <w:r>
        <w:rPr>
          <w:b w:val="1"/>
          <w:bCs w:val="1"/>
        </w:rPr>
        <w:t xml:space="preserve">第四章 2023-2025年中国轨道交通装备行业市场分析</w:t>
      </w:r>
    </w:p>
    <w:p>
      <w:pPr>
        <w:spacing w:before="75" w:after="0"/>
      </w:pPr>
      <w:r>
        <w:rPr/>
        <w:t xml:space="preserve">第一节 2023-2025年国内轨道交通装备行业市场规模</w:t>
      </w:r>
    </w:p>
    <w:p>
      <w:pPr>
        <w:spacing w:before="75" w:after="0"/>
      </w:pPr>
      <w:r>
        <w:rPr/>
        <w:t xml:space="preserve">一、2023-2025年国内轨道交通装备行业市场规模及其变化趋势</w:t>
      </w:r>
    </w:p>
    <w:p>
      <w:pPr>
        <w:spacing w:before="75" w:after="0"/>
      </w:pPr>
      <w:r>
        <w:rPr/>
        <w:t xml:space="preserve">二、2023-2025年国内轨道交通装备行业市场规模变化影响因素</w:t>
      </w:r>
    </w:p>
    <w:p>
      <w:pPr>
        <w:spacing w:before="75" w:after="0"/>
      </w:pPr>
      <w:r>
        <w:rPr/>
        <w:t xml:space="preserve">三、2026-2031年轨道交通装备行业市场规模及增速预测</w:t>
      </w:r>
    </w:p>
    <w:p>
      <w:pPr>
        <w:spacing w:before="75" w:after="0"/>
      </w:pPr>
      <w:r>
        <w:rPr/>
        <w:t xml:space="preserve">第二节 国内轨道交通装备行业市场供给情况分析</w:t>
      </w:r>
    </w:p>
    <w:p>
      <w:pPr>
        <w:spacing w:before="75" w:after="0"/>
      </w:pPr>
      <w:r>
        <w:rPr/>
        <w:t xml:space="preserve">一、国内轨道交通装备行业供给企业数量</w:t>
      </w:r>
    </w:p>
    <w:p>
      <w:pPr>
        <w:spacing w:before="75" w:after="0"/>
      </w:pPr>
      <w:r>
        <w:rPr/>
        <w:t xml:space="preserve">二、国内轨道交通装备行业供给企业区域分布情况</w:t>
      </w:r>
    </w:p>
    <w:p>
      <w:pPr>
        <w:spacing w:before="75" w:after="0"/>
      </w:pPr>
      <w:r>
        <w:rPr/>
        <w:t xml:space="preserve">三、国内轨道交通装备行业从业人员数量</w:t>
      </w:r>
    </w:p>
    <w:p>
      <w:pPr>
        <w:spacing w:before="75" w:after="0"/>
      </w:pPr>
      <w:r>
        <w:rPr/>
        <w:t xml:space="preserve">四、国内轨道交通装备行业供给规模</w:t>
      </w:r>
    </w:p>
    <w:p>
      <w:pPr>
        <w:spacing w:before="75" w:after="0"/>
      </w:pPr>
      <w:r>
        <w:rPr/>
        <w:t xml:space="preserve">五、国内轨道交通装备行业产能规划情况</w:t>
      </w:r>
    </w:p>
    <w:p>
      <w:pPr>
        <w:spacing w:before="75" w:after="0"/>
      </w:pPr>
      <w:r>
        <w:rPr/>
        <w:t xml:space="preserve">第三节 国内轨道交通装备行业市场需求情况分析</w:t>
      </w:r>
    </w:p>
    <w:p>
      <w:pPr>
        <w:spacing w:before="75" w:after="0"/>
      </w:pPr>
      <w:r>
        <w:rPr/>
        <w:t xml:space="preserve">一、轨道交通装备行业需求规模</w:t>
      </w:r>
    </w:p>
    <w:p>
      <w:pPr>
        <w:spacing w:before="75" w:after="0"/>
      </w:pPr>
      <w:r>
        <w:rPr/>
        <w:t xml:space="preserve">二、国内轨道交通装备行业需求结构</w:t>
      </w:r>
    </w:p>
    <w:p>
      <w:pPr>
        <w:spacing w:before="75" w:after="0"/>
      </w:pPr>
      <w:r>
        <w:rPr/>
        <w:t xml:space="preserve">三、国内轨道交通装备行业需求趋势</w:t>
      </w:r>
    </w:p>
    <w:p>
      <w:pPr>
        <w:spacing w:before="75" w:after="0"/>
      </w:pPr>
      <w:r>
        <w:rPr/>
        <w:t xml:space="preserve">四、国内轨道交通装备行业需求潜力预测</w:t>
      </w:r>
    </w:p>
    <w:p>
      <w:pPr>
        <w:spacing w:before="75" w:after="0"/>
      </w:pPr>
      <w:r>
        <w:rPr>
          <w:b w:val="1"/>
          <w:bCs w:val="1"/>
        </w:rPr>
        <w:t xml:space="preserve">第五章 国内轨道交通装备行业竞争格局及竞争策略</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国内轨道交通装备行业竞争梯队</w:t>
      </w:r>
    </w:p>
    <w:p>
      <w:pPr>
        <w:spacing w:before="75" w:after="0"/>
      </w:pPr>
      <w:r>
        <w:rPr/>
        <w:t xml:space="preserve">一、第一梯队</w:t>
      </w:r>
    </w:p>
    <w:p>
      <w:pPr>
        <w:spacing w:before="75" w:after="0"/>
      </w:pPr>
      <w:r>
        <w:rPr/>
        <w:t xml:space="preserve">二、第二梯队</w:t>
      </w:r>
    </w:p>
    <w:p>
      <w:pPr>
        <w:spacing w:before="75" w:after="0"/>
      </w:pPr>
      <w:r>
        <w:rPr/>
        <w:t xml:space="preserve">三、第三梯队</w:t>
      </w:r>
    </w:p>
    <w:p>
      <w:pPr>
        <w:spacing w:before="75" w:after="0"/>
      </w:pPr>
      <w:r>
        <w:rPr/>
        <w:t xml:space="preserve">第四节 国内轨道交通装备行业竞争策略</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四、促销策略</w:t>
      </w:r>
    </w:p>
    <w:p>
      <w:pPr>
        <w:spacing w:before="75" w:after="0"/>
      </w:pPr>
      <w:r>
        <w:rPr>
          <w:b w:val="1"/>
          <w:bCs w:val="1"/>
        </w:rPr>
        <w:t xml:space="preserve">第六章 国内轨道交通装备行业人才策略分析</w:t>
      </w:r>
    </w:p>
    <w:p>
      <w:pPr>
        <w:spacing w:before="75" w:after="0"/>
      </w:pPr>
      <w:r>
        <w:rPr/>
        <w:t xml:space="preserve">第一节 人才招聘策略</w:t>
      </w:r>
    </w:p>
    <w:p>
      <w:pPr>
        <w:spacing w:before="75" w:after="0"/>
      </w:pPr>
      <w:r>
        <w:rPr/>
        <w:t xml:space="preserve">一、基层人才招聘策略</w:t>
      </w:r>
    </w:p>
    <w:p>
      <w:pPr>
        <w:spacing w:before="75" w:after="0"/>
      </w:pPr>
      <w:r>
        <w:rPr/>
        <w:t xml:space="preserve">二、中层人才招聘策略</w:t>
      </w:r>
    </w:p>
    <w:p>
      <w:pPr>
        <w:spacing w:before="75" w:after="0"/>
      </w:pPr>
      <w:r>
        <w:rPr/>
        <w:t xml:space="preserve">三、高级人才招聘策略</w:t>
      </w:r>
    </w:p>
    <w:p>
      <w:pPr>
        <w:spacing w:before="75" w:after="0"/>
      </w:pPr>
      <w:r>
        <w:rPr/>
        <w:t xml:space="preserve">第二节 人才培养策略</w:t>
      </w:r>
    </w:p>
    <w:p>
      <w:pPr>
        <w:spacing w:before="75" w:after="0"/>
      </w:pPr>
      <w:r>
        <w:rPr/>
        <w:t xml:space="preserve">一、内部培养策略</w:t>
      </w:r>
    </w:p>
    <w:p>
      <w:pPr>
        <w:spacing w:before="75" w:after="0"/>
      </w:pPr>
      <w:r>
        <w:rPr/>
        <w:t xml:space="preserve">二、外部委托培养策略</w:t>
      </w:r>
    </w:p>
    <w:p>
      <w:pPr>
        <w:spacing w:before="75" w:after="0"/>
      </w:pPr>
      <w:r>
        <w:rPr/>
        <w:t xml:space="preserve">第三节 人才激励策略</w:t>
      </w:r>
    </w:p>
    <w:p>
      <w:pPr>
        <w:spacing w:before="75" w:after="0"/>
      </w:pPr>
      <w:r>
        <w:rPr/>
        <w:t xml:space="preserve">一、岗位晋升激励策略</w:t>
      </w:r>
    </w:p>
    <w:p>
      <w:pPr>
        <w:spacing w:before="75" w:after="0"/>
      </w:pPr>
      <w:r>
        <w:rPr/>
        <w:t xml:space="preserve">二、股权激励策略</w:t>
      </w:r>
    </w:p>
    <w:p>
      <w:pPr>
        <w:spacing w:before="75" w:after="0"/>
      </w:pPr>
      <w:r>
        <w:rPr/>
        <w:t xml:space="preserve">三、期权激励策略</w:t>
      </w:r>
    </w:p>
    <w:p>
      <w:pPr>
        <w:spacing w:before="75" w:after="0"/>
      </w:pPr>
      <w:r>
        <w:rPr>
          <w:b w:val="1"/>
          <w:bCs w:val="1"/>
        </w:rPr>
        <w:t xml:space="preserve">第七章 轨道交通装备行业国际化发展策略</w:t>
      </w:r>
    </w:p>
    <w:p>
      <w:pPr>
        <w:spacing w:before="75" w:after="0"/>
      </w:pPr>
      <w:r>
        <w:rPr/>
        <w:t xml:space="preserve">第一节 轨道交通装备行业国际化发展基础</w:t>
      </w:r>
    </w:p>
    <w:p>
      <w:pPr>
        <w:spacing w:before="75" w:after="0"/>
      </w:pPr>
      <w:r>
        <w:rPr/>
        <w:t xml:space="preserve">一、轨道交通装备行业出口情况</w:t>
      </w:r>
    </w:p>
    <w:p>
      <w:pPr>
        <w:spacing w:before="75" w:after="0"/>
      </w:pPr>
      <w:r>
        <w:rPr/>
        <w:t xml:space="preserve">二、轨道交通装备对外依存度</w:t>
      </w:r>
    </w:p>
    <w:p>
      <w:pPr>
        <w:spacing w:before="75" w:after="0"/>
      </w:pPr>
      <w:r>
        <w:rPr/>
        <w:t xml:space="preserve">三、轨道交通装备行业oem情况分析</w:t>
      </w:r>
    </w:p>
    <w:p>
      <w:pPr>
        <w:spacing w:before="75" w:after="0"/>
      </w:pPr>
      <w:r>
        <w:rPr/>
        <w:t xml:space="preserve">第二节 轨道交通装备行业国际化发展策略</w:t>
      </w:r>
    </w:p>
    <w:p>
      <w:pPr>
        <w:spacing w:before="75" w:after="0"/>
      </w:pPr>
      <w:r>
        <w:rPr/>
        <w:t xml:space="preserve">一、参与国际标准的制定</w:t>
      </w:r>
    </w:p>
    <w:p>
      <w:pPr>
        <w:spacing w:before="75" w:after="0"/>
      </w:pPr>
      <w:r>
        <w:rPr/>
        <w:t xml:space="preserve">二、提升行业全球竞争力</w:t>
      </w:r>
    </w:p>
    <w:p>
      <w:pPr>
        <w:spacing w:before="75" w:after="0"/>
      </w:pPr>
      <w:r>
        <w:rPr/>
        <w:t xml:space="preserve">三、实施“走出去”战略</w:t>
      </w:r>
    </w:p>
    <w:p>
      <w:pPr>
        <w:spacing w:before="75" w:after="0"/>
      </w:pPr>
      <w:r>
        <w:rPr>
          <w:b w:val="1"/>
          <w:bCs w:val="1"/>
        </w:rPr>
        <w:t xml:space="preserve">第八章 轨道交通装备行业企业竞争策略分析</w:t>
      </w:r>
    </w:p>
    <w:p>
      <w:pPr>
        <w:spacing w:before="75" w:after="0"/>
      </w:pPr>
      <w:r>
        <w:rPr/>
        <w:t xml:space="preserve">第一节 轨道交通装备市场竞争策略分析</w:t>
      </w:r>
    </w:p>
    <w:p>
      <w:pPr>
        <w:spacing w:before="75" w:after="0"/>
      </w:pPr>
      <w:r>
        <w:rPr/>
        <w:t xml:space="preserve">一、2026年轨道交通装备市场增长潜力分析</w:t>
      </w:r>
    </w:p>
    <w:p>
      <w:pPr>
        <w:spacing w:before="75" w:after="0"/>
      </w:pPr>
      <w:r>
        <w:rPr/>
        <w:t xml:space="preserve">二、现有轨道交通装备行业竞争策略分析</w:t>
      </w:r>
    </w:p>
    <w:p>
      <w:pPr>
        <w:spacing w:before="75" w:after="0"/>
      </w:pPr>
      <w:r>
        <w:rPr/>
        <w:t xml:space="preserve">第二节 轨道交通装备企业竞争策略分析</w:t>
      </w:r>
    </w:p>
    <w:p>
      <w:pPr>
        <w:spacing w:before="75" w:after="0"/>
      </w:pPr>
      <w:r>
        <w:rPr/>
        <w:t xml:space="preserve">一、全球热点对轨道交通装备行业企业竞争力的影响</w:t>
      </w:r>
    </w:p>
    <w:p>
      <w:pPr>
        <w:spacing w:before="75" w:after="0"/>
      </w:pPr>
      <w:r>
        <w:rPr/>
        <w:t xml:space="preserve">二、国内热点对轨道交通装备行业企业竞争力的影响</w:t>
      </w:r>
    </w:p>
    <w:p>
      <w:pPr>
        <w:spacing w:before="75" w:after="0"/>
      </w:pPr>
      <w:r>
        <w:rPr/>
        <w:t xml:space="preserve">三、2026-2031年国内轨道交通装备行业企业竞争策略</w:t>
      </w:r>
    </w:p>
    <w:p>
      <w:pPr>
        <w:spacing w:before="75" w:after="0"/>
      </w:pPr>
      <w:r>
        <w:rPr>
          <w:b w:val="1"/>
          <w:bCs w:val="1"/>
        </w:rPr>
        <w:t xml:space="preserve">第九章 2025年中国轨道交通装备行业重点企业分析</w:t>
      </w:r>
    </w:p>
    <w:p>
      <w:pPr>
        <w:spacing w:before="75" w:after="0"/>
      </w:pPr>
      <w:r>
        <w:rPr/>
        <w:t xml:space="preserve">第一节 中国中车股份有限公司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第二节 中国铁路通信信号股份有限公司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第三节 株洲中车时代电气股份有限公司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第四节 中铁高新工业股份有限公司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第五节 交控科技股份有限公司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第六节 今创集团股份有限公司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第七节 康尼机电股份有限公司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第八节 时代新材科技股份有限公司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第九节 晋西车轴股份有限公司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t xml:space="preserve">第十节 铁科轨道科技股份有限公司</w:t>
      </w:r>
    </w:p>
    <w:p>
      <w:pPr>
        <w:spacing w:before="75" w:after="0"/>
      </w:pPr>
      <w:r>
        <w:rPr/>
        <w:t xml:space="preserve">一、企业概述</w:t>
      </w:r>
    </w:p>
    <w:p>
      <w:pPr>
        <w:spacing w:before="75" w:after="0"/>
      </w:pPr>
      <w:r>
        <w:rPr/>
        <w:t xml:space="preserve">二、企业产品/服务分析</w:t>
      </w:r>
    </w:p>
    <w:p>
      <w:pPr>
        <w:spacing w:before="75" w:after="0"/>
      </w:pPr>
      <w:r>
        <w:rPr/>
        <w:t xml:space="preserve">三、企业竞争优势分析</w:t>
      </w:r>
    </w:p>
    <w:p>
      <w:pPr>
        <w:spacing w:before="75" w:after="0"/>
      </w:pPr>
      <w:r>
        <w:rPr/>
        <w:t xml:space="preserve">四、企业整体经营情况分析</w:t>
      </w:r>
    </w:p>
    <w:p>
      <w:pPr>
        <w:spacing w:before="75" w:after="0"/>
      </w:pPr>
      <w:r>
        <w:rPr/>
        <w:t xml:space="preserve">五、企业发展经验借鉴</w:t>
      </w:r>
    </w:p>
    <w:p>
      <w:pPr>
        <w:spacing w:before="75" w:after="0"/>
      </w:pPr>
      <w:r>
        <w:rPr>
          <w:b w:val="1"/>
          <w:bCs w:val="1"/>
        </w:rPr>
        <w:t xml:space="preserve">第十章 2026-2031年中国轨道交通装备行业发展与投资风险分析</w:t>
      </w:r>
    </w:p>
    <w:p>
      <w:pPr>
        <w:spacing w:before="75" w:after="0"/>
      </w:pPr>
      <w:r>
        <w:rPr/>
        <w:t xml:space="preserve">第一节 轨道交通装备行业环境风险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轨道交通装备行业政策风险</w:t>
      </w:r>
    </w:p>
    <w:p>
      <w:pPr>
        <w:spacing w:before="75" w:after="0"/>
      </w:pPr>
      <w:r>
        <w:rPr/>
        <w:t xml:space="preserve">第四节 轨道交通装备行业市场风险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第十一章 2026-2031年中国轨道交通装备行业发展前景及投资机会分析</w:t>
      </w:r>
    </w:p>
    <w:p>
      <w:pPr>
        <w:spacing w:before="75" w:after="0"/>
      </w:pPr>
      <w:r>
        <w:rPr/>
        <w:t xml:space="preserve">第一节 轨道交通装备行业发展前景预测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轨道交通装备行业投资机会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第十二章 轨道交通装备行业投资机会与风险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轨道交通装备行业投资效益分析</w:t>
      </w:r>
    </w:p>
    <w:p>
      <w:pPr>
        <w:spacing w:before="75" w:after="0"/>
      </w:pPr>
      <w:r>
        <w:rPr/>
        <w:t xml:space="preserve">一、2023-2025年轨道交通装备行业投资状况分析</w:t>
      </w:r>
    </w:p>
    <w:p>
      <w:pPr>
        <w:spacing w:before="75" w:after="0"/>
      </w:pPr>
      <w:r>
        <w:rPr/>
        <w:t xml:space="preserve">二、2026-2031年轨道交通装备行业投资效益分析</w:t>
      </w:r>
    </w:p>
    <w:p>
      <w:pPr>
        <w:spacing w:before="75" w:after="0"/>
      </w:pPr>
      <w:r>
        <w:rPr/>
        <w:t xml:space="preserve">三、2026-2031年轨道交通装备行业投资趋势预测</w:t>
      </w:r>
    </w:p>
    <w:p>
      <w:pPr>
        <w:spacing w:before="75" w:after="0"/>
      </w:pPr>
      <w:r>
        <w:rPr/>
        <w:t xml:space="preserve">四、2026-2031年轨道交通装备行业的投资方向</w:t>
      </w:r>
    </w:p>
    <w:p>
      <w:pPr>
        <w:spacing w:before="75" w:after="0"/>
      </w:pPr>
      <w:r>
        <w:rPr/>
        <w:t xml:space="preserve">五、2026-2031年轨道交通装备行业投资的建议</w:t>
      </w:r>
    </w:p>
    <w:p>
      <w:pPr>
        <w:spacing w:before="75" w:after="0"/>
      </w:pPr>
      <w:r>
        <w:rPr/>
        <w:t xml:space="preserve">六、新进入者应注意的障碍因素分析</w:t>
      </w:r>
    </w:p>
    <w:p>
      <w:pPr>
        <w:spacing w:before="75" w:after="0"/>
      </w:pPr>
      <w:r>
        <w:rPr/>
        <w:t xml:space="preserve">第三节 影响轨道交通装备行业发展的主要因素</w:t>
      </w:r>
    </w:p>
    <w:p>
      <w:pPr>
        <w:spacing w:before="75" w:after="0"/>
      </w:pPr>
      <w:r>
        <w:rPr/>
        <w:t xml:space="preserve">一、2026-2031年影响轨道交通装备行业运行的有利因素分析</w:t>
      </w:r>
    </w:p>
    <w:p>
      <w:pPr>
        <w:spacing w:before="75" w:after="0"/>
      </w:pPr>
      <w:r>
        <w:rPr/>
        <w:t xml:space="preserve">二、2026-2031年影响轨道交通装备行业运行的稳定因素分析</w:t>
      </w:r>
    </w:p>
    <w:p>
      <w:pPr>
        <w:spacing w:before="75" w:after="0"/>
      </w:pPr>
      <w:r>
        <w:rPr/>
        <w:t xml:space="preserve">三、2026-2031年影响轨道交通装备行业运行的不利因素分析</w:t>
      </w:r>
    </w:p>
    <w:p>
      <w:pPr>
        <w:spacing w:before="75" w:after="0"/>
      </w:pPr>
      <w:r>
        <w:rPr/>
        <w:t xml:space="preserve">四、2026-2031年我国轨道交通装备行业发展面临的挑战分析</w:t>
      </w:r>
    </w:p>
    <w:p>
      <w:pPr>
        <w:spacing w:before="75" w:after="0"/>
      </w:pPr>
      <w:r>
        <w:rPr/>
        <w:t xml:space="preserve">五、2026-2031年我国轨道交通装备行业发展面临的机遇分析</w:t>
      </w:r>
    </w:p>
    <w:p>
      <w:pPr>
        <w:spacing w:before="75" w:after="0"/>
      </w:pPr>
      <w:r>
        <w:rPr>
          <w:b w:val="1"/>
          <w:bCs w:val="1"/>
        </w:rPr>
        <w:t xml:space="preserve">图表目录</w:t>
      </w:r>
    </w:p>
    <w:p>
      <w:pPr>
        <w:spacing w:before="75" w:after="0"/>
      </w:pPr>
      <w:r>
        <w:rPr/>
        <w:t xml:space="preserve">图表：中国轨道交通装备行业相关政策汇总</w:t>
      </w:r>
    </w:p>
    <w:p>
      <w:pPr>
        <w:spacing w:before="75" w:after="0"/>
      </w:pPr>
      <w:r>
        <w:rPr/>
        <w:t xml:space="preserve">图表：2023-2025年中国轨道交通装备市场规模</w:t>
      </w:r>
    </w:p>
    <w:p>
      <w:pPr>
        <w:spacing w:before="75" w:after="0"/>
      </w:pPr>
      <w:r>
        <w:rPr/>
        <w:t xml:space="preserve">图表：2026-2031年中国轨道交通装备市场规模及增速预测</w:t>
      </w:r>
    </w:p>
    <w:p>
      <w:pPr>
        <w:spacing w:before="75" w:after="0"/>
      </w:pPr>
      <w:r>
        <w:rPr/>
        <w:t xml:space="preserve">图表：2025年中国轨道交通装备行业市场结构分析</w:t>
      </w:r>
    </w:p>
    <w:p>
      <w:pPr>
        <w:spacing w:before="75" w:after="0"/>
      </w:pPr>
      <w:r>
        <w:rPr/>
        <w:t xml:space="preserve">图表：轨道交通装备区域分布状况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2026-2031年国内轨道交通装备行业发展趋势及发展策略研究报告</dc:title>
  <dc:description>2026-2031年国内轨道交通装备行业发展趋势及发展策略研究报告</dc:description>
  <dc:subject>2026-2031年国内轨道交通装备行业发展趋势及发展策略研究报告</dc:subject>
  <cp:keywords>研究报告</cp:keywords>
  <cp:category>研究报告</cp:category>
  <cp:lastModifiedBy>北京中道泰和信息咨询有限公司</cp:lastModifiedBy>
  <dcterms:created xsi:type="dcterms:W3CDTF">2026-03-30T19:04:22+08:00</dcterms:created>
  <dcterms:modified xsi:type="dcterms:W3CDTF">2026-03-30T19:04:22+08:00</dcterms:modified>
</cp:coreProperties>
</file>

<file path=docProps/custom.xml><?xml version="1.0" encoding="utf-8"?>
<Properties xmlns="http://schemas.openxmlformats.org/officeDocument/2006/custom-properties" xmlns:vt="http://schemas.openxmlformats.org/officeDocument/2006/docPropsVTypes"/>
</file>