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2026-2031年汽车零部件产业现状及未来发展趋势分析报告</w:t>
      </w:r>
    </w:p>
    <w:p>
      <w:pPr>
        <w:spacing w:after="150"/>
      </w:pPr>
      <w:r>
        <w:rPr>
          <w:b w:val="1"/>
          <w:bCs w:val="1"/>
        </w:rPr>
        <w:t xml:space="preserve">报告简介</w:t>
      </w:r>
    </w:p>
    <w:p>
      <w:pPr>
        <w:spacing w:after="150"/>
      </w:pPr>
      <w:r>
        <w:rPr/>
        <w:t xml:space="preserve">汽车零部件产业是为整车制造提供系统化、模块化配套产品的战略性基础工业，涵盖传统动力系统、底盘系统、车身及内外饰、电子电气架构以及新能源三电系统等全品类部件总成。作为汽车产业链中价值创造的核心承载环节，零部件不仅是整车性能、安全与品质的决定性因素，更是汽车产业技术迭代与供应链韧性的基石。在\"新四化\"浪潮下，其本质正从机械加工品向集精密制造、软件算法、材料科学于一体的智能化系统转型，是衡量一个国家汽车强国地位的关键标尺。</w:t>
      </w:r>
    </w:p>
    <w:p>
      <w:pPr>
        <w:spacing w:after="150"/>
      </w:pPr>
      <w:r>
        <w:rPr/>
        <w:t xml:space="preserve">当前，中国汽车零部件产业正处于深度重构与国产替代攻坚的关键窗口期，市场格局呈现\"头部集中、技术分化、安全诉求凸显\"三大特征。产业组织层面，行业从分散配套向头部化、模块化演进，少数龙头企业通过垂直整合与全球化布局构筑规模壁垒，但核心零部件如车规级芯片、高端传感器、精密减速器等仍受制于人，供应链安全成为悬在行业头顶的达摩克利斯之剑。技术路线层面，新能源化、智能化、轻量化三条主线并行推进，热管理系统、高压电连接、智能底盘等增量市场成为竞争焦点，但传统零部件产能过剩与新兴领域技术成熟度不足并存，企业盈利质量承受双重挤压。与此同时，车企供应链策略从垂直封闭走向开放协同，跨界科技巨头与Tier 0.5级供应商崛起，重塑产业话语体系;成本压力与质量要求同步攀升，倒逼零部件企业从单一制造向\"制造+研发+服务\"一体化解决方案转型。未来，中国汽车零部件产业将进入从\"跟跑\"到\"并跑\"乃至\"领跑\"的战略机遇期，投资前景凸显于三大底层逻辑。第一，国产替代从政策驱动转向市场驱动，车企为保供降本主动培育本土供应商，国内零部件企业在热管理、智能底盘、高压连接等领域的技术突破迎来商业化放量窗口。第二，增量市场从电动化向智能化迁移，智能座舱域控制器、激光雷达、空气悬架等高附加值赛道渗透率加速提升，掌握核心技术的企业将享受估值溢价。第三，数据要素市场化配置重构行业价值，零部件运行数据经脱敏处理后转化为可交易数据产品，反哺研发迭代与精准营销，数据资产入表将重塑企业估值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行业研究单位等公布和提供的大量资料。报告对我国汽车零部件行业的供需状况、发展现状、子行业发展变化等进行了分析，重点分析了国内外汽车零部件行业的发展现状、如何面对行业的发展挑战、行业的发展建议、行业竞争力，以及行业的投资分析和趋势预测等等。报告还综合了汽车零部件行业的整体发展动态，对行业在产品方面提供了参考建议和具体解决办法。报告对于汽车零部件产品生产企业、经销商、行业管理部门以及拟进入该行业的投资者具有重要的参考价值，对于研究我国汽车零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汽车零部件产业市场概述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中国汽车零部件产业链发展状况分析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中国汽车零部件产业发展分析</w:t>
      </w:r>
    </w:p>
    <w:p>
      <w:pPr>
        <w:spacing w:before="75" w:after="0"/>
      </w:pPr>
      <w:r>
        <w:rPr/>
        <w:t xml:space="preserve">第一节 中国汽车零部件产业发展现状</w:t>
      </w:r>
    </w:p>
    <w:p>
      <w:pPr>
        <w:spacing w:before="75" w:after="0"/>
      </w:pPr>
      <w:r>
        <w:rPr/>
        <w:t xml:space="preserve">第二节 中国汽车零部件产业经济运行现状</w:t>
      </w:r>
    </w:p>
    <w:p>
      <w:pPr>
        <w:spacing w:before="75" w:after="0"/>
      </w:pPr>
      <w:r>
        <w:rPr/>
        <w:t xml:space="preserve">第三节 中国汽车零部件产业存在的问题及发展障碍分析</w:t>
      </w:r>
    </w:p>
    <w:p>
      <w:pPr>
        <w:spacing w:before="75" w:after="0"/>
      </w:pPr>
      <w:r>
        <w:rPr>
          <w:b w:val="1"/>
          <w:bCs w:val="1"/>
        </w:rPr>
        <w:t xml:space="preserve">第四章 中国汽车零部件市场现状及发展趋势</w:t>
      </w:r>
    </w:p>
    <w:p>
      <w:pPr>
        <w:spacing w:before="75" w:after="0"/>
      </w:pPr>
      <w:r>
        <w:rPr/>
        <w:t xml:space="preserve">第一节 中国汽车零部件市场供给状况</w:t>
      </w:r>
    </w:p>
    <w:p>
      <w:pPr>
        <w:spacing w:before="75" w:after="0"/>
      </w:pPr>
      <w:r>
        <w:rPr/>
        <w:t xml:space="preserve">第二节 中国汽车零部件市场需求状况</w:t>
      </w:r>
    </w:p>
    <w:p>
      <w:pPr>
        <w:spacing w:before="75" w:after="0"/>
      </w:pPr>
      <w:r>
        <w:rPr/>
        <w:t xml:space="preserve">第三节 中国汽车零部件市场发展潜力及发展趋势</w:t>
      </w:r>
    </w:p>
    <w:p>
      <w:pPr>
        <w:spacing w:before="75" w:after="0"/>
      </w:pPr>
      <w:r>
        <w:rPr>
          <w:b w:val="1"/>
          <w:bCs w:val="1"/>
        </w:rPr>
        <w:t xml:space="preserve">第五章 中国汽车零部件产业基本竞争战略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中国汽车零部件产业市场竞争策略分析</w:t>
      </w:r>
    </w:p>
    <w:p>
      <w:pPr>
        <w:spacing w:before="75" w:after="0"/>
      </w:pPr>
      <w:r>
        <w:rPr/>
        <w:t xml:space="preserve">第一节 汽车零部件产业市场五种竞争动力模式结构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汽车零部件产业市场核心竞争力的塑造要素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中国汽车零部件产业市场营销策略竞争分析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2025年中国汽车零部件产业竞争格局分析</w:t>
      </w:r>
    </w:p>
    <w:p>
      <w:pPr>
        <w:spacing w:before="75" w:after="0"/>
      </w:pPr>
      <w:r>
        <w:rPr/>
        <w:t xml:space="preserve">第一节 2025年中国汽车零部件产业竞争现状分析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2025年中国汽车零部件产业集中度分析</w:t>
      </w:r>
    </w:p>
    <w:p>
      <w:pPr>
        <w:spacing w:before="75" w:after="0"/>
      </w:pPr>
      <w:r>
        <w:rPr/>
        <w:t xml:space="preserve">一、汽车零部件企业分布分析</w:t>
      </w:r>
    </w:p>
    <w:p>
      <w:pPr>
        <w:spacing w:before="75" w:after="0"/>
      </w:pPr>
      <w:r>
        <w:rPr/>
        <w:t xml:space="preserve">二、汽车零部件市场集中度分析</w:t>
      </w:r>
    </w:p>
    <w:p>
      <w:pPr>
        <w:spacing w:before="75" w:after="0"/>
      </w:pPr>
      <w:r>
        <w:rPr>
          <w:b w:val="1"/>
          <w:bCs w:val="1"/>
        </w:rPr>
        <w:t xml:space="preserve">第九章 领先企业在中国汽车零部件产业市场竞争策略研究</w:t>
      </w:r>
    </w:p>
    <w:p>
      <w:pPr>
        <w:spacing w:before="75" w:after="0"/>
      </w:pPr>
      <w:r>
        <w:rPr/>
        <w:t xml:space="preserve">第一节 华域汽车系统股份有限公司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宁德时代新能源科技股份有限公司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潍柴动力股份有限公司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宁波均胜电子股份有限公司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福耀玻璃工业集团股份有限公司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惠州市德赛西威汽车电子股份有限公司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宁波拓普集团股份有限公司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宁波华翔电子股份有限公司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中信戴卡股份有限公司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北京海纳川汽车部件股份有限公司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中国汽车零部件产业市场发展预测</w:t>
      </w:r>
    </w:p>
    <w:p>
      <w:pPr>
        <w:spacing w:before="75" w:after="0"/>
      </w:pPr>
      <w:r>
        <w:rPr/>
        <w:t xml:space="preserve">第一节 中国汽车零部件产业发展环境预测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中国汽车零部件产业发展预测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中国汽车零部件市场发展预测</w:t>
      </w:r>
    </w:p>
    <w:p>
      <w:pPr>
        <w:spacing w:before="75" w:after="0"/>
      </w:pPr>
      <w:r>
        <w:rPr/>
        <w:t xml:space="preserve">一、2026-2031年中国汽车零部件市场需求预测</w:t>
      </w:r>
    </w:p>
    <w:p>
      <w:pPr>
        <w:spacing w:before="75" w:after="0"/>
      </w:pPr>
      <w:r>
        <w:rPr/>
        <w:t xml:space="preserve">二、2026-2031年中国汽车零部件市场结构预测</w:t>
      </w:r>
    </w:p>
    <w:p>
      <w:pPr>
        <w:spacing w:before="75" w:after="0"/>
      </w:pPr>
      <w:r>
        <w:rPr/>
        <w:t xml:space="preserve">三、2026-2031年中国汽车零部件市场集中度预测</w:t>
      </w:r>
    </w:p>
    <w:p>
      <w:pPr>
        <w:spacing w:before="75" w:after="0"/>
      </w:pPr>
      <w:r>
        <w:rPr/>
        <w:t xml:space="preserve">四、2026-2031年中国汽车零部件市场供给预测</w:t>
      </w:r>
    </w:p>
    <w:p>
      <w:pPr>
        <w:spacing w:before="75" w:after="0"/>
      </w:pPr>
      <w:r>
        <w:rPr/>
        <w:t xml:space="preserve">五、2026-2031年中国汽车零部件市场价格预测</w:t>
      </w:r>
    </w:p>
    <w:p>
      <w:pPr>
        <w:spacing w:before="75" w:after="0"/>
      </w:pPr>
      <w:r>
        <w:rPr>
          <w:b w:val="1"/>
          <w:bCs w:val="1"/>
        </w:rPr>
        <w:t xml:space="preserve">第十一章 中国汽车零部件产业市场投资机会与风险</w:t>
      </w:r>
    </w:p>
    <w:p>
      <w:pPr>
        <w:spacing w:before="75" w:after="0"/>
      </w:pPr>
      <w:r>
        <w:rPr/>
        <w:t xml:space="preserve">第一节 中国汽车零部件产业市场投资优势分析</w:t>
      </w:r>
    </w:p>
    <w:p>
      <w:pPr>
        <w:spacing w:before="75" w:after="0"/>
      </w:pPr>
      <w:r>
        <w:rPr/>
        <w:t xml:space="preserve">第二节 中国汽车零部件产业市场投资劣势分析</w:t>
      </w:r>
    </w:p>
    <w:p>
      <w:pPr>
        <w:spacing w:before="75" w:after="0"/>
      </w:pPr>
      <w:r>
        <w:rPr/>
        <w:t xml:space="preserve">第三节 中国汽车零部件产业市场投资机会分析</w:t>
      </w:r>
    </w:p>
    <w:p>
      <w:pPr>
        <w:spacing w:before="75" w:after="0"/>
      </w:pPr>
      <w:r>
        <w:rPr/>
        <w:t xml:space="preserve">第四节 中国汽车零部件产业市场投资风险分析</w:t>
      </w:r>
    </w:p>
    <w:p>
      <w:pPr>
        <w:spacing w:before="75" w:after="0"/>
      </w:pPr>
      <w:r>
        <w:rPr>
          <w:b w:val="1"/>
          <w:bCs w:val="1"/>
        </w:rPr>
        <w:t xml:space="preserve">第十二章 中国汽车零部件产业市场竞争策略建议</w:t>
      </w:r>
    </w:p>
    <w:p>
      <w:pPr>
        <w:spacing w:before="75" w:after="0"/>
      </w:pPr>
      <w:r>
        <w:rPr/>
        <w:t xml:space="preserve">第一节 中国汽车零部件产业竞争战略建议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中国汽车零部件产业竞争策略建议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2026-2031年中国汽车零部件行业企业经营战略建议</w:t>
      </w:r>
    </w:p>
    <w:p>
      <w:pPr>
        <w:spacing w:before="75" w:after="0"/>
      </w:pPr>
      <w:r>
        <w:rPr/>
        <w:t xml:space="preserve">第一节 2026-2031年汽车零部件行业企业的标杆管理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2026-2031年汽车零部件行业企业的资本运作模式</w:t>
      </w:r>
    </w:p>
    <w:p>
      <w:pPr>
        <w:spacing w:before="75" w:after="0"/>
      </w:pPr>
      <w:r>
        <w:rPr/>
        <w:t xml:space="preserve">一、汽车零部件行业企业国内资本市场的运作建议</w:t>
      </w:r>
    </w:p>
    <w:p>
      <w:pPr>
        <w:spacing w:before="75" w:after="0"/>
      </w:pPr>
      <w:r>
        <w:rPr/>
        <w:t xml:space="preserve">1、汽车零部件行业企业的兼并及收购建议</w:t>
      </w:r>
    </w:p>
    <w:p>
      <w:pPr>
        <w:spacing w:before="75" w:after="0"/>
      </w:pPr>
      <w:r>
        <w:rPr/>
        <w:t xml:space="preserve">2、汽车零部件行业企业的融资方式选择建议</w:t>
      </w:r>
    </w:p>
    <w:p>
      <w:pPr>
        <w:spacing w:before="75" w:after="0"/>
      </w:pPr>
      <w:r>
        <w:rPr/>
        <w:t xml:space="preserve">二、汽车零部件行业企业海外资本市场的运作建议</w:t>
      </w:r>
    </w:p>
    <w:p>
      <w:pPr>
        <w:spacing w:before="75" w:after="0"/>
      </w:pPr>
      <w:r>
        <w:rPr/>
        <w:t xml:space="preserve">第三节 2026-2031年汽车零部件行业企业营销模式建议</w:t>
      </w:r>
    </w:p>
    <w:p>
      <w:pPr>
        <w:spacing w:before="75" w:after="0"/>
      </w:pPr>
      <w:r>
        <w:rPr/>
        <w:t xml:space="preserve">一、汽车零部件行业企业的国内营销模式建议</w:t>
      </w:r>
    </w:p>
    <w:p>
      <w:pPr>
        <w:spacing w:before="75" w:after="0"/>
      </w:pPr>
      <w:r>
        <w:rPr/>
        <w:t xml:space="preserve">1、汽车零部件行业企业的渠道建设</w:t>
      </w:r>
    </w:p>
    <w:p>
      <w:pPr>
        <w:spacing w:before="75" w:after="0"/>
      </w:pPr>
      <w:r>
        <w:rPr/>
        <w:t xml:space="preserve">2、汽车零部件行业企业的品牌建设</w:t>
      </w:r>
    </w:p>
    <w:p>
      <w:pPr>
        <w:spacing w:before="75" w:after="0"/>
      </w:pPr>
      <w:r>
        <w:rPr/>
        <w:t xml:space="preserve">二、汽车零部件行业企业海外营销模式建议</w:t>
      </w:r>
    </w:p>
    <w:p>
      <w:pPr>
        <w:spacing w:before="75" w:after="0"/>
      </w:pPr>
      <w:r>
        <w:rPr/>
        <w:t xml:space="preserve">1、汽车零部件行业企业的海外细分市场选择</w:t>
      </w:r>
    </w:p>
    <w:p>
      <w:pPr>
        <w:spacing w:before="75" w:after="0"/>
      </w:pPr>
      <w:r>
        <w:rPr/>
        <w:t xml:space="preserve">2、汽车零部件行业企业的海外经销商选择</w:t>
      </w:r>
    </w:p>
    <w:p>
      <w:pPr>
        <w:spacing w:before="75" w:after="0"/>
      </w:pPr>
      <w:r>
        <w:rPr>
          <w:b w:val="1"/>
          <w:bCs w:val="1"/>
        </w:rPr>
        <w:t xml:space="preserve">第十四章 中道泰和投资的建议及观点</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图表：2023-2025年中国汽车零部件资产规模分析</w:t>
      </w:r>
    </w:p>
    <w:p>
      <w:pPr>
        <w:spacing w:before="75" w:after="0"/>
      </w:pPr>
      <w:r>
        <w:rPr/>
        <w:t xml:space="preserve">图表：2024-2025年中国汽车零部件行业供给情况</w:t>
      </w:r>
    </w:p>
    <w:p>
      <w:pPr>
        <w:spacing w:before="75" w:after="0"/>
      </w:pPr>
      <w:r>
        <w:rPr/>
        <w:t xml:space="preserve">图表：2024-2025年中国汽车零部件行业市场规模</w:t>
      </w:r>
    </w:p>
    <w:p>
      <w:pPr>
        <w:spacing w:before="75" w:after="0"/>
      </w:pPr>
      <w:r>
        <w:rPr/>
        <w:t xml:space="preserve">图表：2025年中国汽车零部件行业负债规模分析</w:t>
      </w:r>
    </w:p>
    <w:p>
      <w:pPr>
        <w:spacing w:before="75" w:after="0"/>
      </w:pPr>
      <w:r>
        <w:rPr/>
        <w:t xml:space="preserve">图表：2024-2025年中国汽车零部件行业市场产品价格走势</w:t>
      </w:r>
    </w:p>
    <w:p>
      <w:pPr>
        <w:spacing w:before="75" w:after="0"/>
      </w:pPr>
      <w:r>
        <w:rPr/>
        <w:t xml:space="preserve">图表：2026-2031年中国汽车零部件行业市场产品价格趋势预测</w:t>
      </w:r>
    </w:p>
    <w:p>
      <w:pPr>
        <w:spacing w:before="75" w:after="0"/>
      </w:pPr>
      <w:r>
        <w:rPr/>
        <w:t xml:space="preserve">图表：2024-2025年中国汽车零部件行业利润规模及增长速度</w:t>
      </w:r>
    </w:p>
    <w:p>
      <w:pPr>
        <w:spacing w:before="75" w:after="0"/>
      </w:pPr>
      <w:r>
        <w:rPr/>
        <w:t xml:space="preserve">图表：2024-2025年中国汽车零部件行业销售收入</w:t>
      </w:r>
    </w:p>
    <w:p>
      <w:pPr>
        <w:spacing w:before="75" w:after="0"/>
      </w:pPr>
      <w:r>
        <w:rPr/>
        <w:t xml:space="preserve">图表：2024-2025年中国汽车零部件行业销售利润率</w:t>
      </w:r>
    </w:p>
    <w:p>
      <w:pPr>
        <w:spacing w:before="75" w:after="0"/>
      </w:pPr>
      <w:r>
        <w:rPr/>
        <w:t xml:space="preserve">图表：2023-2025年中国汽车零部件行业总资产利润率</w:t>
      </w:r>
    </w:p>
    <w:p>
      <w:pPr>
        <w:spacing w:before="75" w:after="0"/>
      </w:pPr>
      <w:r>
        <w:rPr/>
        <w:t xml:space="preserve">图表：2024-2025年中国汽车零部件行业净资产利润率</w:t>
      </w:r>
    </w:p>
    <w:p>
      <w:pPr>
        <w:spacing w:before="75" w:after="0"/>
      </w:pPr>
      <w:r>
        <w:rPr/>
        <w:t xml:space="preserve">图表：2023-2025年中国汽车零部件行业总资产增长率</w:t>
      </w:r>
    </w:p>
    <w:p>
      <w:pPr>
        <w:spacing w:before="75" w:after="0"/>
      </w:pPr>
      <w:r>
        <w:rPr/>
        <w:t xml:space="preserve">图表：2024-2025年中国汽车零部件行业净资产增长率</w:t>
      </w:r>
    </w:p>
    <w:p>
      <w:pPr>
        <w:spacing w:before="75" w:after="0"/>
      </w:pPr>
      <w:r>
        <w:rPr/>
        <w:t xml:space="preserve">图表：2024-2025年中国汽车零部件行业资产负债率</w:t>
      </w:r>
    </w:p>
    <w:p>
      <w:pPr>
        <w:spacing w:before="75" w:after="0"/>
      </w:pPr>
      <w:r>
        <w:rPr/>
        <w:t xml:space="preserve">图表：2024-2025年中国汽车零部件行业速动比率</w:t>
      </w:r>
    </w:p>
    <w:p>
      <w:pPr>
        <w:spacing w:before="75" w:after="0"/>
      </w:pPr>
      <w:r>
        <w:rPr/>
        <w:t xml:space="preserve">图表：2024-2025年中国汽车零部件行业流动比率</w:t>
      </w:r>
    </w:p>
    <w:p>
      <w:pPr>
        <w:spacing w:before="75" w:after="0"/>
      </w:pPr>
      <w:r>
        <w:rPr/>
        <w:t xml:space="preserve">图表：2023-2025年中国汽车零部件行业总资产周转率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2026-2031年汽车零部件产业现状及未来发展趋势分析报告</dc:title>
  <dc:description>2026-2031年汽车零部件产业现状及未来发展趋势分析报告</dc:description>
  <dc:subject>2026-2031年汽车零部件产业现状及未来发展趋势分析报告</dc:subject>
  <cp:keywords>研究报告</cp:keywords>
  <cp:category>研究报告</cp:category>
  <cp:lastModifiedBy>北京中道泰和信息咨询有限公司</cp:lastModifiedBy>
  <dcterms:created xsi:type="dcterms:W3CDTF">2026-03-30T21:20:30+08:00</dcterms:created>
  <dcterms:modified xsi:type="dcterms:W3CDTF">2026-03-30T21:20:30+08:00</dcterms:modified>
</cp:coreProperties>
</file>

<file path=docProps/custom.xml><?xml version="1.0" encoding="utf-8"?>
<Properties xmlns="http://schemas.openxmlformats.org/officeDocument/2006/custom-properties" xmlns:vt="http://schemas.openxmlformats.org/officeDocument/2006/docPropsVTypes"/>
</file>