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2026-2031年中国智能制药行业竞争格局及发展趋势预测报告</w:t>
      </w:r>
    </w:p>
    <w:p>
      <w:pPr>
        <w:spacing w:after="150"/>
      </w:pPr>
      <w:r>
        <w:rPr>
          <w:b w:val="1"/>
          <w:bCs w:val="1"/>
        </w:rPr>
        <w:t xml:space="preserve">报告简介</w:t>
      </w:r>
    </w:p>
    <w:p>
      <w:pPr>
        <w:spacing w:after="150"/>
      </w:pPr>
      <w:r>
        <w:rPr/>
        <w:t xml:space="preserve">智能制药行业是以人工智能、大数据、物联网、自动化控制等新一代信息技术为核心，贯穿药物靶点发现、分子设计、工艺开发、生产制造、质量控制及供应链管理等全生命周期的战略性新兴产业。作为生物医药产业与数字技术深度融合的前沿领域，智能制药不仅代表着制药工业从经验驱动向数据驱动、从批次生产向连续制造、从标准化产品向个性化治疗跃迁的技术革命，更是破解新药研发周期长、成本高、成功率低等痛点，提升药品质量均一性与生产效率的关键路径。其本质在于通过构建物理世界与数字世界的实时映射与智能决策闭环，将药物研发与制造过程转化为可计算、可预测、可优化的系统性工程，在保障用药安全的同时加速创新药物上市进程。</w:t>
      </w:r>
    </w:p>
    <w:p>
      <w:pPr>
        <w:spacing w:after="150"/>
      </w:pPr>
      <w:r>
        <w:rPr/>
        <w:t xml:space="preserve">当前，中国智能制药行业正处于技术验证向规模化应用过渡的关键窗口期，呈现出\"技术多点突破、场景纵深渗透、生态初步成型\"的发展特征。在研发端，AI辅助药物发现已从概念验证走向候选化合物优化与临床试验设计，显著缩短了先导化合物筛选周期;在生产端，连续流制造、数字孪生工厂与智能质检系统在头部药企的示范项目中初见成效，但跨企业数据孤岛、工艺知识沉淀不足及监管标准滞后仍制约技术普及。产业格局层面，传统制药巨头通过自建数字化团队与并购AI初创企业加速转型，互联网与ICT巨头凭借算法优势跨界布局，但行业整体仍面临复合型人才短缺、数据质量参差不齐、投资回报周期长等深层挑战。与此同时，监管科学建设同步推进，国家药监局对AI制药软件、连续制造工艺及实时放行检测的审评指南逐步完善，为创新技术应用提供了合规路径。未来，中国智能制药产业将进入从技术导入期向价值兑现期跃迁的战略机遇期，其前景根植于三大底层逻辑。第一，创新药研发内卷与降本增效刚需形成双重拉力，传统研发模式的边际效益递减倒逼药企拥抱智能化转型，AI制药与连续制造的投资回报拐点临近。第二，政策红利与监管创新持续释放，药品上市许可持有人制度深化、真实世界数据应用及监管科学体系建设，为智能制药技术商业化提供制度保障。第三，数据资产化与产业价值重构，制药企业积累的海量工艺数据与临床数据经治理后转化为可交易资产，不仅优化内部决策，更可对外赋能行业，开辟第二增长曲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制药行业研究单位等公布和提供的大量资料。报告对我国智能制药行业的供需状况、发展现状、子行业发展变化等进行了分析，重点分析了国内外智能制药行业的发展现状、如何面对行业的发展挑战、行业的发展建议、行业竞争力，以及行业的投资分析和趋势预测等等。报告还综合了智能制药行业的整体发展动态，对行业在产品方面提供了参考建议和具体解决办法。报告对于智能制药产品生产企业、经销商、行业管理部门以及拟进入该行业的投资者具有重要的参考价值，对于研究我国智能制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智能制药行业发展概述</w:t>
      </w:r>
    </w:p>
    <w:p>
      <w:pPr>
        <w:spacing w:before="75" w:after="0"/>
      </w:pPr>
      <w:r>
        <w:rPr/>
        <w:t xml:space="preserve">第一节 行业界定</w:t>
      </w:r>
    </w:p>
    <w:p>
      <w:pPr>
        <w:spacing w:before="75" w:after="0"/>
      </w:pPr>
      <w:r>
        <w:rPr/>
        <w:t xml:space="preserve">一、智能制药行业定义及分类</w:t>
      </w:r>
    </w:p>
    <w:p>
      <w:pPr>
        <w:spacing w:before="75" w:after="0"/>
      </w:pPr>
      <w:r>
        <w:rPr/>
        <w:t xml:space="preserve">二、智能制药行业经济特性</w:t>
      </w:r>
    </w:p>
    <w:p>
      <w:pPr>
        <w:spacing w:before="75" w:after="0"/>
      </w:pPr>
      <w:r>
        <w:rPr/>
        <w:t xml:space="preserve">三、智能制药产业链模型介绍及智能制药产业链图分析</w:t>
      </w:r>
    </w:p>
    <w:p>
      <w:pPr>
        <w:spacing w:before="75" w:after="0"/>
      </w:pPr>
      <w:r>
        <w:rPr/>
        <w:t xml:space="preserve">第二节 智能制药行业发展成熟度</w:t>
      </w:r>
    </w:p>
    <w:p>
      <w:pPr>
        <w:spacing w:before="75" w:after="0"/>
      </w:pPr>
      <w:r>
        <w:rPr/>
        <w:t xml:space="preserve">一、智能制药行业发展周期分析</w:t>
      </w:r>
    </w:p>
    <w:p>
      <w:pPr>
        <w:spacing w:before="75" w:after="0"/>
      </w:pPr>
      <w:r>
        <w:rPr/>
        <w:t xml:space="preserve">二、与国外市场成熟度对比</w:t>
      </w:r>
    </w:p>
    <w:p>
      <w:pPr>
        <w:spacing w:before="75" w:after="0"/>
      </w:pPr>
      <w:r>
        <w:rPr/>
        <w:t xml:space="preserve">第三节 智能制药行业相关产业动态</w:t>
      </w:r>
    </w:p>
    <w:p>
      <w:pPr>
        <w:spacing w:before="75" w:after="0"/>
      </w:pPr>
      <w:r>
        <w:rPr>
          <w:b w:val="1"/>
          <w:bCs w:val="1"/>
        </w:rPr>
        <w:t xml:space="preserve">第二章 2025年中国智能制药行业发展环境分析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智能制药行业相关政策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2025年中国智能制药行业发展社会环境分析</w:t>
      </w:r>
    </w:p>
    <w:p>
      <w:pPr>
        <w:spacing w:before="75" w:after="0"/>
      </w:pPr>
      <w:r>
        <w:rPr>
          <w:b w:val="1"/>
          <w:bCs w:val="1"/>
        </w:rPr>
        <w:t xml:space="preserve">第三章 2025年全球智能制药行业市场运行形势分析</w:t>
      </w:r>
    </w:p>
    <w:p>
      <w:pPr>
        <w:spacing w:before="75" w:after="0"/>
      </w:pPr>
      <w:r>
        <w:rPr/>
        <w:t xml:space="preserve">第一节 全球智能制药行业市场运行环境分析</w:t>
      </w:r>
    </w:p>
    <w:p>
      <w:pPr>
        <w:spacing w:before="75" w:after="0"/>
      </w:pPr>
      <w:r>
        <w:rPr/>
        <w:t xml:space="preserve">第二节 全球智能制药行业市场发展情况分析</w:t>
      </w:r>
    </w:p>
    <w:p>
      <w:pPr>
        <w:spacing w:before="75" w:after="0"/>
      </w:pPr>
      <w:r>
        <w:rPr/>
        <w:t xml:space="preserve">一、全球智能制药行业市场供需分析</w:t>
      </w:r>
    </w:p>
    <w:p>
      <w:pPr>
        <w:spacing w:before="75" w:after="0"/>
      </w:pPr>
      <w:r>
        <w:rPr/>
        <w:t xml:space="preserve">二、全球智能制药行业市场规模分析</w:t>
      </w:r>
    </w:p>
    <w:p>
      <w:pPr>
        <w:spacing w:before="75" w:after="0"/>
      </w:pPr>
      <w:r>
        <w:rPr/>
        <w:t xml:space="preserve">三、全球智能制药行业主要国家发展情况分析</w:t>
      </w:r>
    </w:p>
    <w:p>
      <w:pPr>
        <w:spacing w:before="75" w:after="0"/>
      </w:pPr>
      <w:r>
        <w:rPr/>
        <w:t xml:space="preserve">第三节 全球智能制药行业重点企业分析</w:t>
      </w:r>
    </w:p>
    <w:p>
      <w:pPr>
        <w:spacing w:before="75" w:after="0"/>
      </w:pPr>
      <w:r>
        <w:rPr/>
        <w:t xml:space="preserve">第四节 2026-2031年全球智能制药行业市场规模趋势预测分析</w:t>
      </w:r>
    </w:p>
    <w:p>
      <w:pPr>
        <w:spacing w:before="75" w:after="0"/>
      </w:pPr>
      <w:r>
        <w:rPr>
          <w:b w:val="1"/>
          <w:bCs w:val="1"/>
        </w:rPr>
        <w:t xml:space="preserve">第四章 中国智能制药行业发展分析</w:t>
      </w:r>
    </w:p>
    <w:p>
      <w:pPr>
        <w:spacing w:before="75" w:after="0"/>
      </w:pPr>
      <w:r>
        <w:rPr/>
        <w:t xml:space="preserve">第一节 2025年中国智能制药行业发展状况</w:t>
      </w:r>
    </w:p>
    <w:p>
      <w:pPr>
        <w:spacing w:before="75" w:after="0"/>
      </w:pPr>
      <w:r>
        <w:rPr/>
        <w:t xml:space="preserve">一、2025年智能制药行业发展状况分析</w:t>
      </w:r>
    </w:p>
    <w:p>
      <w:pPr>
        <w:spacing w:before="75" w:after="0"/>
      </w:pPr>
      <w:r>
        <w:rPr/>
        <w:t xml:space="preserve">二、2025年中国智能制药行业发展动态</w:t>
      </w:r>
    </w:p>
    <w:p>
      <w:pPr>
        <w:spacing w:before="75" w:after="0"/>
      </w:pPr>
      <w:r>
        <w:rPr/>
        <w:t xml:space="preserve">三、2025年我国智能制药行业发展热点</w:t>
      </w:r>
    </w:p>
    <w:p>
      <w:pPr>
        <w:spacing w:before="75" w:after="0"/>
      </w:pPr>
      <w:r>
        <w:rPr/>
        <w:t xml:space="preserve">第二节 2025年中国智能制药行业市场供需状况</w:t>
      </w:r>
    </w:p>
    <w:p>
      <w:pPr>
        <w:spacing w:before="75" w:after="0"/>
      </w:pPr>
      <w:r>
        <w:rPr/>
        <w:t xml:space="preserve">一、2023-2025年中国智能制药行业供给分析</w:t>
      </w:r>
    </w:p>
    <w:p>
      <w:pPr>
        <w:spacing w:before="75" w:after="0"/>
      </w:pPr>
      <w:r>
        <w:rPr/>
        <w:t xml:space="preserve">二、2023-2025年中国智能制药行业市场需求分析</w:t>
      </w:r>
    </w:p>
    <w:p>
      <w:pPr>
        <w:spacing w:before="75" w:after="0"/>
      </w:pPr>
      <w:r>
        <w:rPr/>
        <w:t xml:space="preserve">三、2023-2025年中国智能制药行业市场规模分析</w:t>
      </w:r>
    </w:p>
    <w:p>
      <w:pPr>
        <w:spacing w:before="75" w:after="0"/>
      </w:pPr>
      <w:r>
        <w:rPr>
          <w:b w:val="1"/>
          <w:bCs w:val="1"/>
        </w:rPr>
        <w:t xml:space="preserve">第五章 2023-2025年中国智能制药行业主要数据监测分析</w:t>
      </w:r>
    </w:p>
    <w:p>
      <w:pPr>
        <w:spacing w:before="75" w:after="0"/>
      </w:pPr>
      <w:r>
        <w:rPr/>
        <w:t xml:space="preserve">第一节 2023-2025年中国智能制药行业(所属行业)总体数据分析</w:t>
      </w:r>
    </w:p>
    <w:p>
      <w:pPr>
        <w:spacing w:before="75" w:after="0"/>
      </w:pPr>
      <w:r>
        <w:rPr/>
        <w:t xml:space="preserve">一、2023年中国智能制药行业(所属行业)全部企业数据分析</w:t>
      </w:r>
    </w:p>
    <w:p>
      <w:pPr>
        <w:spacing w:before="75" w:after="0"/>
      </w:pPr>
      <w:r>
        <w:rPr/>
        <w:t xml:space="preserve">二、2024年中国智能制药行业(所属行业)全部企业数据分析</w:t>
      </w:r>
    </w:p>
    <w:p>
      <w:pPr>
        <w:spacing w:before="75" w:after="0"/>
      </w:pPr>
      <w:r>
        <w:rPr/>
        <w:t xml:space="preserve">三、2025年中国智能制药行业(所属行业)全部企业数据分析</w:t>
      </w:r>
    </w:p>
    <w:p>
      <w:pPr>
        <w:spacing w:before="75" w:after="0"/>
      </w:pPr>
      <w:r>
        <w:rPr/>
        <w:t xml:space="preserve">第二节 2023-2025年中国智能制药行业(所属行业)不同规模企业数据分析</w:t>
      </w:r>
    </w:p>
    <w:p>
      <w:pPr>
        <w:spacing w:before="75" w:after="0"/>
      </w:pPr>
      <w:r>
        <w:rPr/>
        <w:t xml:space="preserve">一、2023年中国智能制药行业(所属行业)不同规模企业数据分析</w:t>
      </w:r>
    </w:p>
    <w:p>
      <w:pPr>
        <w:spacing w:before="75" w:after="0"/>
      </w:pPr>
      <w:r>
        <w:rPr/>
        <w:t xml:space="preserve">二、2024年中国智能制药行业(所属行业)不同规模企业数据分析</w:t>
      </w:r>
    </w:p>
    <w:p>
      <w:pPr>
        <w:spacing w:before="75" w:after="0"/>
      </w:pPr>
      <w:r>
        <w:rPr/>
        <w:t xml:space="preserve">三、2025年中国智能制药行业(所属行业)不同规模企业数据分析</w:t>
      </w:r>
    </w:p>
    <w:p>
      <w:pPr>
        <w:spacing w:before="75" w:after="0"/>
      </w:pPr>
      <w:r>
        <w:rPr/>
        <w:t xml:space="preserve">第三节 2023-2025年中国智能制药行业(所属行业)不同所有制企业数据分析</w:t>
      </w:r>
    </w:p>
    <w:p>
      <w:pPr>
        <w:spacing w:before="75" w:after="0"/>
      </w:pPr>
      <w:r>
        <w:rPr/>
        <w:t xml:space="preserve">一、2023年中国智能制药行业(所属行业)不同所有制企业数据分析</w:t>
      </w:r>
    </w:p>
    <w:p>
      <w:pPr>
        <w:spacing w:before="75" w:after="0"/>
      </w:pPr>
      <w:r>
        <w:rPr/>
        <w:t xml:space="preserve">二、2024年中国智能制药行业(所属行业)不同所有制企业数据分析</w:t>
      </w:r>
    </w:p>
    <w:p>
      <w:pPr>
        <w:spacing w:before="75" w:after="0"/>
      </w:pPr>
      <w:r>
        <w:rPr/>
        <w:t xml:space="preserve">三、2025年中国智能制药行业(所属行业)不同所有制企业数据分析</w:t>
      </w:r>
    </w:p>
    <w:p>
      <w:pPr>
        <w:spacing w:before="75" w:after="0"/>
      </w:pPr>
      <w:r>
        <w:rPr>
          <w:b w:val="1"/>
          <w:bCs w:val="1"/>
        </w:rPr>
        <w:t xml:space="preserve">第六章 2025年中国智能制药行业竞争格局分析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中国智能制药行业竞争五力模型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2025年中国智能制药行业swot模型分析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2025年智能制药行业优势企业竞争力分析</w:t>
      </w:r>
    </w:p>
    <w:p>
      <w:pPr>
        <w:spacing w:before="75" w:after="0"/>
      </w:pPr>
      <w:r>
        <w:rPr/>
        <w:t xml:space="preserve">第一节 药明康德新药开发有限公司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成都先导药物开发股份有限公司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泓博医药(上海)股份有限公司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晶泰科技(深圳)有限公司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英矽智能科技(上海)有限公司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博济医药科技股份有限公司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皓元医药(上海)股份有限公司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睿智医药科技股份有限公司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2023-2025年中国智能制药行业上下游分析及其影响</w:t>
      </w:r>
    </w:p>
    <w:p>
      <w:pPr>
        <w:spacing w:before="75" w:after="0"/>
      </w:pPr>
      <w:r>
        <w:rPr/>
        <w:t xml:space="preserve">第一节 2025年中国智能制药行业上游发展及影响分析</w:t>
      </w:r>
    </w:p>
    <w:p>
      <w:pPr>
        <w:spacing w:before="75" w:after="0"/>
      </w:pPr>
      <w:r>
        <w:rPr/>
        <w:t xml:space="preserve">一、2025年中国智能制药行业上游运行现状分析</w:t>
      </w:r>
    </w:p>
    <w:p>
      <w:pPr>
        <w:spacing w:before="75" w:after="0"/>
      </w:pPr>
      <w:r>
        <w:rPr/>
        <w:t xml:space="preserve">二、上游对智能制药行业产生的影响分析</w:t>
      </w:r>
    </w:p>
    <w:p>
      <w:pPr>
        <w:spacing w:before="75" w:after="0"/>
      </w:pPr>
      <w:r>
        <w:rPr/>
        <w:t xml:space="preserve">第二节 2025年中国智能制药行业下游发展及影响分析</w:t>
      </w:r>
    </w:p>
    <w:p>
      <w:pPr>
        <w:spacing w:before="75" w:after="0"/>
      </w:pPr>
      <w:r>
        <w:rPr/>
        <w:t xml:space="preserve">一、2025年中国智能制药行业下游运行现状分析</w:t>
      </w:r>
    </w:p>
    <w:p>
      <w:pPr>
        <w:spacing w:before="75" w:after="0"/>
      </w:pPr>
      <w:r>
        <w:rPr/>
        <w:t xml:space="preserve">二、下游对智能制药行业产生的影响分析</w:t>
      </w:r>
    </w:p>
    <w:p>
      <w:pPr>
        <w:spacing w:before="75" w:after="0"/>
      </w:pPr>
      <w:r>
        <w:rPr>
          <w:b w:val="1"/>
          <w:bCs w:val="1"/>
        </w:rPr>
        <w:t xml:space="preserve">第九章 2026-2031年智能制药行业发展及投资前景预测分析</w:t>
      </w:r>
    </w:p>
    <w:p>
      <w:pPr>
        <w:spacing w:before="75" w:after="0"/>
      </w:pPr>
      <w:r>
        <w:rPr/>
        <w:t xml:space="preserve">第一节 2026-2031年智能制药行业市场规模预测分析</w:t>
      </w:r>
    </w:p>
    <w:p>
      <w:pPr>
        <w:spacing w:before="75" w:after="0"/>
      </w:pPr>
      <w:r>
        <w:rPr/>
        <w:t xml:space="preserve">第二节 2026-2031年智能制药行业供需预测分析</w:t>
      </w:r>
    </w:p>
    <w:p>
      <w:pPr>
        <w:spacing w:before="75" w:after="0"/>
      </w:pPr>
      <w:r>
        <w:rPr/>
        <w:t xml:space="preserve">第三节 2026-2031年我国智能制药行业投资环境分析</w:t>
      </w:r>
    </w:p>
    <w:p>
      <w:pPr>
        <w:spacing w:before="75" w:after="0"/>
      </w:pPr>
      <w:r>
        <w:rPr/>
        <w:t xml:space="preserve">第四节 2026-2031年我国智能制药行业前景展望分析</w:t>
      </w:r>
    </w:p>
    <w:p>
      <w:pPr>
        <w:spacing w:before="75" w:after="0"/>
      </w:pPr>
      <w:r>
        <w:rPr/>
        <w:t xml:space="preserve">第五节 2026-2031年我国智能制药行业盈利能力预测</w:t>
      </w:r>
    </w:p>
    <w:p>
      <w:pPr>
        <w:spacing w:before="75" w:after="0"/>
      </w:pPr>
      <w:r>
        <w:rPr>
          <w:b w:val="1"/>
          <w:bCs w:val="1"/>
        </w:rPr>
        <w:t xml:space="preserve">第十章 2026-2031年中国智能制药行业投资风险分析</w:t>
      </w:r>
    </w:p>
    <w:p>
      <w:pPr>
        <w:spacing w:before="75" w:after="0"/>
      </w:pPr>
      <w:r>
        <w:rPr/>
        <w:t xml:space="preserve">第一节 2026-2031年中国智能制药行业投资金额分析</w:t>
      </w:r>
    </w:p>
    <w:p>
      <w:pPr>
        <w:spacing w:before="75" w:after="0"/>
      </w:pPr>
      <w:r>
        <w:rPr/>
        <w:t xml:space="preserve">第二节 近年来中国智能制药行业主要投资项目分析</w:t>
      </w:r>
    </w:p>
    <w:p>
      <w:pPr>
        <w:spacing w:before="75" w:after="0"/>
      </w:pPr>
      <w:r>
        <w:rPr/>
        <w:t xml:space="preserve">第三节 2026-2031年中国智能制药行业投资周期分析</w:t>
      </w:r>
    </w:p>
    <w:p>
      <w:pPr>
        <w:spacing w:before="75" w:after="0"/>
      </w:pPr>
      <w:r>
        <w:rPr/>
        <w:t xml:space="preserve">第四节 2026-2031年中国智能制药行业投资风险分析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2026-2031年中国智能制药行业发展策略及投资建议分析</w:t>
      </w:r>
    </w:p>
    <w:p>
      <w:pPr>
        <w:spacing w:before="75" w:after="0"/>
      </w:pPr>
      <w:r>
        <w:rPr/>
        <w:t xml:space="preserve">第一节 智能制药行业发展策略分析</w:t>
      </w:r>
    </w:p>
    <w:p>
      <w:pPr>
        <w:spacing w:before="75" w:after="0"/>
      </w:pPr>
      <w:r>
        <w:rPr/>
        <w:t xml:space="preserve">第二节 智能制药行业市场的重点客户战略实施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2026-2031年中国智能制药行业发展建议</w:t>
      </w:r>
    </w:p>
    <w:p>
      <w:pPr>
        <w:spacing w:before="75" w:after="0"/>
      </w:pPr>
      <w:r>
        <w:rPr/>
        <w:t xml:space="preserve">第四节 2026-2031年中国智能制药行业投资建议</w:t>
      </w:r>
    </w:p>
    <w:p>
      <w:pPr>
        <w:spacing w:before="75" w:after="0"/>
      </w:pPr>
      <w:r>
        <w:rPr>
          <w:b w:val="1"/>
          <w:bCs w:val="1"/>
        </w:rPr>
        <w:t xml:space="preserve">图表目录</w:t>
      </w:r>
    </w:p>
    <w:p>
      <w:pPr>
        <w:spacing w:before="75" w:after="0"/>
      </w:pPr>
      <w:r>
        <w:rPr/>
        <w:t xml:space="preserve">图表：智能制药产业链分析</w:t>
      </w:r>
    </w:p>
    <w:p>
      <w:pPr>
        <w:spacing w:before="75" w:after="0"/>
      </w:pPr>
      <w:r>
        <w:rPr/>
        <w:t xml:space="preserve">图表：国际智能制药市场规模</w:t>
      </w:r>
    </w:p>
    <w:p>
      <w:pPr>
        <w:spacing w:before="75" w:after="0"/>
      </w:pPr>
      <w:r>
        <w:rPr/>
        <w:t xml:space="preserve">图表：国际智能制药生命周期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图表：2023-2025年中国智能制药市场规模</w:t>
      </w:r>
    </w:p>
    <w:p>
      <w:pPr>
        <w:spacing w:before="75" w:after="0"/>
      </w:pPr>
      <w:r>
        <w:rPr/>
        <w:t xml:space="preserve">图表：2023-2025年中国智能制药产值</w:t>
      </w:r>
    </w:p>
    <w:p>
      <w:pPr>
        <w:spacing w:before="75" w:after="0"/>
      </w:pPr>
      <w:r>
        <w:rPr/>
        <w:t xml:space="preserve">图表：2023-2025年中国智能制药供应情况</w:t>
      </w:r>
    </w:p>
    <w:p>
      <w:pPr>
        <w:spacing w:before="75" w:after="0"/>
      </w:pPr>
      <w:r>
        <w:rPr/>
        <w:t xml:space="preserve">图表：2023-2025年中国智能制药需求情况</w:t>
      </w:r>
    </w:p>
    <w:p>
      <w:pPr>
        <w:spacing w:before="75" w:after="0"/>
      </w:pPr>
      <w:r>
        <w:rPr/>
        <w:t xml:space="preserve">图表：2026-2031年中国智能制药市场规模预测</w:t>
      </w:r>
    </w:p>
    <w:p>
      <w:pPr>
        <w:spacing w:before="75" w:after="0"/>
      </w:pPr>
      <w:r>
        <w:rPr/>
        <w:t xml:space="preserve">图表：2026-2031年中国智能制药供应情况预测</w:t>
      </w:r>
    </w:p>
    <w:p>
      <w:pPr>
        <w:spacing w:before="75" w:after="0"/>
      </w:pPr>
      <w:r>
        <w:rPr/>
        <w:t xml:space="preserve">图表：2026-2031年中国智能制药需求情况预测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2026-2031年中国智能制药行业竞争格局及发展趋势预测报告</dc:title>
  <dc:description>2026-2031年中国智能制药行业竞争格局及发展趋势预测报告</dc:description>
  <dc:subject>2026-2031年中国智能制药行业竞争格局及发展趋势预测报告</dc:subject>
  <cp:keywords>研究报告</cp:keywords>
  <cp:category>研究报告</cp:category>
  <cp:lastModifiedBy>北京中道泰和信息咨询有限公司</cp:lastModifiedBy>
  <dcterms:created xsi:type="dcterms:W3CDTF">2026-03-30T21:25:54+08:00</dcterms:created>
  <dcterms:modified xsi:type="dcterms:W3CDTF">2026-03-30T21:25:54+08:00</dcterms:modified>
</cp:coreProperties>
</file>

<file path=docProps/custom.xml><?xml version="1.0" encoding="utf-8"?>
<Properties xmlns="http://schemas.openxmlformats.org/officeDocument/2006/custom-properties" xmlns:vt="http://schemas.openxmlformats.org/officeDocument/2006/docPropsVTypes"/>
</file>