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2026-2031年教育产业现状及未来发展趋势分析报告</w:t>
      </w:r>
    </w:p>
    <w:p>
      <w:pPr>
        <w:spacing w:after="150"/>
      </w:pPr>
      <w:r>
        <w:rPr>
          <w:b w:val="1"/>
          <w:bCs w:val="1"/>
        </w:rPr>
        <w:t xml:space="preserve">报告简介</w:t>
      </w:r>
    </w:p>
    <w:p>
      <w:pPr>
        <w:spacing w:after="150"/>
      </w:pPr>
      <w:r>
        <w:rPr/>
        <w:t xml:space="preserve">教育产业是面向全生命周期、涵盖学校教育、社会培训及教育技术服务的综合性知识密集型产业，其产业链纵贯内容研发、师资培养、教学实施、评价认证及教育软硬件支持等环节，横跨学前教育、基础教育、高等教育、职业教育及继续教育等全学段，并延伸至教育信息化、教育内容及智能教育硬件等技术服务领域。作为国民素质提升与人力资本积累的战略性基础产业，教育不仅承担着文化传承与知识创新的社会功能，更是推动经济结构转型升级、实现科技自立自强的重要支撑，其发展水平直接关系国家竞争力与民族复兴进程。</w:t>
      </w:r>
    </w:p>
    <w:p>
      <w:pPr>
        <w:spacing w:after="150"/>
      </w:pPr>
      <w:r>
        <w:rPr/>
        <w:t xml:space="preserve">当前，中国教育产业正处于政策深度调整与结构性重构的关键转型期。\"双减\"政策的持续深化彻底重塑了学科类校外培训的市场格局，行业从资本驱动的规模扩张转向规范发展的质量提升，公办教育的主导作用与民办教育的补充功能在重新定位中趋于平衡。与此同时，教育数字化转型进入实质性落地阶段，国家教育数字化战略行动推动智慧校园、在线教育平台及人工智能辅助教学系统的普及应用，教育资源的均衡配置通过\"三个课堂\"等模式取得突破性进展。然而，行业发展仍面临人口结构变化带来的需求收缩压力，学前与义务教育阶段的生源减少与高等教育、职业教育阶段的结构优化并行，倒逼产业从规模红利向效率红利转型。面向\"十五五\"时期，技术革命与人口结构变迁将共同推动教育产业向\"智能化、多元化、终身化\"方向演进。人工智能与大模型技术的深度应用将重构教学范式，从个性化学习路径规划到智能评测反馈，AI正从辅助工具向教学核心要素转变;职业教育在产业升级与技能型社会建设的双重驱动下进入黄金发展期，产教融合、校企合作的体制机制创新将打通人才培养与产业需求的最后一公里;银发经济崛起催生老年教育、康养教育等蓝海市场，而教育出海作为文化软实力输出的重要载体，将依托在线教育技术与职业教育标准输出开辟增量空间。此外，科学教育、素质教育与心理健康教育等新兴赛道在政策引导下快速扩容，形成对学科培训的结构性替代。</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行业研究单位等公布和提供的大量资料。报告对我国教育行业的供需状况、发展现状、子行业发展变化等进行了分析，重点分析了国内外教育行业的发展现状、如何面对行业的发展挑战、行业的发展建议、行业竞争力，以及行业的投资分析和趋势预测等等。报告还综合了教育行业的整体发展动态，对行业在产品方面提供了参考建议和具体解决办法。报告对于教育产品生产企业、经销商、行业管理部门以及拟进入该行业的投资者具有重要的参考价值，对于研究我国教育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教育产业市场概述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中国教育产业链发展状况分析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中国教育产业发展分析</w:t>
      </w:r>
    </w:p>
    <w:p>
      <w:pPr>
        <w:spacing w:before="75" w:after="0"/>
      </w:pPr>
      <w:r>
        <w:rPr/>
        <w:t xml:space="preserve">第一节 中国教育产业发展现状</w:t>
      </w:r>
    </w:p>
    <w:p>
      <w:pPr>
        <w:spacing w:before="75" w:after="0"/>
      </w:pPr>
      <w:r>
        <w:rPr/>
        <w:t xml:space="preserve">第二节 中国教育产业经济运行现状</w:t>
      </w:r>
    </w:p>
    <w:p>
      <w:pPr>
        <w:spacing w:before="75" w:after="0"/>
      </w:pPr>
      <w:r>
        <w:rPr/>
        <w:t xml:space="preserve">第三节 中国教育产业存在的问题及发展障碍分析</w:t>
      </w:r>
    </w:p>
    <w:p>
      <w:pPr>
        <w:spacing w:before="75" w:after="0"/>
      </w:pPr>
      <w:r>
        <w:rPr>
          <w:b w:val="1"/>
          <w:bCs w:val="1"/>
        </w:rPr>
        <w:t xml:space="preserve">第四章 中国教育市场现状及发展趋势</w:t>
      </w:r>
    </w:p>
    <w:p>
      <w:pPr>
        <w:spacing w:before="75" w:after="0"/>
      </w:pPr>
      <w:r>
        <w:rPr/>
        <w:t xml:space="preserve">第一节 中国教育市场供给状况</w:t>
      </w:r>
    </w:p>
    <w:p>
      <w:pPr>
        <w:spacing w:before="75" w:after="0"/>
      </w:pPr>
      <w:r>
        <w:rPr/>
        <w:t xml:space="preserve">第二节 中国教育市场需求状况</w:t>
      </w:r>
    </w:p>
    <w:p>
      <w:pPr>
        <w:spacing w:before="75" w:after="0"/>
      </w:pPr>
      <w:r>
        <w:rPr/>
        <w:t xml:space="preserve">第三节 中国教育市场发展潜力及发展趋势</w:t>
      </w:r>
    </w:p>
    <w:p>
      <w:pPr>
        <w:spacing w:before="75" w:after="0"/>
      </w:pPr>
      <w:r>
        <w:rPr>
          <w:b w:val="1"/>
          <w:bCs w:val="1"/>
        </w:rPr>
        <w:t xml:space="preserve">第五章 中国教育产业基本竞争战略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中国教育产业市场竞争策略分析</w:t>
      </w:r>
    </w:p>
    <w:p>
      <w:pPr>
        <w:spacing w:before="75" w:after="0"/>
      </w:pPr>
      <w:r>
        <w:rPr/>
        <w:t xml:space="preserve">第一节 教育产业市场五种竞争动力模式结构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教育产业市场核心竞争力的塑造要素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中国教育产业市场营销策略竞争分析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2025年中国教育产业竞争格局分析</w:t>
      </w:r>
    </w:p>
    <w:p>
      <w:pPr>
        <w:spacing w:before="75" w:after="0"/>
      </w:pPr>
      <w:r>
        <w:rPr/>
        <w:t xml:space="preserve">第一节 2025年中国教育产业竞争现状分析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2025年中国教育产业集中度分析</w:t>
      </w:r>
    </w:p>
    <w:p>
      <w:pPr>
        <w:spacing w:before="75" w:after="0"/>
      </w:pPr>
      <w:r>
        <w:rPr/>
        <w:t xml:space="preserve">一、教育企业分布分析</w:t>
      </w:r>
    </w:p>
    <w:p>
      <w:pPr>
        <w:spacing w:before="75" w:after="0"/>
      </w:pPr>
      <w:r>
        <w:rPr/>
        <w:t xml:space="preserve">二、教育市场集中度分析</w:t>
      </w:r>
    </w:p>
    <w:p>
      <w:pPr>
        <w:spacing w:before="75" w:after="0"/>
      </w:pPr>
      <w:r>
        <w:rPr>
          <w:b w:val="1"/>
          <w:bCs w:val="1"/>
        </w:rPr>
        <w:t xml:space="preserve">第九章 领先企业在中国教育产业市场竞争策略研究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中国教育产业市场发展预测</w:t>
      </w:r>
    </w:p>
    <w:p>
      <w:pPr>
        <w:spacing w:before="75" w:after="0"/>
      </w:pPr>
      <w:r>
        <w:rPr/>
        <w:t xml:space="preserve">第一节 中国教育产业发展环境预测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中国教育产业发展预测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中国教育市场发展预测</w:t>
      </w:r>
    </w:p>
    <w:p>
      <w:pPr>
        <w:spacing w:before="75" w:after="0"/>
      </w:pPr>
      <w:r>
        <w:rPr/>
        <w:t xml:space="preserve">一、2026-2031年中国教育市场需求预测</w:t>
      </w:r>
    </w:p>
    <w:p>
      <w:pPr>
        <w:spacing w:before="75" w:after="0"/>
      </w:pPr>
      <w:r>
        <w:rPr/>
        <w:t xml:space="preserve">二、2026-2031年中国教育市场结构预测</w:t>
      </w:r>
    </w:p>
    <w:p>
      <w:pPr>
        <w:spacing w:before="75" w:after="0"/>
      </w:pPr>
      <w:r>
        <w:rPr/>
        <w:t xml:space="preserve">三、2026-2031年中国教育市场集中度预测</w:t>
      </w:r>
    </w:p>
    <w:p>
      <w:pPr>
        <w:spacing w:before="75" w:after="0"/>
      </w:pPr>
      <w:r>
        <w:rPr/>
        <w:t xml:space="preserve">四、2026-2031年中国教育市场供给预测</w:t>
      </w:r>
    </w:p>
    <w:p>
      <w:pPr>
        <w:spacing w:before="75" w:after="0"/>
      </w:pPr>
      <w:r>
        <w:rPr/>
        <w:t xml:space="preserve">五、2026-2031年中国教育市场价格预测</w:t>
      </w:r>
    </w:p>
    <w:p>
      <w:pPr>
        <w:spacing w:before="75" w:after="0"/>
      </w:pPr>
      <w:r>
        <w:rPr>
          <w:b w:val="1"/>
          <w:bCs w:val="1"/>
        </w:rPr>
        <w:t xml:space="preserve">第十一章 中国教育产业市场投资机会与风险</w:t>
      </w:r>
    </w:p>
    <w:p>
      <w:pPr>
        <w:spacing w:before="75" w:after="0"/>
      </w:pPr>
      <w:r>
        <w:rPr/>
        <w:t xml:space="preserve">第一节 中国教育产业市场投资优势分析</w:t>
      </w:r>
    </w:p>
    <w:p>
      <w:pPr>
        <w:spacing w:before="75" w:after="0"/>
      </w:pPr>
      <w:r>
        <w:rPr/>
        <w:t xml:space="preserve">第二节 中国教育产业市场投资劣势分析</w:t>
      </w:r>
    </w:p>
    <w:p>
      <w:pPr>
        <w:spacing w:before="75" w:after="0"/>
      </w:pPr>
      <w:r>
        <w:rPr/>
        <w:t xml:space="preserve">第三节 中国教育产业市场投资机会分析</w:t>
      </w:r>
    </w:p>
    <w:p>
      <w:pPr>
        <w:spacing w:before="75" w:after="0"/>
      </w:pPr>
      <w:r>
        <w:rPr/>
        <w:t xml:space="preserve">第四节 中国教育产业市场投资风险分析</w:t>
      </w:r>
    </w:p>
    <w:p>
      <w:pPr>
        <w:spacing w:before="75" w:after="0"/>
      </w:pPr>
      <w:r>
        <w:rPr>
          <w:b w:val="1"/>
          <w:bCs w:val="1"/>
        </w:rPr>
        <w:t xml:space="preserve">第十二章 中国教育产业市场竞争策略建议</w:t>
      </w:r>
    </w:p>
    <w:p>
      <w:pPr>
        <w:spacing w:before="75" w:after="0"/>
      </w:pPr>
      <w:r>
        <w:rPr/>
        <w:t xml:space="preserve">第一节 中国教育产业竞争战略建议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中国教育产业竞争策略建议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2026-2031年中国教育行业企业经营战略建议</w:t>
      </w:r>
    </w:p>
    <w:p>
      <w:pPr>
        <w:spacing w:before="75" w:after="0"/>
      </w:pPr>
      <w:r>
        <w:rPr/>
        <w:t xml:space="preserve">第一节 2026-2031年教育行业企业的标杆管理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2026-2031年教育行业企业的资本运作模式</w:t>
      </w:r>
    </w:p>
    <w:p>
      <w:pPr>
        <w:spacing w:before="75" w:after="0"/>
      </w:pPr>
      <w:r>
        <w:rPr/>
        <w:t xml:space="preserve">一、教育行业企业国内资本市场的运作建议</w:t>
      </w:r>
    </w:p>
    <w:p>
      <w:pPr>
        <w:spacing w:before="75" w:after="0"/>
      </w:pPr>
      <w:r>
        <w:rPr/>
        <w:t xml:space="preserve">1、教育行业企业的兼并及收购建议</w:t>
      </w:r>
    </w:p>
    <w:p>
      <w:pPr>
        <w:spacing w:before="75" w:after="0"/>
      </w:pPr>
      <w:r>
        <w:rPr/>
        <w:t xml:space="preserve">2、教育行业企业的融资方式选择建议</w:t>
      </w:r>
    </w:p>
    <w:p>
      <w:pPr>
        <w:spacing w:before="75" w:after="0"/>
      </w:pPr>
      <w:r>
        <w:rPr/>
        <w:t xml:space="preserve">二、教育行业企业海外资本市场的运作建议</w:t>
      </w:r>
    </w:p>
    <w:p>
      <w:pPr>
        <w:spacing w:before="75" w:after="0"/>
      </w:pPr>
      <w:r>
        <w:rPr/>
        <w:t xml:space="preserve">第三节 2026-2031年教育行业企业营销模式建议</w:t>
      </w:r>
    </w:p>
    <w:p>
      <w:pPr>
        <w:spacing w:before="75" w:after="0"/>
      </w:pPr>
      <w:r>
        <w:rPr/>
        <w:t xml:space="preserve">一、教育行业企业的国内营销模式建议</w:t>
      </w:r>
    </w:p>
    <w:p>
      <w:pPr>
        <w:spacing w:before="75" w:after="0"/>
      </w:pPr>
      <w:r>
        <w:rPr/>
        <w:t xml:space="preserve">1、教育行业企业的渠道建设</w:t>
      </w:r>
    </w:p>
    <w:p>
      <w:pPr>
        <w:spacing w:before="75" w:after="0"/>
      </w:pPr>
      <w:r>
        <w:rPr/>
        <w:t xml:space="preserve">2、教育行业企业的品牌建设</w:t>
      </w:r>
    </w:p>
    <w:p>
      <w:pPr>
        <w:spacing w:before="75" w:after="0"/>
      </w:pPr>
      <w:r>
        <w:rPr/>
        <w:t xml:space="preserve">二、教育行业企业海外营销模式建议</w:t>
      </w:r>
    </w:p>
    <w:p>
      <w:pPr>
        <w:spacing w:before="75" w:after="0"/>
      </w:pPr>
      <w:r>
        <w:rPr/>
        <w:t xml:space="preserve">1、教育行业企业的海外细分市场选择</w:t>
      </w:r>
    </w:p>
    <w:p>
      <w:pPr>
        <w:spacing w:before="75" w:after="0"/>
      </w:pPr>
      <w:r>
        <w:rPr/>
        <w:t xml:space="preserve">2、教育行业企业的海外经销商选择</w:t>
      </w:r>
    </w:p>
    <w:p>
      <w:pPr>
        <w:spacing w:before="75" w:after="0"/>
      </w:pPr>
      <w:r>
        <w:rPr>
          <w:b w:val="1"/>
          <w:bCs w:val="1"/>
        </w:rPr>
        <w:t xml:space="preserve">第十四章 中道泰和投资的建议及观点</w:t>
      </w:r>
    </w:p>
    <w:p>
      <w:pPr>
        <w:spacing w:before="75" w:after="0"/>
      </w:pPr>
      <w:r>
        <w:rPr/>
        <w:t xml:space="preserve">第一节 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图表：2023-2025年中国教育资产规模分析</w:t>
      </w:r>
    </w:p>
    <w:p>
      <w:pPr>
        <w:spacing w:before="75" w:after="0"/>
      </w:pPr>
      <w:r>
        <w:rPr/>
        <w:t xml:space="preserve">图表：2024-2025年中国教育行业供给情况</w:t>
      </w:r>
    </w:p>
    <w:p>
      <w:pPr>
        <w:spacing w:before="75" w:after="0"/>
      </w:pPr>
      <w:r>
        <w:rPr/>
        <w:t xml:space="preserve">图表：2024-2025年中国教育行业市场规模</w:t>
      </w:r>
    </w:p>
    <w:p>
      <w:pPr>
        <w:spacing w:before="75" w:after="0"/>
      </w:pPr>
      <w:r>
        <w:rPr/>
        <w:t xml:space="preserve">图表：2025年中国教育行业负债规模分析</w:t>
      </w:r>
    </w:p>
    <w:p>
      <w:pPr>
        <w:spacing w:before="75" w:after="0"/>
      </w:pPr>
      <w:r>
        <w:rPr/>
        <w:t xml:space="preserve">图表：2024-2025年中国教育行业市场产品价格走势</w:t>
      </w:r>
    </w:p>
    <w:p>
      <w:pPr>
        <w:spacing w:before="75" w:after="0"/>
      </w:pPr>
      <w:r>
        <w:rPr/>
        <w:t xml:space="preserve">图表：2026-2031年中国教育行业市场产品价格趋势预测</w:t>
      </w:r>
    </w:p>
    <w:p>
      <w:pPr>
        <w:spacing w:before="75" w:after="0"/>
      </w:pPr>
      <w:r>
        <w:rPr/>
        <w:t xml:space="preserve">图表：2024-2025年中国教育行业利润规模及增长速度</w:t>
      </w:r>
    </w:p>
    <w:p>
      <w:pPr>
        <w:spacing w:before="75" w:after="0"/>
      </w:pPr>
      <w:r>
        <w:rPr/>
        <w:t xml:space="preserve">图表：2024-2025年中国教育行业销售收入</w:t>
      </w:r>
    </w:p>
    <w:p>
      <w:pPr>
        <w:spacing w:before="75" w:after="0"/>
      </w:pPr>
      <w:r>
        <w:rPr/>
        <w:t xml:space="preserve">图表：2024-2025年中国教育行业销售利润率</w:t>
      </w:r>
    </w:p>
    <w:p>
      <w:pPr>
        <w:spacing w:before="75" w:after="0"/>
      </w:pPr>
      <w:r>
        <w:rPr/>
        <w:t xml:space="preserve">图表：2023-2025年中国教育行业总资产利润率</w:t>
      </w:r>
    </w:p>
    <w:p>
      <w:pPr>
        <w:spacing w:before="75" w:after="0"/>
      </w:pPr>
      <w:r>
        <w:rPr/>
        <w:t xml:space="preserve">图表：2024-2025年中国教育行业净资产利润率</w:t>
      </w:r>
    </w:p>
    <w:p>
      <w:pPr>
        <w:spacing w:before="75" w:after="0"/>
      </w:pPr>
      <w:r>
        <w:rPr/>
        <w:t xml:space="preserve">图表：2023-2025年中国教育行业总资产增长率</w:t>
      </w:r>
    </w:p>
    <w:p>
      <w:pPr>
        <w:spacing w:before="75" w:after="0"/>
      </w:pPr>
      <w:r>
        <w:rPr/>
        <w:t xml:space="preserve">图表：2024-2025年中国教育行业净资产增长率</w:t>
      </w:r>
    </w:p>
    <w:p>
      <w:pPr>
        <w:spacing w:before="75" w:after="0"/>
      </w:pPr>
      <w:r>
        <w:rPr/>
        <w:t xml:space="preserve">图表：2024-2025年中国教育行业资产负债率</w:t>
      </w:r>
    </w:p>
    <w:p>
      <w:pPr>
        <w:spacing w:before="75" w:after="0"/>
      </w:pPr>
      <w:r>
        <w:rPr/>
        <w:t xml:space="preserve">图表：2024-2025年中国教育行业速动比率</w:t>
      </w:r>
    </w:p>
    <w:p>
      <w:pPr>
        <w:spacing w:before="75" w:after="0"/>
      </w:pPr>
      <w:r>
        <w:rPr/>
        <w:t xml:space="preserve">图表：2024-2025年中国教育行业流动比率</w:t>
      </w:r>
    </w:p>
    <w:p>
      <w:pPr>
        <w:spacing w:before="75" w:after="0"/>
      </w:pPr>
      <w:r>
        <w:rPr/>
        <w:t xml:space="preserve">图表：2023-2025年中国教育行业总资产周转率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2026-2031年教育产业现状及未来发展趋势分析报告</dc:title>
  <dc:description>2026-2031年教育产业现状及未来发展趋势分析报告</dc:description>
  <dc:subject>2026-2031年教育产业现状及未来发展趋势分析报告</dc:subject>
  <cp:keywords>研究报告</cp:keywords>
  <cp:category>研究报告</cp:category>
  <cp:lastModifiedBy>北京中道泰和信息咨询有限公司</cp:lastModifiedBy>
  <dcterms:created xsi:type="dcterms:W3CDTF">2026-03-30T21:29:30+08:00</dcterms:created>
  <dcterms:modified xsi:type="dcterms:W3CDTF">2026-03-30T21:29:30+08:00</dcterms:modified>
</cp:coreProperties>
</file>

<file path=docProps/custom.xml><?xml version="1.0" encoding="utf-8"?>
<Properties xmlns="http://schemas.openxmlformats.org/officeDocument/2006/custom-properties" xmlns:vt="http://schemas.openxmlformats.org/officeDocument/2006/docPropsVTypes"/>
</file>