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2026-2031年国内食品饮料行业发展趋势及发展策略研究报告</w:t>
      </w:r>
    </w:p>
    <w:p>
      <w:pPr>
        <w:spacing w:after="150"/>
      </w:pPr>
      <w:r>
        <w:rPr>
          <w:b w:val="1"/>
          <w:bCs w:val="1"/>
        </w:rPr>
        <w:t xml:space="preserve">报告简介</w:t>
      </w:r>
    </w:p>
    <w:p>
      <w:pPr>
        <w:spacing w:after="150"/>
      </w:pPr>
      <w:r>
        <w:rPr/>
        <w:t xml:space="preserve">食品饮料行业是国民经济中基础性、民生性的支柱产业，涵盖农副食品加工、食品制造、饮料制造及酒、精制茶制造等大类，横跨从原料种养殖、精深加工、冷链物流到终端零售的全产业链，直接对接14亿人口的日常消费需求。作为典型的刚需型快消产业，食品饮料不仅承载着保障民生、稳定就业的社会功能，更是消费升级与生活方式变迁的显性载体，其产品形态、营销策略与渠道结构深刻反映了人口结构演变、技术创新渗透与文化审美迁移的复杂互动。在国民经济发展格局中，食品饮料业具有显著的抗周期特征与经济压舱石作用，是扩大内需战略、乡村振兴战略落地实施的关键抓手。</w:t>
      </w:r>
    </w:p>
    <w:p>
      <w:pPr>
        <w:spacing w:after="150"/>
      </w:pPr>
      <w:r>
        <w:rPr/>
        <w:t xml:space="preserve">当前，中国食品饮料行业正处于存量竞争深化与结构性分化加剧的转型关键期。一方面，大众消费群体对\"质价比\"的极致追求推动行业进入\"平替\"时代，传统高端化叙事遭遇挑战，中低端市场竞争白热化;另一方面，Z世代、银发族、新中产等细分客群的需求颗粒度显著细化，催生出一系列高成长性细分赛道——低糖零卡的功能性饮料、清洁标签的短保烘焙、满足情绪价值的宠物友好型食品等新兴品类快速崛起。渠道层面，传统商超卖场流量持续下滑，便利店、会员店、零食量贩店等近场业态与直播电商、内容电商等数字化渠道重构了消费链路，DTC(直接面向消费者)模式与柔性供应链成为头部企业的标准配置。与此同时，行业整合加速，具有全品类运营能力、供应链效率优势与品牌矩阵布局的综合性集团持续挤压区域品牌与单一品类企业的生存空间。面向\"十五五\"时期，\"健康化、功能化、体验化、可持续化\"将构成产业升级的核心维度。健康营养导向从边缘诉求演进为主流刚需，控糖减盐、高蛋白、益生菌、药食同源等功能性创新将深度渗透饮料、乳制品、休闲食品等主力品类，精准营养与个性化定制成为技术攻关方向。生产端，数智化改造将从单点自动化迈向全链路智能化，AI驱动的需求预测、柔性制造与质量追溯体系将显著提升供应链响应速度与资源利用效率，灯塔工厂与黑灯车间成为行业新标杆。绿色可持续发展则从成本项转变为竞争力来源，包装减塑、碳足迹管理、清洁生产技术及农产品源头可追溯体系的建立，将重塑企业的社会责任形象与长期价值。此外，文化赋能与情绪价值挖掘成为差异化竞争的关键，国潮复兴、地域特色IP开发及场景化消费体验设计，将帮助品牌在同质化红海中建立情感连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研究单位等公布和提供的大量资料。报告对我国食品饮料行业的供需状况、发展现状、子行业发展变化等进行了分析，重点分析了国内外食品饮料行业的发展现状、如何面对行业的发展挑战、行业的发展建议、行业竞争力，以及行业的投资分析和趋势预测等等。报告还综合了食品饮料行业的整体发展动态，对行业在产品方面提供了参考建议和具体解决办法。报告对于食品饮料产品生产企业、经销商、行业管理部门以及拟进入该行业的投资者具有重要的参考价值，对于研究我国食品饮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食品饮料行业基本概况</w:t>
      </w:r>
    </w:p>
    <w:p>
      <w:pPr>
        <w:spacing w:before="75" w:after="0"/>
      </w:pPr>
      <w:r>
        <w:rPr/>
        <w:t xml:space="preserve">第一节 食品饮料行业概念界定及特征</w:t>
      </w:r>
    </w:p>
    <w:p>
      <w:pPr>
        <w:spacing w:before="75" w:after="0"/>
      </w:pPr>
      <w:r>
        <w:rPr/>
        <w:t xml:space="preserve">一、食品饮料行业定义及研究范围</w:t>
      </w:r>
    </w:p>
    <w:p>
      <w:pPr>
        <w:spacing w:before="75" w:after="0"/>
      </w:pPr>
      <w:r>
        <w:rPr/>
        <w:t xml:space="preserve">二、食品饮料行业发展特征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2025年全球食品饮料行业发展概述</w:t>
      </w:r>
    </w:p>
    <w:p>
      <w:pPr>
        <w:spacing w:before="75" w:after="0"/>
      </w:pPr>
      <w:r>
        <w:rPr/>
        <w:t xml:space="preserve">第一节 全球食品饮料行业市场规模</w:t>
      </w:r>
    </w:p>
    <w:p>
      <w:pPr>
        <w:spacing w:before="75" w:after="0"/>
      </w:pPr>
      <w:r>
        <w:rPr/>
        <w:t xml:space="preserve">一、2023-2025年全球食品饮料行业市场规模及其变化趋势</w:t>
      </w:r>
    </w:p>
    <w:p>
      <w:pPr>
        <w:spacing w:before="75" w:after="0"/>
      </w:pPr>
      <w:r>
        <w:rPr/>
        <w:t xml:space="preserve">二、2026-2031年全球食品饮料行业市场规模预测</w:t>
      </w:r>
    </w:p>
    <w:p>
      <w:pPr>
        <w:spacing w:before="75" w:after="0"/>
      </w:pPr>
      <w:r>
        <w:rPr/>
        <w:t xml:space="preserve">第二节 全球食品饮料行业供给情况分析</w:t>
      </w:r>
    </w:p>
    <w:p>
      <w:pPr>
        <w:spacing w:before="75" w:after="0"/>
      </w:pPr>
      <w:r>
        <w:rPr/>
        <w:t xml:space="preserve">一、全球食品饮料行业产能分布情况</w:t>
      </w:r>
    </w:p>
    <w:p>
      <w:pPr>
        <w:spacing w:before="75" w:after="0"/>
      </w:pPr>
      <w:r>
        <w:rPr/>
        <w:t xml:space="preserve">二、全球食品饮料行业典型供给企业分析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全球食品饮料行业需求分析</w:t>
      </w:r>
    </w:p>
    <w:p>
      <w:pPr>
        <w:spacing w:before="75" w:after="0"/>
      </w:pPr>
      <w:r>
        <w:rPr/>
        <w:t xml:space="preserve">一、全球食品饮料行业需求规模</w:t>
      </w:r>
    </w:p>
    <w:p>
      <w:pPr>
        <w:spacing w:before="75" w:after="0"/>
      </w:pPr>
      <w:r>
        <w:rPr/>
        <w:t xml:space="preserve">二、全球食品饮料行业需求格局</w:t>
      </w:r>
    </w:p>
    <w:p>
      <w:pPr>
        <w:spacing w:before="75" w:after="0"/>
      </w:pPr>
      <w:r>
        <w:rPr/>
        <w:t xml:space="preserve">三、全球食品饮料行业需求趋势</w:t>
      </w:r>
    </w:p>
    <w:p>
      <w:pPr>
        <w:spacing w:before="75" w:after="0"/>
      </w:pPr>
      <w:r>
        <w:rPr/>
        <w:t xml:space="preserve">四、2026-2031年全球食品饮料行业需求规模预测</w:t>
      </w:r>
    </w:p>
    <w:p>
      <w:pPr>
        <w:spacing w:before="75" w:after="0"/>
      </w:pPr>
      <w:r>
        <w:rPr/>
        <w:t xml:space="preserve">第四节 全球食品饮料行业发展成功经验借鉴及失败教训吸取</w:t>
      </w:r>
    </w:p>
    <w:p>
      <w:pPr>
        <w:spacing w:before="75" w:after="0"/>
      </w:pPr>
      <w:r>
        <w:rPr/>
        <w:t xml:space="preserve">一、全球食品饮料行业发展成功经验借鉴</w:t>
      </w:r>
    </w:p>
    <w:p>
      <w:pPr>
        <w:spacing w:before="75" w:after="0"/>
      </w:pPr>
      <w:r>
        <w:rPr/>
        <w:t xml:space="preserve">二、全球食品饮料行业发展失败教训吸取</w:t>
      </w:r>
    </w:p>
    <w:p>
      <w:pPr>
        <w:spacing w:before="75" w:after="0"/>
      </w:pPr>
      <w:r>
        <w:rPr>
          <w:b w:val="1"/>
          <w:bCs w:val="1"/>
        </w:rPr>
        <w:t xml:space="preserve">第三章 2025年中国食品饮料行业发展环境分析</w:t>
      </w:r>
    </w:p>
    <w:p>
      <w:pPr>
        <w:spacing w:before="75" w:after="0"/>
      </w:pPr>
      <w:r>
        <w:rPr/>
        <w:t xml:space="preserve">第一节 食品饮料行业发展政策环境</w:t>
      </w:r>
    </w:p>
    <w:p>
      <w:pPr>
        <w:spacing w:before="75" w:after="0"/>
      </w:pPr>
      <w:r>
        <w:rPr/>
        <w:t xml:space="preserve">一、食品饮料行业发展规划类政策及其解读</w:t>
      </w:r>
    </w:p>
    <w:p>
      <w:pPr>
        <w:spacing w:before="75" w:after="0"/>
      </w:pPr>
      <w:r>
        <w:rPr/>
        <w:t xml:space="preserve">二、食品饮料行业发展监管类政策及其解读</w:t>
      </w:r>
    </w:p>
    <w:p>
      <w:pPr>
        <w:spacing w:before="75" w:after="0"/>
      </w:pPr>
      <w:r>
        <w:rPr/>
        <w:t xml:space="preserve">三、食品饮料行业发展标准类政策及其解读</w:t>
      </w:r>
    </w:p>
    <w:p>
      <w:pPr>
        <w:spacing w:before="75" w:after="0"/>
      </w:pPr>
      <w:r>
        <w:rPr/>
        <w:t xml:space="preserve">第二节 食品饮料行业发展经济环境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食品饮料行业发展社会环境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食品饮料行业技术环境</w:t>
      </w:r>
    </w:p>
    <w:p>
      <w:pPr>
        <w:spacing w:before="75" w:after="0"/>
      </w:pPr>
      <w:r>
        <w:rPr/>
        <w:t xml:space="preserve">一、食品饮料行业技术专利申请情况</w:t>
      </w:r>
    </w:p>
    <w:p>
      <w:pPr>
        <w:spacing w:before="75" w:after="0"/>
      </w:pPr>
      <w:r>
        <w:rPr/>
        <w:t xml:space="preserve">二、食品饮料行业主要技术分析</w:t>
      </w:r>
    </w:p>
    <w:p>
      <w:pPr>
        <w:spacing w:before="75" w:after="0"/>
      </w:pPr>
      <w:r>
        <w:rPr/>
        <w:t xml:space="preserve">三、技术对食品饮料行业发展的作用机制分析</w:t>
      </w:r>
    </w:p>
    <w:p>
      <w:pPr>
        <w:spacing w:before="75" w:after="0"/>
      </w:pPr>
      <w:r>
        <w:rPr/>
        <w:t xml:space="preserve">四、食品饮料行业技术发展趋势分析</w:t>
      </w:r>
    </w:p>
    <w:p>
      <w:pPr>
        <w:spacing w:before="75" w:after="0"/>
      </w:pPr>
      <w:r>
        <w:rPr>
          <w:b w:val="1"/>
          <w:bCs w:val="1"/>
        </w:rPr>
        <w:t xml:space="preserve">第四章 2023-2025年中国食品饮料行业市场分析</w:t>
      </w:r>
    </w:p>
    <w:p>
      <w:pPr>
        <w:spacing w:before="75" w:after="0"/>
      </w:pPr>
      <w:r>
        <w:rPr/>
        <w:t xml:space="preserve">第一节 2023-2025年国内食品饮料行业市场规模</w:t>
      </w:r>
    </w:p>
    <w:p>
      <w:pPr>
        <w:spacing w:before="75" w:after="0"/>
      </w:pPr>
      <w:r>
        <w:rPr/>
        <w:t xml:space="preserve">一、2023-2025年国内食品饮料行业市场规模及其变化趋势</w:t>
      </w:r>
    </w:p>
    <w:p>
      <w:pPr>
        <w:spacing w:before="75" w:after="0"/>
      </w:pPr>
      <w:r>
        <w:rPr/>
        <w:t xml:space="preserve">二、2023-2025年国内食品饮料行业市场规模变化影响因素</w:t>
      </w:r>
    </w:p>
    <w:p>
      <w:pPr>
        <w:spacing w:before="75" w:after="0"/>
      </w:pPr>
      <w:r>
        <w:rPr/>
        <w:t xml:space="preserve">三、2026-2031年食品饮料行业市场规模及增速预测</w:t>
      </w:r>
    </w:p>
    <w:p>
      <w:pPr>
        <w:spacing w:before="75" w:after="0"/>
      </w:pPr>
      <w:r>
        <w:rPr/>
        <w:t xml:space="preserve">第二节 国内食品饮料行业市场供给情况分析</w:t>
      </w:r>
    </w:p>
    <w:p>
      <w:pPr>
        <w:spacing w:before="75" w:after="0"/>
      </w:pPr>
      <w:r>
        <w:rPr/>
        <w:t xml:space="preserve">一、国内食品饮料行业供给企业数量</w:t>
      </w:r>
    </w:p>
    <w:p>
      <w:pPr>
        <w:spacing w:before="75" w:after="0"/>
      </w:pPr>
      <w:r>
        <w:rPr/>
        <w:t xml:space="preserve">二、国内食品饮料行业供给企业区域分布情况</w:t>
      </w:r>
    </w:p>
    <w:p>
      <w:pPr>
        <w:spacing w:before="75" w:after="0"/>
      </w:pPr>
      <w:r>
        <w:rPr/>
        <w:t xml:space="preserve">三、国内食品饮料行业从业人员数量</w:t>
      </w:r>
    </w:p>
    <w:p>
      <w:pPr>
        <w:spacing w:before="75" w:after="0"/>
      </w:pPr>
      <w:r>
        <w:rPr/>
        <w:t xml:space="preserve">四、国内食品饮料行业供给规模</w:t>
      </w:r>
    </w:p>
    <w:p>
      <w:pPr>
        <w:spacing w:before="75" w:after="0"/>
      </w:pPr>
      <w:r>
        <w:rPr/>
        <w:t xml:space="preserve">五、国内食品饮料行业产能规划情况</w:t>
      </w:r>
    </w:p>
    <w:p>
      <w:pPr>
        <w:spacing w:before="75" w:after="0"/>
      </w:pPr>
      <w:r>
        <w:rPr/>
        <w:t xml:space="preserve">第三节 国内食品饮料行业市场需求情况分析</w:t>
      </w:r>
    </w:p>
    <w:p>
      <w:pPr>
        <w:spacing w:before="75" w:after="0"/>
      </w:pPr>
      <w:r>
        <w:rPr/>
        <w:t xml:space="preserve">一、食品饮料行业需求规模</w:t>
      </w:r>
    </w:p>
    <w:p>
      <w:pPr>
        <w:spacing w:before="75" w:after="0"/>
      </w:pPr>
      <w:r>
        <w:rPr/>
        <w:t xml:space="preserve">二、国内食品饮料行业需求结构</w:t>
      </w:r>
    </w:p>
    <w:p>
      <w:pPr>
        <w:spacing w:before="75" w:after="0"/>
      </w:pPr>
      <w:r>
        <w:rPr/>
        <w:t xml:space="preserve">三、国内食品饮料行业需求趋势</w:t>
      </w:r>
    </w:p>
    <w:p>
      <w:pPr>
        <w:spacing w:before="75" w:after="0"/>
      </w:pPr>
      <w:r>
        <w:rPr/>
        <w:t xml:space="preserve">四、国内食品饮料行业需求潜力预测</w:t>
      </w:r>
    </w:p>
    <w:p>
      <w:pPr>
        <w:spacing w:before="75" w:after="0"/>
      </w:pPr>
      <w:r>
        <w:rPr>
          <w:b w:val="1"/>
          <w:bCs w:val="1"/>
        </w:rPr>
        <w:t xml:space="preserve">第五章 国内食品饮料行业竞争格局及竞争策略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国内食品饮料行业竞争梯队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国内食品饮料行业竞争策略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国内食品饮料行业人才策略分析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食品饮料行业国际化发展策略</w:t>
      </w:r>
    </w:p>
    <w:p>
      <w:pPr>
        <w:spacing w:before="75" w:after="0"/>
      </w:pPr>
      <w:r>
        <w:rPr/>
        <w:t xml:space="preserve">第一节 食品饮料行业国际化发展基础</w:t>
      </w:r>
    </w:p>
    <w:p>
      <w:pPr>
        <w:spacing w:before="75" w:after="0"/>
      </w:pPr>
      <w:r>
        <w:rPr/>
        <w:t xml:space="preserve">一、食品饮料行业出口情况</w:t>
      </w:r>
    </w:p>
    <w:p>
      <w:pPr>
        <w:spacing w:before="75" w:after="0"/>
      </w:pPr>
      <w:r>
        <w:rPr/>
        <w:t xml:space="preserve">二、食品饮料对外依存度</w:t>
      </w:r>
    </w:p>
    <w:p>
      <w:pPr>
        <w:spacing w:before="75" w:after="0"/>
      </w:pPr>
      <w:r>
        <w:rPr/>
        <w:t xml:space="preserve">三、食品饮料行业oem情况分析</w:t>
      </w:r>
    </w:p>
    <w:p>
      <w:pPr>
        <w:spacing w:before="75" w:after="0"/>
      </w:pPr>
      <w:r>
        <w:rPr/>
        <w:t xml:space="preserve">第二节 食品饮料行业国际化发展策略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食品饮料行业企业竞争策略分析</w:t>
      </w:r>
    </w:p>
    <w:p>
      <w:pPr>
        <w:spacing w:before="75" w:after="0"/>
      </w:pPr>
      <w:r>
        <w:rPr/>
        <w:t xml:space="preserve">第一节 食品饮料市场竞争策略分析</w:t>
      </w:r>
    </w:p>
    <w:p>
      <w:pPr>
        <w:spacing w:before="75" w:after="0"/>
      </w:pPr>
      <w:r>
        <w:rPr/>
        <w:t xml:space="preserve">一、2026年食品饮料市场增长潜力分析</w:t>
      </w:r>
    </w:p>
    <w:p>
      <w:pPr>
        <w:spacing w:before="75" w:after="0"/>
      </w:pPr>
      <w:r>
        <w:rPr/>
        <w:t xml:space="preserve">二、现有食品饮料行业竞争策略分析</w:t>
      </w:r>
    </w:p>
    <w:p>
      <w:pPr>
        <w:spacing w:before="75" w:after="0"/>
      </w:pPr>
      <w:r>
        <w:rPr/>
        <w:t xml:space="preserve">第二节 食品饮料企业竞争策略分析</w:t>
      </w:r>
    </w:p>
    <w:p>
      <w:pPr>
        <w:spacing w:before="75" w:after="0"/>
      </w:pPr>
      <w:r>
        <w:rPr/>
        <w:t xml:space="preserve">一、全球热点对食品饮料行业企业竞争力的影响</w:t>
      </w:r>
    </w:p>
    <w:p>
      <w:pPr>
        <w:spacing w:before="75" w:after="0"/>
      </w:pPr>
      <w:r>
        <w:rPr/>
        <w:t xml:space="preserve">二、国内热点对食品饮料行业企业竞争力的影响</w:t>
      </w:r>
    </w:p>
    <w:p>
      <w:pPr>
        <w:spacing w:before="75" w:after="0"/>
      </w:pPr>
      <w:r>
        <w:rPr/>
        <w:t xml:space="preserve">三、2026-2031年国内食品饮料行业企业竞争策略</w:t>
      </w:r>
    </w:p>
    <w:p>
      <w:pPr>
        <w:spacing w:before="75" w:after="0"/>
      </w:pPr>
      <w:r>
        <w:rPr>
          <w:b w:val="1"/>
          <w:bCs w:val="1"/>
        </w:rPr>
        <w:t xml:space="preserve">第九章 2025年中国食品饮料行业重点企业分析</w:t>
      </w:r>
    </w:p>
    <w:p>
      <w:pPr>
        <w:spacing w:before="75" w:after="0"/>
      </w:pPr>
      <w:r>
        <w:rPr/>
        <w:t xml:space="preserve">第一节 贵州茅台酒股份有限公司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内蒙古伊利实业集团股份有限公司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万洲国际有限公司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内蒙古蒙牛乳业(集团)股份有限公司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四川省宜宾五粮液集团有限公司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康师傅控股有限公司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杭州娃哈哈集团有限公司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农夫山泉股份有限公司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华润啤酒(控股)有限公司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山西杏花村汾酒集团有限责任公司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2026-2031年中国食品饮料行业发展与投资风险分析</w:t>
      </w:r>
    </w:p>
    <w:p>
      <w:pPr>
        <w:spacing w:before="75" w:after="0"/>
      </w:pPr>
      <w:r>
        <w:rPr/>
        <w:t xml:space="preserve">第一节 食品饮料行业环境风险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食品饮料行业政策风险</w:t>
      </w:r>
    </w:p>
    <w:p>
      <w:pPr>
        <w:spacing w:before="75" w:after="0"/>
      </w:pPr>
      <w:r>
        <w:rPr/>
        <w:t xml:space="preserve">第四节 食品饮料行业市场风险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2026-2031年中国食品饮料行业发展前景及投资机会分析</w:t>
      </w:r>
    </w:p>
    <w:p>
      <w:pPr>
        <w:spacing w:before="75" w:after="0"/>
      </w:pPr>
      <w:r>
        <w:rPr/>
        <w:t xml:space="preserve">第一节 食品饮料行业发展前景预测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食品饮料行业投资机会与风险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食品饮料行业投资效益分析</w:t>
      </w:r>
    </w:p>
    <w:p>
      <w:pPr>
        <w:spacing w:before="75" w:after="0"/>
      </w:pPr>
      <w:r>
        <w:rPr/>
        <w:t xml:space="preserve">一、2023-2025年食品饮料行业投资状况分析</w:t>
      </w:r>
    </w:p>
    <w:p>
      <w:pPr>
        <w:spacing w:before="75" w:after="0"/>
      </w:pPr>
      <w:r>
        <w:rPr/>
        <w:t xml:space="preserve">二、2026-2031年食品饮料行业投资效益分析</w:t>
      </w:r>
    </w:p>
    <w:p>
      <w:pPr>
        <w:spacing w:before="75" w:after="0"/>
      </w:pPr>
      <w:r>
        <w:rPr/>
        <w:t xml:space="preserve">三、2026-2031年食品饮料行业投资趋势预测</w:t>
      </w:r>
    </w:p>
    <w:p>
      <w:pPr>
        <w:spacing w:before="75" w:after="0"/>
      </w:pPr>
      <w:r>
        <w:rPr/>
        <w:t xml:space="preserve">四、2026-2031年食品饮料行业的投资方向</w:t>
      </w:r>
    </w:p>
    <w:p>
      <w:pPr>
        <w:spacing w:before="75" w:after="0"/>
      </w:pPr>
      <w:r>
        <w:rPr/>
        <w:t xml:space="preserve">五、2026-2031年食品饮料行业投资的建议</w:t>
      </w:r>
    </w:p>
    <w:p>
      <w:pPr>
        <w:spacing w:before="75" w:after="0"/>
      </w:pPr>
      <w:r>
        <w:rPr/>
        <w:t xml:space="preserve">六、新进入者应注意的障碍因素分析</w:t>
      </w:r>
    </w:p>
    <w:p>
      <w:pPr>
        <w:spacing w:before="75" w:after="0"/>
      </w:pPr>
      <w:r>
        <w:rPr/>
        <w:t xml:space="preserve">第三节 影响食品饮料行业发展的主要因素</w:t>
      </w:r>
    </w:p>
    <w:p>
      <w:pPr>
        <w:spacing w:before="75" w:after="0"/>
      </w:pPr>
      <w:r>
        <w:rPr/>
        <w:t xml:space="preserve">一、2026-2031年影响食品饮料行业运行的有利因素分析</w:t>
      </w:r>
    </w:p>
    <w:p>
      <w:pPr>
        <w:spacing w:before="75" w:after="0"/>
      </w:pPr>
      <w:r>
        <w:rPr/>
        <w:t xml:space="preserve">二、2026-2031年影响食品饮料行业运行的稳定因素分析</w:t>
      </w:r>
    </w:p>
    <w:p>
      <w:pPr>
        <w:spacing w:before="75" w:after="0"/>
      </w:pPr>
      <w:r>
        <w:rPr/>
        <w:t xml:space="preserve">三、2026-2031年影响食品饮料行业运行的不利因素分析</w:t>
      </w:r>
    </w:p>
    <w:p>
      <w:pPr>
        <w:spacing w:before="75" w:after="0"/>
      </w:pPr>
      <w:r>
        <w:rPr/>
        <w:t xml:space="preserve">四、2026-2031年我国食品饮料行业发展面临的挑战分析</w:t>
      </w:r>
    </w:p>
    <w:p>
      <w:pPr>
        <w:spacing w:before="75" w:after="0"/>
      </w:pPr>
      <w:r>
        <w:rPr/>
        <w:t xml:space="preserve">五、2026-2031年我国食品饮料行业发展面临的机遇分析</w:t>
      </w:r>
    </w:p>
    <w:p>
      <w:pPr>
        <w:spacing w:before="75" w:after="0"/>
      </w:pPr>
      <w:r>
        <w:rPr>
          <w:b w:val="1"/>
          <w:bCs w:val="1"/>
        </w:rPr>
        <w:t xml:space="preserve">图表目录</w:t>
      </w:r>
    </w:p>
    <w:p>
      <w:pPr>
        <w:spacing w:before="75" w:after="0"/>
      </w:pPr>
      <w:r>
        <w:rPr/>
        <w:t xml:space="preserve">图表：中国食品饮料行业相关政策汇总</w:t>
      </w:r>
    </w:p>
    <w:p>
      <w:pPr>
        <w:spacing w:before="75" w:after="0"/>
      </w:pPr>
      <w:r>
        <w:rPr/>
        <w:t xml:space="preserve">图表：2023-2025年中国食品饮料市场规模</w:t>
      </w:r>
    </w:p>
    <w:p>
      <w:pPr>
        <w:spacing w:before="75" w:after="0"/>
      </w:pPr>
      <w:r>
        <w:rPr/>
        <w:t xml:space="preserve">图表：2026-2031年中国食品饮料市场规模及增速预测</w:t>
      </w:r>
    </w:p>
    <w:p>
      <w:pPr>
        <w:spacing w:before="75" w:after="0"/>
      </w:pPr>
      <w:r>
        <w:rPr/>
        <w:t xml:space="preserve">图表：2025年中国食品饮料行业市场结构分析</w:t>
      </w:r>
    </w:p>
    <w:p>
      <w:pPr>
        <w:spacing w:before="75" w:after="0"/>
      </w:pPr>
      <w:r>
        <w:rPr/>
        <w:t xml:space="preserve">图表：食品饮料区域分布状况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2026-2031年国内食品饮料行业发展趋势及发展策略研究报告</dc:title>
  <dc:description>2026-2031年国内食品饮料行业发展趋势及发展策略研究报告</dc:description>
  <dc:subject>2026-2031年国内食品饮料行业发展趋势及发展策略研究报告</dc:subject>
  <cp:keywords>研究报告</cp:keywords>
  <cp:category>研究报告</cp:category>
  <cp:lastModifiedBy>北京中道泰和信息咨询有限公司</cp:lastModifiedBy>
  <dcterms:created xsi:type="dcterms:W3CDTF">2026-03-30T21:29:34+08:00</dcterms:created>
  <dcterms:modified xsi:type="dcterms:W3CDTF">2026-03-30T21:29:34+08:00</dcterms:modified>
</cp:coreProperties>
</file>

<file path=docProps/custom.xml><?xml version="1.0" encoding="utf-8"?>
<Properties xmlns="http://schemas.openxmlformats.org/officeDocument/2006/custom-properties" xmlns:vt="http://schemas.openxmlformats.org/officeDocument/2006/docPropsVTypes"/>
</file>