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2026-2031年中国煤电转型战略路径与可持续发展研究报告</w:t>
      </w:r>
    </w:p>
    <w:p>
      <w:pPr>
        <w:spacing w:after="150"/>
      </w:pPr>
      <w:r>
        <w:rPr>
          <w:b w:val="1"/>
          <w:bCs w:val="1"/>
        </w:rPr>
        <w:t xml:space="preserve">报告简介</w:t>
      </w:r>
    </w:p>
    <w:p>
      <w:pPr>
        <w:spacing w:after="150"/>
      </w:pPr>
      <w:r>
        <w:rPr/>
        <w:t xml:space="preserve">煤电产业是以煤炭为燃料生产电力的基础能源产业，涵盖燃煤发电、热电联产及煤电一体化等业态，是保障国家能源安全与电力系统稳定的\"压舱石\"。作为典型的传统能源行业，煤电不仅承担着提供基础负荷电力与冬季供暖保供的民生保障功能，更是构建新型电力系统、实现\"双碳\"目标的关键环节，其清洁高效利用水平与灵活性调节能力直接决定着新能源高比例接入电网的安全稳定运行，在能源转型与经济发展中发挥着不可替代的基础性支撑作用。</w:t>
      </w:r>
    </w:p>
    <w:p>
      <w:pPr>
        <w:spacing w:after="150"/>
      </w:pPr>
      <w:r>
        <w:rPr/>
        <w:t xml:space="preserve">当前，中国煤电产业正处于从主体电源向基础保障性与系统调节性电源深度转型的关键阶段。在\"双碳\"目标刚性约束与新能源大规模发展背景下，煤电利用小时数持续下降，单纯依靠发电量的传统盈利模式难以为继，行业面临资产搁浅风险与经营效益下滑的双重压力。与此同时，新能源出力波动性与电网安全稳定运行的矛盾日益凸显，煤电作为最经济可靠的灵活性调节资源，其\"压舱石\"与\"调节器\"的战略价值重新被认识。产业政策层面，煤电\"三改联动\"(节能降碳改造、供热改造、灵活性改造)全面提速，部分机组从常规发电转向应急备用，煤电功能定位发生根本性转变。在这一过程中，不同区域、不同机组类型的煤电资产面临差异化的转型路径选择，亟需通过战略性重组与资源优化配置，实现全行业的可持续脱困与高质量发展。面向\"十五五\"时期，清洁高效、灵活调节与多元融合将定义煤电产业的转型方向与价值重塑路径。技术维度上，超超临界二次再热、IGCC整体煤气化联合循环及CCUS碳捕集利用与封存技术的规模化应用，推动煤电向近零排放方向演进，延寿运行与深度调峰能力提升延长优质机组生命周期;功能维度上，煤电从单一发电功能向\"发电+供热+调峰+备用\"多元功能转型，工业园区综合能源服务、污泥耦合发电及生物质掺烧等循环经济模式拓展价值边界;空间布局维度上，煤电资源与新能源资源在风光火储一体化基地中的优化配置，构建\"煤炭保供+新能源+储能\"的多能互补系统，提升能源基地的整体竞争力。在此背景下，通过战略性重组实现区域资产整合、落后产能退出与优质资源集中，成为煤电行业化解债务风险、提升运营效率与实现绿色转型的关键路径。</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电行业研究单位等公布和提供的大量资料。报告对我国煤电行业的供需状况、发展现状、子行业发展变化等进行了分析，重点分析了国内外煤电行业的发展现状、如何面对行业的发展挑战、行业的发展建议、行业竞争力，以及行业的投资分析和趋势预测等等。报告还综合了煤电行业的整体发展动态，对行业在产品方面提供了参考建议和具体解决办法。报告对于煤电产品生产企业、经销商、行业管理部门以及拟进入该行业的投资者具有重要的参考价值，对于研究我国煤电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行业概述</w:t>
      </w:r>
    </w:p>
    <w:p>
      <w:pPr>
        <w:spacing w:before="75" w:after="0"/>
      </w:pPr>
      <w:r>
        <w:rPr/>
        <w:t xml:space="preserve">第一节  煤电转型的定义与内涵</w:t>
      </w:r>
    </w:p>
    <w:p>
      <w:pPr>
        <w:spacing w:before="75" w:after="0"/>
      </w:pPr>
      <w:r>
        <w:rPr/>
        <w:t xml:space="preserve">一、  煤电转型与新一代煤电的概念界定</w:t>
      </w:r>
    </w:p>
    <w:p>
      <w:pPr>
        <w:spacing w:before="75" w:after="0"/>
      </w:pPr>
      <w:r>
        <w:rPr/>
        <w:t xml:space="preserve">二、  煤电转型的关键要素</w:t>
      </w:r>
    </w:p>
    <w:p>
      <w:pPr>
        <w:spacing w:before="75" w:after="0"/>
      </w:pPr>
      <w:r>
        <w:rPr/>
        <w:t xml:space="preserve">第二节  煤电转型的背景与意义</w:t>
      </w:r>
    </w:p>
    <w:p>
      <w:pPr>
        <w:spacing w:before="75" w:after="0"/>
      </w:pPr>
      <w:r>
        <w:rPr/>
        <w:t xml:space="preserve">一、  能源结构调整与“十五五”规划需求</w:t>
      </w:r>
    </w:p>
    <w:p>
      <w:pPr>
        <w:spacing w:before="75" w:after="0"/>
      </w:pPr>
      <w:r>
        <w:rPr/>
        <w:t xml:space="preserve">二、  应对气候变化与“双碳”目标要求</w:t>
      </w:r>
    </w:p>
    <w:p>
      <w:pPr>
        <w:spacing w:before="75" w:after="0"/>
      </w:pPr>
      <w:r>
        <w:rPr/>
        <w:t xml:space="preserve">三、  推动行业可持续发展的战略意义</w:t>
      </w:r>
    </w:p>
    <w:p>
      <w:pPr>
        <w:spacing w:before="75" w:after="0"/>
      </w:pPr>
      <w:r>
        <w:rPr>
          <w:b w:val="1"/>
          <w:bCs w:val="1"/>
        </w:rPr>
        <w:t xml:space="preserve">第二章 中国煤电行业发展现状</w:t>
      </w:r>
    </w:p>
    <w:p>
      <w:pPr>
        <w:spacing w:before="75" w:after="0"/>
      </w:pPr>
      <w:r>
        <w:rPr/>
        <w:t xml:space="preserve">第一节  煤电装机容量与发电量</w:t>
      </w:r>
    </w:p>
    <w:p>
      <w:pPr>
        <w:spacing w:before="75" w:after="0"/>
      </w:pPr>
      <w:r>
        <w:rPr/>
        <w:t xml:space="preserve">一、  2010-2025年装机容量变化趋势</w:t>
      </w:r>
    </w:p>
    <w:p>
      <w:pPr>
        <w:spacing w:before="75" w:after="0"/>
      </w:pPr>
      <w:r>
        <w:rPr/>
        <w:t xml:space="preserve">二、  2010-2025年发电量趋势与结构分析</w:t>
      </w:r>
    </w:p>
    <w:p>
      <w:pPr>
        <w:spacing w:before="75" w:after="0"/>
      </w:pPr>
      <w:r>
        <w:rPr/>
        <w:t xml:space="preserve">第二节  煤电行业的区域分布</w:t>
      </w:r>
    </w:p>
    <w:p>
      <w:pPr>
        <w:spacing w:before="75" w:after="0"/>
      </w:pPr>
      <w:r>
        <w:rPr/>
        <w:t xml:space="preserve">一、  主要产区与消费区分布特征</w:t>
      </w:r>
    </w:p>
    <w:p>
      <w:pPr>
        <w:spacing w:before="75" w:after="0"/>
      </w:pPr>
      <w:r>
        <w:rPr/>
        <w:t xml:space="preserve">二、  区域发展差异与资源禀赋匹配度</w:t>
      </w:r>
    </w:p>
    <w:p>
      <w:pPr>
        <w:spacing w:before="75" w:after="0"/>
      </w:pPr>
      <w:r>
        <w:rPr/>
        <w:t xml:space="preserve">第三节  煤电行业的市场格局</w:t>
      </w:r>
    </w:p>
    <w:p>
      <w:pPr>
        <w:spacing w:before="75" w:after="0"/>
      </w:pPr>
      <w:r>
        <w:rPr/>
        <w:t xml:space="preserve">一、  2025年主要发电集团市场份额</w:t>
      </w:r>
    </w:p>
    <w:p>
      <w:pPr>
        <w:spacing w:before="75" w:after="0"/>
      </w:pPr>
      <w:r>
        <w:rPr/>
        <w:t xml:space="preserve">二、  市场竞争态势与集中度分析</w:t>
      </w:r>
    </w:p>
    <w:p>
      <w:pPr>
        <w:spacing w:before="75" w:after="0"/>
      </w:pPr>
      <w:r>
        <w:rPr>
          <w:b w:val="1"/>
          <w:bCs w:val="1"/>
        </w:rPr>
        <w:t xml:space="preserve">第三章 政策环境分析</w:t>
      </w:r>
    </w:p>
    <w:p>
      <w:pPr>
        <w:spacing w:before="75" w:after="0"/>
      </w:pPr>
      <w:r>
        <w:rPr/>
        <w:t xml:space="preserve">第一节  国家层面的煤电政策</w:t>
      </w:r>
    </w:p>
    <w:p>
      <w:pPr>
        <w:spacing w:before="75" w:after="0"/>
      </w:pPr>
      <w:r>
        <w:rPr/>
        <w:t xml:space="preserve">一、  能源发展战略与“十五五”规划</w:t>
      </w:r>
    </w:p>
    <w:p>
      <w:pPr>
        <w:spacing w:before="75" w:after="0"/>
      </w:pPr>
      <w:r>
        <w:rPr/>
        <w:t xml:space="preserve">二、  碳排放双控政策体系与节能减排新要求</w:t>
      </w:r>
    </w:p>
    <w:p>
      <w:pPr>
        <w:spacing w:before="75" w:after="0"/>
      </w:pPr>
      <w:r>
        <w:rPr/>
        <w:t xml:space="preserve">第二节  地方政府的相关政策</w:t>
      </w:r>
    </w:p>
    <w:p>
      <w:pPr>
        <w:spacing w:before="75" w:after="0"/>
      </w:pPr>
      <w:r>
        <w:rPr/>
        <w:t xml:space="preserve">一、  各地区政策差异与执行重点</w:t>
      </w:r>
    </w:p>
    <w:p>
      <w:pPr>
        <w:spacing w:before="75" w:after="0"/>
      </w:pPr>
      <w:r>
        <w:rPr/>
        <w:t xml:space="preserve">二、  政策对煤电转型的引导与支持措施</w:t>
      </w:r>
    </w:p>
    <w:p>
      <w:pPr>
        <w:spacing w:before="75" w:after="0"/>
      </w:pPr>
      <w:r>
        <w:rPr>
          <w:b w:val="1"/>
          <w:bCs w:val="1"/>
        </w:rPr>
        <w:t xml:space="preserve">第四章 技术发展趋势</w:t>
      </w:r>
    </w:p>
    <w:p>
      <w:pPr>
        <w:spacing w:before="75" w:after="0"/>
      </w:pPr>
      <w:r>
        <w:rPr/>
        <w:t xml:space="preserve">第一节  高效清洁煤电技术</w:t>
      </w:r>
    </w:p>
    <w:p>
      <w:pPr>
        <w:spacing w:before="75" w:after="0"/>
      </w:pPr>
      <w:r>
        <w:rPr/>
        <w:t xml:space="preserve">一、  超超临界发电技术进展</w:t>
      </w:r>
    </w:p>
    <w:p>
      <w:pPr>
        <w:spacing w:before="75" w:after="0"/>
      </w:pPr>
      <w:r>
        <w:rPr/>
        <w:t xml:space="preserve">二、  循环流化床燃烧技术优化</w:t>
      </w:r>
    </w:p>
    <w:p>
      <w:pPr>
        <w:spacing w:before="75" w:after="0"/>
      </w:pPr>
      <w:r>
        <w:rPr/>
        <w:t xml:space="preserve">第二节  煤电灵活性改造技术</w:t>
      </w:r>
    </w:p>
    <w:p>
      <w:pPr>
        <w:spacing w:before="75" w:after="0"/>
      </w:pPr>
      <w:r>
        <w:rPr/>
        <w:t xml:space="preserve">一、  深度调峰与负荷快速响应技术</w:t>
      </w:r>
    </w:p>
    <w:p>
      <w:pPr>
        <w:spacing w:before="75" w:after="0"/>
      </w:pPr>
      <w:r>
        <w:rPr/>
        <w:t xml:space="preserve">二、  储能与煤电协同运行技术</w:t>
      </w:r>
    </w:p>
    <w:p>
      <w:pPr>
        <w:spacing w:before="75" w:after="0"/>
      </w:pPr>
      <w:r>
        <w:rPr/>
        <w:t xml:space="preserve">第三节  二氧化碳捕集、利用与封存(ccus)技术</w:t>
      </w:r>
    </w:p>
    <w:p>
      <w:pPr>
        <w:spacing w:before="75" w:after="0"/>
      </w:pPr>
      <w:r>
        <w:rPr/>
        <w:t xml:space="preserve">一、  ccus技术原理与示范应用</w:t>
      </w:r>
    </w:p>
    <w:p>
      <w:pPr>
        <w:spacing w:before="75" w:after="0"/>
      </w:pPr>
      <w:r>
        <w:rPr/>
        <w:t xml:space="preserve">二、  技术发展现状、挑战与成本分析</w:t>
      </w:r>
    </w:p>
    <w:p>
      <w:pPr>
        <w:spacing w:before="75" w:after="0"/>
      </w:pPr>
      <w:r>
        <w:rPr/>
        <w:t xml:space="preserve">第四节  煤电低碳化改造路径</w:t>
      </w:r>
    </w:p>
    <w:p>
      <w:pPr>
        <w:spacing w:before="75" w:after="0"/>
      </w:pPr>
      <w:r>
        <w:rPr/>
        <w:t xml:space="preserve">一、  生物质掺烧与耦合发电技术</w:t>
      </w:r>
    </w:p>
    <w:p>
      <w:pPr>
        <w:spacing w:before="75" w:after="0"/>
      </w:pPr>
      <w:r>
        <w:rPr/>
        <w:t xml:space="preserve">二、  绿氨/绿氢掺烧技术路线</w:t>
      </w:r>
    </w:p>
    <w:p>
      <w:pPr>
        <w:spacing w:before="75" w:after="0"/>
      </w:pPr>
      <w:r>
        <w:rPr/>
        <w:t xml:space="preserve">三、  低碳化改造技术经济性比较</w:t>
      </w:r>
    </w:p>
    <w:p>
      <w:pPr>
        <w:spacing w:before="75" w:after="0"/>
      </w:pPr>
      <w:r>
        <w:rPr>
          <w:b w:val="1"/>
          <w:bCs w:val="1"/>
        </w:rPr>
        <w:t xml:space="preserve">第五章 市场需求分析</w:t>
      </w:r>
    </w:p>
    <w:p>
      <w:pPr>
        <w:spacing w:before="75" w:after="0"/>
      </w:pPr>
      <w:r>
        <w:rPr/>
        <w:t xml:space="preserve">第一节  电力市场需求总体情况</w:t>
      </w:r>
    </w:p>
    <w:p>
      <w:pPr>
        <w:spacing w:before="75" w:after="0"/>
      </w:pPr>
      <w:r>
        <w:rPr/>
        <w:t xml:space="preserve">一、  全社会用电量增长趋势与预测</w:t>
      </w:r>
    </w:p>
    <w:p>
      <w:pPr>
        <w:spacing w:before="75" w:after="0"/>
      </w:pPr>
      <w:r>
        <w:rPr/>
        <w:t xml:space="preserve">二、  不同行业用电需求结构性分析</w:t>
      </w:r>
    </w:p>
    <w:p>
      <w:pPr>
        <w:spacing w:before="75" w:after="0"/>
      </w:pPr>
      <w:r>
        <w:rPr/>
        <w:t xml:space="preserve">第二节  煤电在电力市场中的地位变化</w:t>
      </w:r>
    </w:p>
    <w:p>
      <w:pPr>
        <w:spacing w:before="75" w:after="0"/>
      </w:pPr>
      <w:r>
        <w:rPr/>
        <w:t xml:space="preserve">一、  煤电与新能源的竞争与互补关系</w:t>
      </w:r>
    </w:p>
    <w:p>
      <w:pPr>
        <w:spacing w:before="75" w:after="0"/>
      </w:pPr>
      <w:r>
        <w:rPr/>
        <w:t xml:space="preserve">二、  市场对清洁、灵活煤电的需求趋势</w:t>
      </w:r>
    </w:p>
    <w:p>
      <w:pPr>
        <w:spacing w:before="75" w:after="0"/>
      </w:pPr>
      <w:r>
        <w:rPr>
          <w:b w:val="1"/>
          <w:bCs w:val="1"/>
        </w:rPr>
        <w:t xml:space="preserve">第六章 成本效益分析</w:t>
      </w:r>
    </w:p>
    <w:p>
      <w:pPr>
        <w:spacing w:before="75" w:after="0"/>
      </w:pPr>
      <w:r>
        <w:rPr/>
        <w:t xml:space="preserve">第一节  煤电转型的成本构成</w:t>
      </w:r>
    </w:p>
    <w:p>
      <w:pPr>
        <w:spacing w:before="75" w:after="0"/>
      </w:pPr>
      <w:r>
        <w:rPr/>
        <w:t xml:space="preserve">一、  技术升级与改造成本</w:t>
      </w:r>
    </w:p>
    <w:p>
      <w:pPr>
        <w:spacing w:before="75" w:after="0"/>
      </w:pPr>
      <w:r>
        <w:rPr/>
        <w:t xml:space="preserve">二、  运营、维护与碳成本增加</w:t>
      </w:r>
    </w:p>
    <w:p>
      <w:pPr>
        <w:spacing w:before="75" w:after="0"/>
      </w:pPr>
      <w:r>
        <w:rPr/>
        <w:t xml:space="preserve">第二节  煤电转型的效益评估</w:t>
      </w:r>
    </w:p>
    <w:p>
      <w:pPr>
        <w:spacing w:before="75" w:after="0"/>
      </w:pPr>
      <w:r>
        <w:rPr/>
        <w:t xml:space="preserve">一、  环境效益：减排与污染控制</w:t>
      </w:r>
    </w:p>
    <w:p>
      <w:pPr>
        <w:spacing w:before="75" w:after="0"/>
      </w:pPr>
      <w:r>
        <w:rPr/>
        <w:t xml:space="preserve">二、  社会效益：能源安全与就业</w:t>
      </w:r>
    </w:p>
    <w:p>
      <w:pPr>
        <w:spacing w:before="75" w:after="0"/>
      </w:pPr>
      <w:r>
        <w:rPr/>
        <w:t xml:space="preserve">三、  经济效益：长期竞争力与市场收益</w:t>
      </w:r>
    </w:p>
    <w:p>
      <w:pPr>
        <w:spacing w:before="75" w:after="0"/>
      </w:pPr>
      <w:r>
        <w:rPr>
          <w:b w:val="1"/>
          <w:bCs w:val="1"/>
        </w:rPr>
        <w:t xml:space="preserve">第七章 碳排放与环境影响</w:t>
      </w:r>
    </w:p>
    <w:p>
      <w:pPr>
        <w:spacing w:before="75" w:after="0"/>
      </w:pPr>
      <w:r>
        <w:rPr/>
        <w:t xml:space="preserve">第一节  煤电行业碳排放现状</w:t>
      </w:r>
    </w:p>
    <w:p>
      <w:pPr>
        <w:spacing w:before="75" w:after="0"/>
      </w:pPr>
      <w:r>
        <w:rPr/>
        <w:t xml:space="preserve">一、  碳排放总量、强度与占比</w:t>
      </w:r>
    </w:p>
    <w:p>
      <w:pPr>
        <w:spacing w:before="75" w:after="0"/>
      </w:pPr>
      <w:r>
        <w:rPr/>
        <w:t xml:space="preserve">二、  碳排放的区域分布特征</w:t>
      </w:r>
    </w:p>
    <w:p>
      <w:pPr>
        <w:spacing w:before="75" w:after="0"/>
      </w:pPr>
      <w:r>
        <w:rPr/>
        <w:t xml:space="preserve">第二节  煤电转型对环境的改善作用</w:t>
      </w:r>
    </w:p>
    <w:p>
      <w:pPr>
        <w:spacing w:before="75" w:after="0"/>
      </w:pPr>
      <w:r>
        <w:rPr/>
        <w:t xml:space="preserve">一、  主要污染物减排效果</w:t>
      </w:r>
    </w:p>
    <w:p>
      <w:pPr>
        <w:spacing w:before="75" w:after="0"/>
      </w:pPr>
      <w:r>
        <w:rPr/>
        <w:t xml:space="preserve">二、  生态环境协同修复潜力</w:t>
      </w:r>
    </w:p>
    <w:p>
      <w:pPr>
        <w:spacing w:before="75" w:after="0"/>
      </w:pPr>
      <w:r>
        <w:rPr>
          <w:b w:val="1"/>
          <w:bCs w:val="1"/>
        </w:rPr>
        <w:t xml:space="preserve">第八章 国际经验借鉴</w:t>
      </w:r>
    </w:p>
    <w:p>
      <w:pPr>
        <w:spacing w:before="75" w:after="0"/>
      </w:pPr>
      <w:r>
        <w:rPr/>
        <w:t xml:space="preserve">第一节  发达国家煤电转型的历程与模式</w:t>
      </w:r>
    </w:p>
    <w:p>
      <w:pPr>
        <w:spacing w:before="75" w:after="0"/>
      </w:pPr>
      <w:r>
        <w:rPr/>
        <w:t xml:space="preserve">一、  美国煤电转型：市场机制与政策驱动</w:t>
      </w:r>
    </w:p>
    <w:p>
      <w:pPr>
        <w:spacing w:before="75" w:after="0"/>
      </w:pPr>
      <w:r>
        <w:rPr/>
        <w:t xml:space="preserve">二、  欧盟煤电转型：立法约束与公正转型</w:t>
      </w:r>
    </w:p>
    <w:p>
      <w:pPr>
        <w:spacing w:before="75" w:after="0"/>
      </w:pPr>
      <w:r>
        <w:rPr/>
        <w:t xml:space="preserve">第二节  国际经验对中国煤电转型的启示</w:t>
      </w:r>
    </w:p>
    <w:p>
      <w:pPr>
        <w:spacing w:before="75" w:after="0"/>
      </w:pPr>
      <w:r>
        <w:rPr/>
        <w:t xml:space="preserve">一、  政策制定、执行与监管机制</w:t>
      </w:r>
    </w:p>
    <w:p>
      <w:pPr>
        <w:spacing w:before="75" w:after="0"/>
      </w:pPr>
      <w:r>
        <w:rPr/>
        <w:t xml:space="preserve">二、  技术创新、产业链协同与金融支持</w:t>
      </w:r>
    </w:p>
    <w:p>
      <w:pPr>
        <w:spacing w:before="75" w:after="0"/>
      </w:pPr>
      <w:r>
        <w:rPr>
          <w:b w:val="1"/>
          <w:bCs w:val="1"/>
        </w:rPr>
        <w:t xml:space="preserve">第九章 企业转型案例分析</w:t>
      </w:r>
    </w:p>
    <w:p>
      <w:pPr>
        <w:spacing w:before="75" w:after="0"/>
      </w:pPr>
      <w:r>
        <w:rPr/>
        <w:t xml:space="preserve">第一节  大型煤电企业的转型实践</w:t>
      </w:r>
    </w:p>
    <w:p>
      <w:pPr>
        <w:spacing w:before="75" w:after="0"/>
      </w:pPr>
      <w:r>
        <w:rPr/>
        <w:t xml:space="preserve">一、  华能集团转型模式</w:t>
      </w:r>
    </w:p>
    <w:p>
      <w:pPr>
        <w:spacing w:before="75" w:after="0"/>
      </w:pPr>
      <w:r>
        <w:rPr/>
        <w:t xml:space="preserve">二、  国家能源集团转型策略</w:t>
      </w:r>
    </w:p>
    <w:p>
      <w:pPr>
        <w:spacing w:before="75" w:after="0"/>
      </w:pPr>
      <w:r>
        <w:rPr/>
        <w:t xml:space="preserve">第二节  转型成功与失败案例对比分析</w:t>
      </w:r>
    </w:p>
    <w:p>
      <w:pPr>
        <w:spacing w:before="75" w:after="0"/>
      </w:pPr>
      <w:r>
        <w:rPr/>
        <w:t xml:space="preserve">一、  成功案例的关键因素</w:t>
      </w:r>
    </w:p>
    <w:p>
      <w:pPr>
        <w:spacing w:before="75" w:after="0"/>
      </w:pPr>
      <w:r>
        <w:rPr/>
        <w:t xml:space="preserve">二、  失败案例的教训总结</w:t>
      </w:r>
    </w:p>
    <w:p>
      <w:pPr>
        <w:spacing w:before="75" w:after="0"/>
      </w:pPr>
      <w:r>
        <w:rPr>
          <w:b w:val="1"/>
          <w:bCs w:val="1"/>
        </w:rPr>
        <w:t xml:space="preserve">第十章 产业链协同发展</w:t>
      </w:r>
    </w:p>
    <w:p>
      <w:pPr>
        <w:spacing w:before="75" w:after="0"/>
      </w:pPr>
      <w:r>
        <w:rPr/>
        <w:t xml:space="preserve">第一节  煤电与煤炭产业的协同</w:t>
      </w:r>
    </w:p>
    <w:p>
      <w:pPr>
        <w:spacing w:before="75" w:after="0"/>
      </w:pPr>
      <w:r>
        <w:rPr/>
        <w:t xml:space="preserve">一、  煤炭稳定供应与质量保障体系</w:t>
      </w:r>
    </w:p>
    <w:p>
      <w:pPr>
        <w:spacing w:before="75" w:after="0"/>
      </w:pPr>
      <w:r>
        <w:rPr/>
        <w:t xml:space="preserve">二、  煤电与煤炭企业的新型合作模式</w:t>
      </w:r>
    </w:p>
    <w:p>
      <w:pPr>
        <w:spacing w:before="75" w:after="0"/>
      </w:pPr>
      <w:r>
        <w:rPr/>
        <w:t xml:space="preserve">第二节  煤电与新能源产业的融合</w:t>
      </w:r>
    </w:p>
    <w:p>
      <w:pPr>
        <w:spacing w:before="75" w:after="0"/>
      </w:pPr>
      <w:r>
        <w:rPr/>
        <w:t xml:space="preserve">一、  风光火储一体化基地发展模式</w:t>
      </w:r>
    </w:p>
    <w:p>
      <w:pPr>
        <w:spacing w:before="75" w:after="0"/>
      </w:pPr>
      <w:r>
        <w:rPr/>
        <w:t xml:space="preserve">二、  新能源对煤电转型的协同促进作用</w:t>
      </w:r>
    </w:p>
    <w:p>
      <w:pPr>
        <w:spacing w:before="75" w:after="0"/>
      </w:pPr>
      <w:r>
        <w:rPr>
          <w:b w:val="1"/>
          <w:bCs w:val="1"/>
        </w:rPr>
        <w:t xml:space="preserve">第十一章 金融支持与投资分析</w:t>
      </w:r>
    </w:p>
    <w:p>
      <w:pPr>
        <w:spacing w:before="75" w:after="0"/>
      </w:pPr>
      <w:r>
        <w:rPr/>
        <w:t xml:space="preserve">第一节  金融机构对煤电转型的支持政策</w:t>
      </w:r>
    </w:p>
    <w:p>
      <w:pPr>
        <w:spacing w:before="75" w:after="0"/>
      </w:pPr>
      <w:r>
        <w:rPr/>
        <w:t xml:space="preserve">一、  绿色信贷、转型金融工具应用</w:t>
      </w:r>
    </w:p>
    <w:p>
      <w:pPr>
        <w:spacing w:before="75" w:after="0"/>
      </w:pPr>
      <w:r>
        <w:rPr/>
        <w:t xml:space="preserve">二、  资本市场融资渠道与esg投资</w:t>
      </w:r>
    </w:p>
    <w:p>
      <w:pPr>
        <w:spacing w:before="75" w:after="0"/>
      </w:pPr>
      <w:r>
        <w:rPr/>
        <w:t xml:space="preserve">第二节  煤电转型项目的投资风险与收益</w:t>
      </w:r>
    </w:p>
    <w:p>
      <w:pPr>
        <w:spacing w:before="75" w:after="0"/>
      </w:pPr>
      <w:r>
        <w:rPr/>
        <w:t xml:space="preserve">一、  投资风险评估：技术、市场、政策风险</w:t>
      </w:r>
    </w:p>
    <w:p>
      <w:pPr>
        <w:spacing w:before="75" w:after="0"/>
      </w:pPr>
      <w:r>
        <w:rPr/>
        <w:t xml:space="preserve">二、  中长期投资收益预测模型</w:t>
      </w:r>
    </w:p>
    <w:p>
      <w:pPr>
        <w:spacing w:before="75" w:after="0"/>
      </w:pPr>
      <w:r>
        <w:rPr>
          <w:b w:val="1"/>
          <w:bCs w:val="1"/>
        </w:rPr>
        <w:t xml:space="preserve">第十二章 人力资源与培训</w:t>
      </w:r>
    </w:p>
    <w:p>
      <w:pPr>
        <w:spacing w:before="75" w:after="0"/>
      </w:pPr>
      <w:r>
        <w:rPr/>
        <w:t xml:space="preserve">第一节  煤电转型对人力资源的需求变化</w:t>
      </w:r>
    </w:p>
    <w:p>
      <w:pPr>
        <w:spacing w:before="75" w:after="0"/>
      </w:pPr>
      <w:r>
        <w:rPr/>
        <w:t xml:space="preserve">一、  低碳、数字化等领域专业技术人才需求</w:t>
      </w:r>
    </w:p>
    <w:p>
      <w:pPr>
        <w:spacing w:before="75" w:after="0"/>
      </w:pPr>
      <w:r>
        <w:rPr/>
        <w:t xml:space="preserve">二、  复合型管理人才的能力要求</w:t>
      </w:r>
    </w:p>
    <w:p>
      <w:pPr>
        <w:spacing w:before="75" w:after="0"/>
      </w:pPr>
      <w:r>
        <w:rPr/>
        <w:t xml:space="preserve">第二节  煤电企业的员工培训与发展</w:t>
      </w:r>
    </w:p>
    <w:p>
      <w:pPr>
        <w:spacing w:before="75" w:after="0"/>
      </w:pPr>
      <w:r>
        <w:rPr/>
        <w:t xml:space="preserve">一、  培训内容、方式与体系构建</w:t>
      </w:r>
    </w:p>
    <w:p>
      <w:pPr>
        <w:spacing w:before="75" w:after="0"/>
      </w:pPr>
      <w:r>
        <w:rPr/>
        <w:t xml:space="preserve">二、  员工职业发展与转型路径规划</w:t>
      </w:r>
    </w:p>
    <w:p>
      <w:pPr>
        <w:spacing w:before="75" w:after="0"/>
      </w:pPr>
      <w:r>
        <w:rPr>
          <w:b w:val="1"/>
          <w:bCs w:val="1"/>
        </w:rPr>
        <w:t xml:space="preserve">第十三章 行业标准与规范</w:t>
      </w:r>
    </w:p>
    <w:p>
      <w:pPr>
        <w:spacing w:before="75" w:after="0"/>
      </w:pPr>
      <w:r>
        <w:rPr/>
        <w:t xml:space="preserve">第一节  煤电行业的现有标准与规范</w:t>
      </w:r>
    </w:p>
    <w:p>
      <w:pPr>
        <w:spacing w:before="75" w:after="0"/>
      </w:pPr>
      <w:r>
        <w:rPr/>
        <w:t xml:space="preserve">一、  环保标准</w:t>
      </w:r>
    </w:p>
    <w:p>
      <w:pPr>
        <w:spacing w:before="75" w:after="0"/>
      </w:pPr>
      <w:r>
        <w:rPr/>
        <w:t xml:space="preserve">二、  技术标准</w:t>
      </w:r>
    </w:p>
    <w:p>
      <w:pPr>
        <w:spacing w:before="75" w:after="0"/>
      </w:pPr>
      <w:r>
        <w:rPr/>
        <w:t xml:space="preserve">第二节  煤电转型过程中的标准更新与完善</w:t>
      </w:r>
    </w:p>
    <w:p>
      <w:pPr>
        <w:spacing w:before="75" w:after="0"/>
      </w:pPr>
      <w:r>
        <w:rPr/>
        <w:t xml:space="preserve">一、  新标准的制定背景与方向</w:t>
      </w:r>
    </w:p>
    <w:p>
      <w:pPr>
        <w:spacing w:before="75" w:after="0"/>
      </w:pPr>
      <w:r>
        <w:rPr/>
        <w:t xml:space="preserve">二、  标准对煤电企业转型的约束与引导作用</w:t>
      </w:r>
    </w:p>
    <w:p>
      <w:pPr>
        <w:spacing w:before="75" w:after="0"/>
      </w:pPr>
      <w:r>
        <w:rPr>
          <w:b w:val="1"/>
          <w:bCs w:val="1"/>
        </w:rPr>
        <w:t xml:space="preserve">第十四章 科技创新与研发投入</w:t>
      </w:r>
    </w:p>
    <w:p>
      <w:pPr>
        <w:spacing w:before="75" w:after="0"/>
      </w:pPr>
      <w:r>
        <w:rPr/>
        <w:t xml:space="preserve">第一节  煤电行业的科技创新现状</w:t>
      </w:r>
    </w:p>
    <w:p>
      <w:pPr>
        <w:spacing w:before="75" w:after="0"/>
      </w:pPr>
      <w:r>
        <w:rPr/>
        <w:t xml:space="preserve">一、  重点科研机构与企业的关键研发成果</w:t>
      </w:r>
    </w:p>
    <w:p>
      <w:pPr>
        <w:spacing w:before="75" w:after="0"/>
      </w:pPr>
      <w:r>
        <w:rPr/>
        <w:t xml:space="preserve">二、  产学研合作模式与创新联合体</w:t>
      </w:r>
    </w:p>
    <w:p>
      <w:pPr>
        <w:spacing w:before="75" w:after="0"/>
      </w:pPr>
      <w:r>
        <w:rPr/>
        <w:t xml:space="preserve">第二节  研发投入对煤电转型的推动作用</w:t>
      </w:r>
    </w:p>
    <w:p>
      <w:pPr>
        <w:spacing w:before="75" w:after="0"/>
      </w:pPr>
      <w:r>
        <w:rPr/>
        <w:t xml:space="preserve">一、  技术创新对降低转型成本的影响</w:t>
      </w:r>
    </w:p>
    <w:p>
      <w:pPr>
        <w:spacing w:before="75" w:after="0"/>
      </w:pPr>
      <w:r>
        <w:rPr/>
        <w:t xml:space="preserve">二、  研发投入的效益评估与激励机制</w:t>
      </w:r>
    </w:p>
    <w:p>
      <w:pPr>
        <w:spacing w:before="75" w:after="0"/>
      </w:pPr>
      <w:r>
        <w:rPr>
          <w:b w:val="1"/>
          <w:bCs w:val="1"/>
        </w:rPr>
        <w:t xml:space="preserve">第十五章 区域煤电转型策略</w:t>
      </w:r>
    </w:p>
    <w:p>
      <w:pPr>
        <w:spacing w:before="75" w:after="0"/>
      </w:pPr>
      <w:r>
        <w:rPr/>
        <w:t xml:space="preserve">第一节  东部地区煤电转型策略</w:t>
      </w:r>
    </w:p>
    <w:p>
      <w:pPr>
        <w:spacing w:before="75" w:after="0"/>
      </w:pPr>
      <w:r>
        <w:rPr/>
        <w:t xml:space="preserve">一、  能源结构调整重点</w:t>
      </w:r>
    </w:p>
    <w:p>
      <w:pPr>
        <w:spacing w:before="75" w:after="0"/>
      </w:pPr>
      <w:r>
        <w:rPr/>
        <w:t xml:space="preserve">二、  与周边地区的协同发展机制</w:t>
      </w:r>
    </w:p>
    <w:p>
      <w:pPr>
        <w:spacing w:before="75" w:after="0"/>
      </w:pPr>
      <w:r>
        <w:rPr/>
        <w:t xml:space="preserve">第二节  中部地区煤电转型策略</w:t>
      </w:r>
    </w:p>
    <w:p>
      <w:pPr>
        <w:spacing w:before="75" w:after="0"/>
      </w:pPr>
      <w:r>
        <w:rPr/>
        <w:t xml:space="preserve">一、  煤炭资源优势的清洁高效利用</w:t>
      </w:r>
    </w:p>
    <w:p>
      <w:pPr>
        <w:spacing w:before="75" w:after="0"/>
      </w:pPr>
      <w:r>
        <w:rPr/>
        <w:t xml:space="preserve">二、  产业升级与多元化转型路径</w:t>
      </w:r>
    </w:p>
    <w:p>
      <w:pPr>
        <w:spacing w:before="75" w:after="0"/>
      </w:pPr>
      <w:r>
        <w:rPr/>
        <w:t xml:space="preserve">第三节  西部地区煤电转型策略</w:t>
      </w:r>
    </w:p>
    <w:p>
      <w:pPr>
        <w:spacing w:before="75" w:after="0"/>
      </w:pPr>
      <w:r>
        <w:rPr/>
        <w:t xml:space="preserve">一、  新能源大基地与煤电的互补协同</w:t>
      </w:r>
    </w:p>
    <w:p>
      <w:pPr>
        <w:spacing w:before="75" w:after="0"/>
      </w:pPr>
      <w:r>
        <w:rPr/>
        <w:t xml:space="preserve">二、  生态环境保护与煤电转型的平衡</w:t>
      </w:r>
    </w:p>
    <w:p>
      <w:pPr>
        <w:spacing w:before="75" w:after="0"/>
      </w:pPr>
      <w:r>
        <w:rPr>
          <w:b w:val="1"/>
          <w:bCs w:val="1"/>
        </w:rPr>
        <w:t xml:space="preserve">第十六章 行业风险与挑战</w:t>
      </w:r>
    </w:p>
    <w:p>
      <w:pPr>
        <w:spacing w:before="75" w:after="0"/>
      </w:pPr>
      <w:r>
        <w:rPr/>
        <w:t xml:space="preserve">第一节  技术风险</w:t>
      </w:r>
    </w:p>
    <w:p>
      <w:pPr>
        <w:spacing w:before="75" w:after="0"/>
      </w:pPr>
      <w:r>
        <w:rPr/>
        <w:t xml:space="preserve">一、  新技术应用的不确定性与可靠性</w:t>
      </w:r>
    </w:p>
    <w:p>
      <w:pPr>
        <w:spacing w:before="75" w:after="0"/>
      </w:pPr>
      <w:r>
        <w:rPr/>
        <w:t xml:space="preserve">二、  技术研发的资金、时间与人才成本</w:t>
      </w:r>
    </w:p>
    <w:p>
      <w:pPr>
        <w:spacing w:before="75" w:after="0"/>
      </w:pPr>
      <w:r>
        <w:rPr/>
        <w:t xml:space="preserve">第二节  市场风险</w:t>
      </w:r>
    </w:p>
    <w:p>
      <w:pPr>
        <w:spacing w:before="75" w:after="0"/>
      </w:pPr>
      <w:r>
        <w:rPr/>
        <w:t xml:space="preserve">一、  电力市场价格与机制改革波动</w:t>
      </w:r>
    </w:p>
    <w:p>
      <w:pPr>
        <w:spacing w:before="75" w:after="0"/>
      </w:pPr>
      <w:r>
        <w:rPr/>
        <w:t xml:space="preserve">二、  新能源成本下降带来的竞争压力</w:t>
      </w:r>
    </w:p>
    <w:p>
      <w:pPr>
        <w:spacing w:before="75" w:after="0"/>
      </w:pPr>
      <w:r>
        <w:rPr/>
        <w:t xml:space="preserve">第三节  政策风险</w:t>
      </w:r>
    </w:p>
    <w:p>
      <w:pPr>
        <w:spacing w:before="75" w:after="0"/>
      </w:pPr>
      <w:r>
        <w:rPr/>
        <w:t xml:space="preserve">一、  “双碳”目标下政策调整的不确定性</w:t>
      </w:r>
    </w:p>
    <w:p>
      <w:pPr>
        <w:spacing w:before="75" w:after="0"/>
      </w:pPr>
      <w:r>
        <w:rPr/>
        <w:t xml:space="preserve">二、  地方政策执行差异与协调难度</w:t>
      </w:r>
    </w:p>
    <w:p>
      <w:pPr>
        <w:spacing w:before="75" w:after="0"/>
      </w:pPr>
      <w:r>
        <w:rPr>
          <w:b w:val="1"/>
          <w:bCs w:val="1"/>
        </w:rPr>
        <w:t xml:space="preserve">第十七章 应对策略与建议</w:t>
      </w:r>
    </w:p>
    <w:p>
      <w:pPr>
        <w:spacing w:before="75" w:after="0"/>
      </w:pPr>
      <w:r>
        <w:rPr/>
        <w:t xml:space="preserve">第一节  政府层面的应对策略</w:t>
      </w:r>
    </w:p>
    <w:p>
      <w:pPr>
        <w:spacing w:before="75" w:after="0"/>
      </w:pPr>
      <w:r>
        <w:rPr/>
        <w:t xml:space="preserve">一、  完善政策体系：规划、标准、市场机制</w:t>
      </w:r>
    </w:p>
    <w:p>
      <w:pPr>
        <w:spacing w:before="75" w:after="0"/>
      </w:pPr>
      <w:r>
        <w:rPr/>
        <w:t xml:space="preserve">二、  加强监管、激励与公正转型引导</w:t>
      </w:r>
    </w:p>
    <w:p>
      <w:pPr>
        <w:spacing w:before="75" w:after="0"/>
      </w:pPr>
      <w:r>
        <w:rPr/>
        <w:t xml:space="preserve">第二节  企业层面的应对策略</w:t>
      </w:r>
    </w:p>
    <w:p>
      <w:pPr>
        <w:spacing w:before="75" w:after="0"/>
      </w:pPr>
      <w:r>
        <w:rPr/>
        <w:t xml:space="preserve">一、  制定科学、可行的中长期转型规划</w:t>
      </w:r>
    </w:p>
    <w:p>
      <w:pPr>
        <w:spacing w:before="75" w:after="0"/>
      </w:pPr>
      <w:r>
        <w:rPr/>
        <w:t xml:space="preserve">二、  加强技术创新、战略合作与风险管理</w:t>
      </w:r>
    </w:p>
    <w:p>
      <w:pPr>
        <w:spacing w:before="75" w:after="0"/>
      </w:pPr>
      <w:r>
        <w:rPr/>
        <w:t xml:space="preserve">第三节  社会层面的应对策略</w:t>
      </w:r>
    </w:p>
    <w:p>
      <w:pPr>
        <w:spacing w:before="75" w:after="0"/>
      </w:pPr>
      <w:r>
        <w:rPr/>
        <w:t xml:space="preserve">一、  提高公众认知，凝聚转型共识</w:t>
      </w:r>
    </w:p>
    <w:p>
      <w:pPr>
        <w:spacing w:before="75" w:after="0"/>
      </w:pPr>
      <w:r>
        <w:rPr/>
        <w:t xml:space="preserve">二、  促进社会资本参与，构建多元投融资体系</w:t>
      </w:r>
    </w:p>
    <w:p>
      <w:pPr>
        <w:spacing w:before="75" w:after="0"/>
      </w:pPr>
      <w:r>
        <w:rPr>
          <w:b w:val="1"/>
          <w:bCs w:val="1"/>
        </w:rPr>
        <w:t xml:space="preserve">第十八章 2026-2031年（“十五五”）行业发展预测</w:t>
      </w:r>
    </w:p>
    <w:p>
      <w:pPr>
        <w:spacing w:before="75" w:after="0"/>
      </w:pPr>
      <w:r>
        <w:rPr/>
        <w:t xml:space="preserve">第一节  装机容量与发电量预测</w:t>
      </w:r>
    </w:p>
    <w:p>
      <w:pPr>
        <w:spacing w:before="75" w:after="0"/>
      </w:pPr>
      <w:r>
        <w:rPr/>
        <w:t xml:space="preserve">一、  不同情景(基准、积极、保守)下的预测结果</w:t>
      </w:r>
    </w:p>
    <w:p>
      <w:pPr>
        <w:spacing w:before="75" w:after="0"/>
      </w:pPr>
      <w:r>
        <w:rPr/>
        <w:t xml:space="preserve">二、  影响预测结果的关键因素敏感性分析</w:t>
      </w:r>
    </w:p>
    <w:p>
      <w:pPr>
        <w:spacing w:before="75" w:after="0"/>
      </w:pPr>
      <w:r>
        <w:rPr/>
        <w:t xml:space="preserve">第二节  技术发展趋势预测</w:t>
      </w:r>
    </w:p>
    <w:p>
      <w:pPr>
        <w:spacing w:before="75" w:after="0"/>
      </w:pPr>
      <w:r>
        <w:rPr/>
        <w:t xml:space="preserve">一、  关键低碳、灵活技术的突破与商业化时间表</w:t>
      </w:r>
    </w:p>
    <w:p>
      <w:pPr>
        <w:spacing w:before="75" w:after="0"/>
      </w:pPr>
      <w:r>
        <w:rPr/>
        <w:t xml:space="preserve">二、  重点技术应用的普及程度与成本下降曲线</w:t>
      </w:r>
    </w:p>
    <w:p>
      <w:pPr>
        <w:spacing w:before="75" w:after="0"/>
      </w:pPr>
      <w:r>
        <w:rPr/>
        <w:t xml:space="preserve">第三节  市场格局变化预测</w:t>
      </w:r>
    </w:p>
    <w:p>
      <w:pPr>
        <w:spacing w:before="75" w:after="0"/>
      </w:pPr>
      <w:r>
        <w:rPr/>
        <w:t xml:space="preserve">一、  主要企业市场份额演变趋势</w:t>
      </w:r>
    </w:p>
    <w:p>
      <w:pPr>
        <w:spacing w:before="75" w:after="0"/>
      </w:pPr>
      <w:r>
        <w:rPr/>
        <w:t xml:space="preserve">二、  新进入者、跨界竞争与合作格局展望</w:t>
      </w:r>
    </w:p>
    <w:p>
      <w:pPr>
        <w:spacing w:before="75" w:after="0"/>
      </w:pPr>
      <w:r>
        <w:rPr>
          <w:b w:val="1"/>
          <w:bCs w:val="1"/>
        </w:rPr>
        <w:t xml:space="preserve">第十九章 行业发展机遇与前景</w:t>
      </w:r>
    </w:p>
    <w:p>
      <w:pPr>
        <w:spacing w:before="75" w:after="0"/>
      </w:pPr>
      <w:r>
        <w:rPr/>
        <w:t xml:space="preserve">第一节  政策机遇</w:t>
      </w:r>
    </w:p>
    <w:p>
      <w:pPr>
        <w:spacing w:before="75" w:after="0"/>
      </w:pPr>
      <w:r>
        <w:rPr/>
        <w:t xml:space="preserve">一、  绿色发展政策与转型金融支持</w:t>
      </w:r>
    </w:p>
    <w:p>
      <w:pPr>
        <w:spacing w:before="75" w:after="0"/>
      </w:pPr>
      <w:r>
        <w:rPr/>
        <w:t xml:space="preserve">二、  能源安全新战略下的煤电定位机遇</w:t>
      </w:r>
    </w:p>
    <w:p>
      <w:pPr>
        <w:spacing w:before="75" w:after="0"/>
      </w:pPr>
      <w:r>
        <w:rPr/>
        <w:t xml:space="preserve">第二节  技术机遇</w:t>
      </w:r>
    </w:p>
    <w:p>
      <w:pPr>
        <w:spacing w:before="75" w:after="0"/>
      </w:pPr>
      <w:r>
        <w:rPr/>
        <w:t xml:space="preserve">一、  数字化、智能化技术赋能产业升级</w:t>
      </w:r>
    </w:p>
    <w:p>
      <w:pPr>
        <w:spacing w:before="75" w:after="0"/>
      </w:pPr>
      <w:r>
        <w:rPr/>
        <w:t xml:space="preserve">二、  低碳技术创新催生的新业态与商业模式</w:t>
      </w:r>
    </w:p>
    <w:p>
      <w:pPr>
        <w:spacing w:before="75" w:after="0"/>
      </w:pPr>
      <w:r>
        <w:rPr/>
        <w:t xml:space="preserve">第三节  市场机遇</w:t>
      </w:r>
    </w:p>
    <w:p>
      <w:pPr>
        <w:spacing w:before="75" w:after="0"/>
      </w:pPr>
      <w:r>
        <w:rPr/>
        <w:t xml:space="preserve">一、  电力市场改革与辅助服务市场增长</w:t>
      </w:r>
    </w:p>
    <w:p>
      <w:pPr>
        <w:spacing w:before="75" w:after="0"/>
      </w:pPr>
      <w:r>
        <w:rPr/>
        <w:t xml:space="preserve">二、  国际能源合作与“一带一路”市场拓展</w:t>
      </w:r>
    </w:p>
    <w:p>
      <w:pPr>
        <w:spacing w:before="75" w:after="0"/>
      </w:pPr>
      <w:r>
        <w:rPr>
          <w:b w:val="1"/>
          <w:bCs w:val="1"/>
        </w:rPr>
        <w:t xml:space="preserve">第二十章 结论与展望</w:t>
      </w:r>
    </w:p>
    <w:p>
      <w:pPr>
        <w:spacing w:before="75" w:after="0"/>
      </w:pPr>
      <w:r>
        <w:rPr/>
        <w:t xml:space="preserve">第一节  研究结论总结</w:t>
      </w:r>
    </w:p>
    <w:p>
      <w:pPr>
        <w:spacing w:before="75" w:after="0"/>
      </w:pPr>
      <w:r>
        <w:rPr/>
        <w:t xml:space="preserve">一、  煤电转型的必要性、紧迫性与战略价值</w:t>
      </w:r>
    </w:p>
    <w:p>
      <w:pPr>
        <w:spacing w:before="75" w:after="0"/>
      </w:pPr>
      <w:r>
        <w:rPr/>
        <w:t xml:space="preserve">二、  行业发展的核心趋势、挑战与关键路径</w:t>
      </w:r>
    </w:p>
    <w:p>
      <w:pPr>
        <w:spacing w:before="75" w:after="0"/>
      </w:pPr>
      <w:r>
        <w:rPr/>
        <w:t xml:space="preserve">第二节  未来展望与建议</w:t>
      </w:r>
    </w:p>
    <w:p>
      <w:pPr>
        <w:spacing w:before="75" w:after="0"/>
      </w:pPr>
      <w:r>
        <w:rPr/>
        <w:t xml:space="preserve">一、  对政府、企业和社会各方的综合建议</w:t>
      </w:r>
    </w:p>
    <w:p>
      <w:pPr>
        <w:spacing w:before="75" w:after="0"/>
      </w:pPr>
      <w:r>
        <w:rPr/>
        <w:t xml:space="preserve">二、  构建清洁、安全、高效的新型煤电体系愿景</w:t>
      </w:r>
    </w:p>
    <w:p>
      <w:pPr>
        <w:spacing w:before="75" w:after="0"/>
      </w:pPr>
      <w:r>
        <w:rPr>
          <w:b w:val="1"/>
          <w:bCs w:val="1"/>
        </w:rPr>
        <w:t xml:space="preserve">图表目录</w:t>
      </w:r>
    </w:p>
    <w:p>
      <w:pPr>
        <w:spacing w:before="75" w:after="0"/>
      </w:pPr>
      <w:r>
        <w:rPr/>
        <w:t xml:space="preserve">图表：中国煤电装机容量变化趋势</w:t>
      </w:r>
    </w:p>
    <w:p>
      <w:pPr>
        <w:spacing w:before="75" w:after="0"/>
      </w:pPr>
      <w:r>
        <w:rPr/>
        <w:t xml:space="preserve">图表：中国不同区域煤电装机容量与发电量分布</w:t>
      </w:r>
    </w:p>
    <w:p>
      <w:pPr>
        <w:spacing w:before="75" w:after="0"/>
      </w:pPr>
      <w:r>
        <w:rPr/>
        <w:t xml:space="preserve">图表：中国全社会用电量及增速趋势</w:t>
      </w:r>
    </w:p>
    <w:p>
      <w:pPr>
        <w:spacing w:before="75" w:after="0"/>
      </w:pPr>
      <w:r>
        <w:rPr/>
        <w:t xml:space="preserve">图表：中国电源结构发电量占比变化</w:t>
      </w:r>
    </w:p>
    <w:p>
      <w:pPr>
        <w:spacing w:before="75" w:after="0"/>
      </w:pPr>
      <w:r>
        <w:rPr/>
        <w:t xml:space="preserve">图表：煤电转型成本构成与效益分析</w:t>
      </w:r>
    </w:p>
    <w:p>
      <w:pPr>
        <w:spacing w:before="75" w:after="0"/>
      </w:pPr>
      <w:r>
        <w:rPr/>
        <w:t xml:space="preserve">图表：中国煤电行业碳排放总量与强度变化</w:t>
      </w:r>
    </w:p>
    <w:p>
      <w:pPr>
        <w:spacing w:before="75" w:after="0"/>
      </w:pPr>
      <w:r>
        <w:rPr/>
        <w:t xml:space="preserve">图表：美国与欧盟煤电转型政策与效果对比</w:t>
      </w:r>
    </w:p>
    <w:p>
      <w:pPr>
        <w:spacing w:before="75" w:after="0"/>
      </w:pPr>
      <w:r>
        <w:rPr/>
        <w:t xml:space="preserve">图表：典型煤电企业转型前后关键指标对比</w:t>
      </w:r>
    </w:p>
    <w:p>
      <w:pPr>
        <w:spacing w:before="75" w:after="0"/>
      </w:pPr>
      <w:r>
        <w:rPr/>
        <w:t xml:space="preserve">图表：东、中、西部地区煤电转型策略差异对比</w:t>
      </w:r>
    </w:p>
    <w:p>
      <w:pPr>
        <w:spacing w:before="75" w:after="0"/>
      </w:pPr>
      <w:r>
        <w:rPr/>
        <w:t xml:space="preserve">图表：2026-2031年中国煤电装机容量多情景预测</w:t>
      </w:r>
    </w:p>
    <w:p>
      <w:pPr>
        <w:spacing w:before="75" w:after="0"/>
      </w:pPr>
      <w:r>
        <w:rPr/>
        <w:t xml:space="preserve">图表：煤电关键技术突破与商业化应用时间预测表</w:t>
      </w:r>
    </w:p>
    <w:p>
      <w:pPr>
        <w:spacing w:before="75" w:after="0"/>
      </w:pPr>
      <w:r>
        <w:rPr/>
        <w:t xml:space="preserve">图表：“十五五”期间清洁电力市场需求增长预测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2026-2031年中国煤电转型战略路径与可持续发展研究报告</dc:title>
  <dc:description>2026-2031年中国煤电转型战略路径与可持续发展研究报告</dc:description>
  <dc:subject>2026-2031年中国煤电转型战略路径与可持续发展研究报告</dc:subject>
  <cp:keywords>研究报告</cp:keywords>
  <cp:category>研究报告</cp:category>
  <cp:lastModifiedBy>北京中道泰和信息咨询有限公司</cp:lastModifiedBy>
  <dcterms:created xsi:type="dcterms:W3CDTF">2026-03-30T21:32:57+08:00</dcterms:created>
  <dcterms:modified xsi:type="dcterms:W3CDTF">2026-03-30T21:32:57+08:00</dcterms:modified>
</cp:coreProperties>
</file>

<file path=docProps/custom.xml><?xml version="1.0" encoding="utf-8"?>
<Properties xmlns="http://schemas.openxmlformats.org/officeDocument/2006/custom-properties" xmlns:vt="http://schemas.openxmlformats.org/officeDocument/2006/docPropsVTypes"/>
</file>