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2026-2031年康养产业现状及未来发展趋势分析报告</w:t>
      </w:r>
    </w:p>
    <w:p>
      <w:pPr>
        <w:spacing w:after="150"/>
      </w:pPr>
      <w:r>
        <w:rPr>
          <w:b w:val="1"/>
          <w:bCs w:val="1"/>
        </w:rPr>
        <w:t xml:space="preserve">报告简介</w:t>
      </w:r>
    </w:p>
    <w:p>
      <w:pPr>
        <w:spacing w:after="150"/>
      </w:pPr>
      <w:r>
        <w:rPr/>
        <w:t xml:space="preserve">康养产业是以满足全生命周期人群健康管理、疾病预防、康复护理及养老养生需求为核心，涵盖健康服务、养老服务、康复医疗、养生旅游及康养地产等多元业态的综合性幸福产业。该产业纵贯健康管理、医疗服务、康复护理、养老照护、文化旅游及保险金融等上下游环节，横联医疗卫生、体育健身、文化旅游、房地产及科技创新等多维领域，形成从预防保健、急性治疗到康复护理、长期照护的完整服务链条。作为积极应对人口老龄化国家战略与健康中国建设的重要支撑，康养产业不仅承载着保障民生福祉的社会功能，更是扩大内需、促进就业及推动经济结构优化升级的新增长极，在构建新发展格局与实现共同富裕中发挥着不可替代的战略作用。</w:t>
      </w:r>
    </w:p>
    <w:p>
      <w:pPr>
        <w:spacing w:after="150"/>
      </w:pPr>
      <w:r>
        <w:rPr/>
        <w:t xml:space="preserve">当前，中国康养产业正处于从分散发展向系统集成、从粗放供给向精准服务深度转型的关键阶段。随着人口老龄化程度持续加深，60岁及以上人口占比突破两成，失能半失能老年人规模扩大，康养服务需求呈现爆发式增长与多元化、品质化特征。然而，产业结构性矛盾依然突出：优质医疗资源与养老服务资源分布不均，城乡差距与区域差距显著;医养结合深入推进但\"医\"\"养\"实质性融合不足，长期护理保险制度试点扩大但支付能力有限;养老机构\"一床难求\"与\"空置率高企\"并存，社区居家养老服务供给能力与专业化水平有待提升。与此同时，智慧康养、康复机器人、远程医疗及认知症专业照护等新技术新模式快速涌现，产业从传统劳动密集型向技术赋能型转变加速。面向\"十五五\"时期，医养融合、智慧赋能、社区居家及产业协同将重新定义康养产业的发展逻辑与服务模式。医养维度上，从机构层面的\"医养结合\"向服务层面的\"医康养一体化\"深化，整合预防、治疗、康复、护理及安宁疗护全流程，构建连续性健康管理闭环;智慧维度上，物联网、人工智能、可穿戴设备及数字疗法的深度应用，推动健康监测、风险预警、服务调度及质量监管的智能化，智慧康养平台成为资源配置与服务协同的核心枢纽;模式维度上，从机构养老向\"居家为基础、社区为依托、机构为补充\"的社区居家养老服务体系转型，家庭养老床位、嵌入式养老综合体及时间银行等创新模式推广;产业维度上，康养与文旅、体育、保险及金融的跨界融合深化，森林康养、温泉疗养、中医药养生及康养旅居等新业态蓬勃发展，形成\"康养+\"产业生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养行业研究单位等公布和提供的大量资料。报告对我国康养行业的供需状况、发展现状、子行业发展变化等进行了分析，重点分析了国内外康养行业的发展现状、如何面对行业的发展挑战、行业的发展建议、行业竞争力，以及行业的投资分析和趋势预测等等。报告还综合了康养行业的整体发展动态，对行业在产品方面提供了参考建议和具体解决办法。报告对于康养产品生产企业、经销商、行业管理部门以及拟进入该行业的投资者具有重要的参考价值，对于研究我国康养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康养产业市场概述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中国康养产业链发展状况分析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中国康养产业发展分析</w:t>
      </w:r>
    </w:p>
    <w:p>
      <w:pPr>
        <w:spacing w:before="75" w:after="0"/>
      </w:pPr>
      <w:r>
        <w:rPr/>
        <w:t xml:space="preserve">第一节 中国康养产业发展现状</w:t>
      </w:r>
    </w:p>
    <w:p>
      <w:pPr>
        <w:spacing w:before="75" w:after="0"/>
      </w:pPr>
      <w:r>
        <w:rPr/>
        <w:t xml:space="preserve">第二节 中国康养产业经济运行现状</w:t>
      </w:r>
    </w:p>
    <w:p>
      <w:pPr>
        <w:spacing w:before="75" w:after="0"/>
      </w:pPr>
      <w:r>
        <w:rPr/>
        <w:t xml:space="preserve">第三节 中国康养产业存在的问题及发展障碍分析</w:t>
      </w:r>
    </w:p>
    <w:p>
      <w:pPr>
        <w:spacing w:before="75" w:after="0"/>
      </w:pPr>
      <w:r>
        <w:rPr>
          <w:b w:val="1"/>
          <w:bCs w:val="1"/>
        </w:rPr>
        <w:t xml:space="preserve">第四章 中国康养市场现状及发展趋势</w:t>
      </w:r>
    </w:p>
    <w:p>
      <w:pPr>
        <w:spacing w:before="75" w:after="0"/>
      </w:pPr>
      <w:r>
        <w:rPr/>
        <w:t xml:space="preserve">第一节 中国康养市场供给状况</w:t>
      </w:r>
    </w:p>
    <w:p>
      <w:pPr>
        <w:spacing w:before="75" w:after="0"/>
      </w:pPr>
      <w:r>
        <w:rPr/>
        <w:t xml:space="preserve">第二节 中国康养市场需求状况</w:t>
      </w:r>
    </w:p>
    <w:p>
      <w:pPr>
        <w:spacing w:before="75" w:after="0"/>
      </w:pPr>
      <w:r>
        <w:rPr/>
        <w:t xml:space="preserve">第三节 中国康养市场发展潜力及发展趋势</w:t>
      </w:r>
    </w:p>
    <w:p>
      <w:pPr>
        <w:spacing w:before="75" w:after="0"/>
      </w:pPr>
      <w:r>
        <w:rPr>
          <w:b w:val="1"/>
          <w:bCs w:val="1"/>
        </w:rPr>
        <w:t xml:space="preserve">第五章 中国康养产业基本竞争战略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中国康养产业市场竞争策略分析</w:t>
      </w:r>
    </w:p>
    <w:p>
      <w:pPr>
        <w:spacing w:before="75" w:after="0"/>
      </w:pPr>
      <w:r>
        <w:rPr/>
        <w:t xml:space="preserve">第一节 康养产业市场五种竞争动力模式结构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康养产业市场核心竞争力的塑造要素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中国康养产业市场营销策略竞争分析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2025年中国康养产业竞争格局分析</w:t>
      </w:r>
    </w:p>
    <w:p>
      <w:pPr>
        <w:spacing w:before="75" w:after="0"/>
      </w:pPr>
      <w:r>
        <w:rPr/>
        <w:t xml:space="preserve">第一节 2025年中国康养产业竞争现状分析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2025年中国康养产业集中度分析</w:t>
      </w:r>
    </w:p>
    <w:p>
      <w:pPr>
        <w:spacing w:before="75" w:after="0"/>
      </w:pPr>
      <w:r>
        <w:rPr/>
        <w:t xml:space="preserve">一、康养企业分布分析</w:t>
      </w:r>
    </w:p>
    <w:p>
      <w:pPr>
        <w:spacing w:before="75" w:after="0"/>
      </w:pPr>
      <w:r>
        <w:rPr/>
        <w:t xml:space="preserve">二、康养市场集中度分析</w:t>
      </w:r>
    </w:p>
    <w:p>
      <w:pPr>
        <w:spacing w:before="75" w:after="0"/>
      </w:pPr>
      <w:r>
        <w:rPr>
          <w:b w:val="1"/>
          <w:bCs w:val="1"/>
        </w:rPr>
        <w:t xml:space="preserve">第九章 领先企业在中国康养产业市场竞争策略研究</w:t>
      </w:r>
    </w:p>
    <w:p>
      <w:pPr>
        <w:spacing w:before="75" w:after="0"/>
      </w:pPr>
      <w:r>
        <w:rPr/>
        <w:t xml:space="preserve">第一节 泰康健投(泰康保险集团旗下康养业务平台)</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复星康养(复星国际有限公司旗下康养业务板块)</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光大养老(中国光大集团旗下康养业务平台)</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九如城集团(江苏九如城养老产业有限公司)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苏州康养集团(苏州市康养产业发展集团有限公司)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远洋椿萱茂(远洋集团控股有限公司旗下康养业务)</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绿城康养(绿城中国控股有限公司旗下康养业务)</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太保家园(中国太平洋保险(集团)股份有限公司旗下康养业务)</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中信养老(中信集团旗下康养业务平台)</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中国人寿康养(中国人寿保险(集团)公司旗下康养业务)</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中国康养产业市场发展预测</w:t>
      </w:r>
    </w:p>
    <w:p>
      <w:pPr>
        <w:spacing w:before="75" w:after="0"/>
      </w:pPr>
      <w:r>
        <w:rPr/>
        <w:t xml:space="preserve">第一节 中国康养产业发展环境预测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中国康养产业发展预测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中国康养市场发展预测</w:t>
      </w:r>
    </w:p>
    <w:p>
      <w:pPr>
        <w:spacing w:before="75" w:after="0"/>
      </w:pPr>
      <w:r>
        <w:rPr/>
        <w:t xml:space="preserve">一、2026-2031年中国康养市场需求预测</w:t>
      </w:r>
    </w:p>
    <w:p>
      <w:pPr>
        <w:spacing w:before="75" w:after="0"/>
      </w:pPr>
      <w:r>
        <w:rPr/>
        <w:t xml:space="preserve">二、2026-2031年中国康养市场结构预测</w:t>
      </w:r>
    </w:p>
    <w:p>
      <w:pPr>
        <w:spacing w:before="75" w:after="0"/>
      </w:pPr>
      <w:r>
        <w:rPr/>
        <w:t xml:space="preserve">三、2026-2031年中国康养市场集中度预测</w:t>
      </w:r>
    </w:p>
    <w:p>
      <w:pPr>
        <w:spacing w:before="75" w:after="0"/>
      </w:pPr>
      <w:r>
        <w:rPr/>
        <w:t xml:space="preserve">四、2026-2031年中国康养市场供给预测</w:t>
      </w:r>
    </w:p>
    <w:p>
      <w:pPr>
        <w:spacing w:before="75" w:after="0"/>
      </w:pPr>
      <w:r>
        <w:rPr/>
        <w:t xml:space="preserve">五、2026-2031年中国康养市场价格预测</w:t>
      </w:r>
    </w:p>
    <w:p>
      <w:pPr>
        <w:spacing w:before="75" w:after="0"/>
      </w:pPr>
      <w:r>
        <w:rPr>
          <w:b w:val="1"/>
          <w:bCs w:val="1"/>
        </w:rPr>
        <w:t xml:space="preserve">第十一章 中国康养产业市场投资机会与风险</w:t>
      </w:r>
    </w:p>
    <w:p>
      <w:pPr>
        <w:spacing w:before="75" w:after="0"/>
      </w:pPr>
      <w:r>
        <w:rPr/>
        <w:t xml:space="preserve">第一节 中国康养产业市场投资优势分析</w:t>
      </w:r>
    </w:p>
    <w:p>
      <w:pPr>
        <w:spacing w:before="75" w:after="0"/>
      </w:pPr>
      <w:r>
        <w:rPr/>
        <w:t xml:space="preserve">第二节 中国康养产业市场投资劣势分析</w:t>
      </w:r>
    </w:p>
    <w:p>
      <w:pPr>
        <w:spacing w:before="75" w:after="0"/>
      </w:pPr>
      <w:r>
        <w:rPr/>
        <w:t xml:space="preserve">第三节 中国康养产业市场投资机会分析</w:t>
      </w:r>
    </w:p>
    <w:p>
      <w:pPr>
        <w:spacing w:before="75" w:after="0"/>
      </w:pPr>
      <w:r>
        <w:rPr/>
        <w:t xml:space="preserve">第四节 中国康养产业市场投资风险分析</w:t>
      </w:r>
    </w:p>
    <w:p>
      <w:pPr>
        <w:spacing w:before="75" w:after="0"/>
      </w:pPr>
      <w:r>
        <w:rPr>
          <w:b w:val="1"/>
          <w:bCs w:val="1"/>
        </w:rPr>
        <w:t xml:space="preserve">第十二章 中国康养产业市场竞争策略建议</w:t>
      </w:r>
    </w:p>
    <w:p>
      <w:pPr>
        <w:spacing w:before="75" w:after="0"/>
      </w:pPr>
      <w:r>
        <w:rPr/>
        <w:t xml:space="preserve">第一节 中国康养产业竞争战略建议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中国康养产业竞争策略建议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2026-2031年中国康养行业企业经营战略建议</w:t>
      </w:r>
    </w:p>
    <w:p>
      <w:pPr>
        <w:spacing w:before="75" w:after="0"/>
      </w:pPr>
      <w:r>
        <w:rPr/>
        <w:t xml:space="preserve">第一节 2026-2031年康养行业企业的标杆管理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2026-2031年康养行业企业的资本运作模式</w:t>
      </w:r>
    </w:p>
    <w:p>
      <w:pPr>
        <w:spacing w:before="75" w:after="0"/>
      </w:pPr>
      <w:r>
        <w:rPr/>
        <w:t xml:space="preserve">一、康养行业企业国内资本市场的运作建议</w:t>
      </w:r>
    </w:p>
    <w:p>
      <w:pPr>
        <w:spacing w:before="75" w:after="0"/>
      </w:pPr>
      <w:r>
        <w:rPr/>
        <w:t xml:space="preserve">1、康养行业企业的兼并及收购建议</w:t>
      </w:r>
    </w:p>
    <w:p>
      <w:pPr>
        <w:spacing w:before="75" w:after="0"/>
      </w:pPr>
      <w:r>
        <w:rPr/>
        <w:t xml:space="preserve">2、康养行业企业的融资方式选择建议</w:t>
      </w:r>
    </w:p>
    <w:p>
      <w:pPr>
        <w:spacing w:before="75" w:after="0"/>
      </w:pPr>
      <w:r>
        <w:rPr/>
        <w:t xml:space="preserve">二、康养行业企业海外资本市场的运作建议</w:t>
      </w:r>
    </w:p>
    <w:p>
      <w:pPr>
        <w:spacing w:before="75" w:after="0"/>
      </w:pPr>
      <w:r>
        <w:rPr/>
        <w:t xml:space="preserve">第三节 2026-2031年康养行业企业营销模式建议</w:t>
      </w:r>
    </w:p>
    <w:p>
      <w:pPr>
        <w:spacing w:before="75" w:after="0"/>
      </w:pPr>
      <w:r>
        <w:rPr/>
        <w:t xml:space="preserve">一、康养行业企业的国内营销模式建议</w:t>
      </w:r>
    </w:p>
    <w:p>
      <w:pPr>
        <w:spacing w:before="75" w:after="0"/>
      </w:pPr>
      <w:r>
        <w:rPr/>
        <w:t xml:space="preserve">1、康养行业企业的渠道建设</w:t>
      </w:r>
    </w:p>
    <w:p>
      <w:pPr>
        <w:spacing w:before="75" w:after="0"/>
      </w:pPr>
      <w:r>
        <w:rPr/>
        <w:t xml:space="preserve">2、康养行业企业的品牌建设</w:t>
      </w:r>
    </w:p>
    <w:p>
      <w:pPr>
        <w:spacing w:before="75" w:after="0"/>
      </w:pPr>
      <w:r>
        <w:rPr/>
        <w:t xml:space="preserve">二、康养行业企业海外营销模式建议</w:t>
      </w:r>
    </w:p>
    <w:p>
      <w:pPr>
        <w:spacing w:before="75" w:after="0"/>
      </w:pPr>
      <w:r>
        <w:rPr/>
        <w:t xml:space="preserve">1、康养行业企业的海外细分市场选择</w:t>
      </w:r>
    </w:p>
    <w:p>
      <w:pPr>
        <w:spacing w:before="75" w:after="0"/>
      </w:pPr>
      <w:r>
        <w:rPr/>
        <w:t xml:space="preserve">2、康养行业企业的海外经销商选择</w:t>
      </w:r>
    </w:p>
    <w:p>
      <w:pPr>
        <w:spacing w:before="75" w:after="0"/>
      </w:pPr>
      <w:r>
        <w:rPr>
          <w:b w:val="1"/>
          <w:bCs w:val="1"/>
        </w:rPr>
        <w:t xml:space="preserve">第十四章 中道泰和投资的建议及观点</w:t>
      </w:r>
    </w:p>
    <w:p>
      <w:pPr>
        <w:spacing w:before="75" w:after="0"/>
      </w:pPr>
      <w:r>
        <w:rPr/>
        <w:t xml:space="preserve">第一节 康养行业发展战略研究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图表：2023-2025年中国康养资产规模分析</w:t>
      </w:r>
    </w:p>
    <w:p>
      <w:pPr>
        <w:spacing w:before="75" w:after="0"/>
      </w:pPr>
      <w:r>
        <w:rPr/>
        <w:t xml:space="preserve">图表：2024-2025年中国康养行业供给情况</w:t>
      </w:r>
    </w:p>
    <w:p>
      <w:pPr>
        <w:spacing w:before="75" w:after="0"/>
      </w:pPr>
      <w:r>
        <w:rPr/>
        <w:t xml:space="preserve">图表：2024-2025年中国康养行业市场规模</w:t>
      </w:r>
    </w:p>
    <w:p>
      <w:pPr>
        <w:spacing w:before="75" w:after="0"/>
      </w:pPr>
      <w:r>
        <w:rPr/>
        <w:t xml:space="preserve">图表：2025年中国康养行业负债规模分析</w:t>
      </w:r>
    </w:p>
    <w:p>
      <w:pPr>
        <w:spacing w:before="75" w:after="0"/>
      </w:pPr>
      <w:r>
        <w:rPr/>
        <w:t xml:space="preserve">图表：2024-2025年中国康养行业市场产品价格走势</w:t>
      </w:r>
    </w:p>
    <w:p>
      <w:pPr>
        <w:spacing w:before="75" w:after="0"/>
      </w:pPr>
      <w:r>
        <w:rPr/>
        <w:t xml:space="preserve">图表：2026-2031年中国康养行业市场产品价格趋势预测</w:t>
      </w:r>
    </w:p>
    <w:p>
      <w:pPr>
        <w:spacing w:before="75" w:after="0"/>
      </w:pPr>
      <w:r>
        <w:rPr/>
        <w:t xml:space="preserve">图表：2024-2025年中国康养行业利润规模及增长速度</w:t>
      </w:r>
    </w:p>
    <w:p>
      <w:pPr>
        <w:spacing w:before="75" w:after="0"/>
      </w:pPr>
      <w:r>
        <w:rPr/>
        <w:t xml:space="preserve">图表：2024-2025年中国康养行业销售收入</w:t>
      </w:r>
    </w:p>
    <w:p>
      <w:pPr>
        <w:spacing w:before="75" w:after="0"/>
      </w:pPr>
      <w:r>
        <w:rPr/>
        <w:t xml:space="preserve">图表：2024-2025年中国康养行业销售利润率</w:t>
      </w:r>
    </w:p>
    <w:p>
      <w:pPr>
        <w:spacing w:before="75" w:after="0"/>
      </w:pPr>
      <w:r>
        <w:rPr/>
        <w:t xml:space="preserve">图表：2023-2025年中国康养行业总资产利润率</w:t>
      </w:r>
    </w:p>
    <w:p>
      <w:pPr>
        <w:spacing w:before="75" w:after="0"/>
      </w:pPr>
      <w:r>
        <w:rPr/>
        <w:t xml:space="preserve">图表：2024-2025年中国康养行业净资产利润率</w:t>
      </w:r>
    </w:p>
    <w:p>
      <w:pPr>
        <w:spacing w:before="75" w:after="0"/>
      </w:pPr>
      <w:r>
        <w:rPr/>
        <w:t xml:space="preserve">图表：2023-2025年中国康养行业总资产增长率</w:t>
      </w:r>
    </w:p>
    <w:p>
      <w:pPr>
        <w:spacing w:before="75" w:after="0"/>
      </w:pPr>
      <w:r>
        <w:rPr/>
        <w:t xml:space="preserve">图表：2024-2025年中国康养行业净资产增长率</w:t>
      </w:r>
    </w:p>
    <w:p>
      <w:pPr>
        <w:spacing w:before="75" w:after="0"/>
      </w:pPr>
      <w:r>
        <w:rPr/>
        <w:t xml:space="preserve">图表：2024-2025年中国康养行业资产负债率</w:t>
      </w:r>
    </w:p>
    <w:p>
      <w:pPr>
        <w:spacing w:before="75" w:after="0"/>
      </w:pPr>
      <w:r>
        <w:rPr/>
        <w:t xml:space="preserve">图表：2024-2025年中国康养行业速动比率</w:t>
      </w:r>
    </w:p>
    <w:p>
      <w:pPr>
        <w:spacing w:before="75" w:after="0"/>
      </w:pPr>
      <w:r>
        <w:rPr/>
        <w:t xml:space="preserve">图表：2024-2025年中国康养行业流动比率</w:t>
      </w:r>
    </w:p>
    <w:p>
      <w:pPr>
        <w:spacing w:before="75" w:after="0"/>
      </w:pPr>
      <w:r>
        <w:rPr/>
        <w:t xml:space="preserve">图表：2023-2025年中国康养行业总资产周转率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2026-2031年康养产业现状及未来发展趋势分析报告</dc:title>
  <dc:description>2026-2031年康养产业现状及未来发展趋势分析报告</dc:description>
  <dc:subject>2026-2031年康养产业现状及未来发展趋势分析报告</dc:subject>
  <cp:keywords>研究报告</cp:keywords>
  <cp:category>研究报告</cp:category>
  <cp:lastModifiedBy>北京中道泰和信息咨询有限公司</cp:lastModifiedBy>
  <dcterms:created xsi:type="dcterms:W3CDTF">2026-03-30T21:39:36+08:00</dcterms:created>
  <dcterms:modified xsi:type="dcterms:W3CDTF">2026-03-30T21:39:36+08:00</dcterms:modified>
</cp:coreProperties>
</file>

<file path=docProps/custom.xml><?xml version="1.0" encoding="utf-8"?>
<Properties xmlns="http://schemas.openxmlformats.org/officeDocument/2006/custom-properties" xmlns:vt="http://schemas.openxmlformats.org/officeDocument/2006/docPropsVTypes"/>
</file>