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2026-2031年中国电力设备行业全景调研及投资前景预测报告</w:t>
      </w:r>
    </w:p>
    <w:p>
      <w:pPr>
        <w:spacing w:after="150"/>
      </w:pPr>
      <w:r>
        <w:rPr>
          <w:b w:val="1"/>
          <w:bCs w:val="1"/>
        </w:rPr>
        <w:t xml:space="preserve">报告简介</w:t>
      </w:r>
    </w:p>
    <w:p>
      <w:pPr>
        <w:spacing w:after="150"/>
      </w:pPr>
      <w:r>
        <w:rPr/>
        <w:t xml:space="preserve">电力设备是指用于电能生产、传输、变换、分配、使用及控制的各类设备和系统的总称，是电力工业的物质技术基础与能源安全的核心保障。其产业范畴涵盖发电设备(火电、水电、核电、风电、光伏等)、输变电设备(变压器、开关设备、换流阀、电力电缆等)、配电设备、用电设备以及电力自动化、电力电子、储能设备等，涉及电气工程、机械工程、材料科学、信息技术、热力学等多学科交叉融合，具有技术成熟度高、资本投入密集、资质门槛严格、与电力系统安全紧密关联的显著特征。作为装备制造业的重要支柱，电力设备不仅直接决定电力系统的安全稳定运行效率与供电可靠性，更是能源结构转型、新型电力系统构建的关键支撑，其产业属性兼具公共事业的基础设施属性与高端制造的技术竞争属性的双重特质。</w:t>
      </w:r>
    </w:p>
    <w:p>
      <w:pPr>
        <w:spacing w:after="150"/>
      </w:pPr>
      <w:r>
        <w:rPr/>
        <w:t xml:space="preserve">当前，中国电力设备行业正处于能源转型驱动与技术创新引领的深度变革期。在传统电源设备领域，超超临界火电、大型水电机组、三代核电等高端装备自主化水平国际领先，但新增装机需求受\"双碳\"目标约束呈结构性收缩态势。在新能源设备领域，风电机组、光伏逆变器、储能系统等设备产能规模全球占比过半，技术水平与成本竞争力持续提升，成为拉动行业增长的核心引擎。在输配电设备领域，特高压交直流输电技术保持国际领先优势，智能变电站、柔性直流输电、数字电网设备等新型装备需求旺盛，电网投资向数字化、智能化方向倾斜。在用电设备领域，电能替代加速推进，电动汽车充电设施、工业电锅炉、港口岸电等新型用电设备市场快速扩容。未来，电力设备行业将呈现绿色化、智能化、融合化的深刻演进趋势。在技术升级方向，新型电力系统构建对设备性能提出更高要求，高电压大容量、低损耗高效率、高可靠高灵活成为技术迭代主线，碳化硅、氮化镓等宽禁带半导体器件在电力电子装备中的应用加速，数字孪生、人工智能技术与传统电力设备深度融合，推动设备从单一功能向感知、通信、决策一体化的智能装备演进。在应用场景拓展方向，海上风电柔直送出、深远海输电、分布式能源并网、微电网与综合能源系统等新兴场景催生定制化设备需求;构网型储能、虚拟电厂、柔性互联等新型电力系统关键装备从示范走向规模化应用。在产业组织方向，电力设备企业加速从单一设备供应商向系统解决方案服务商、能源数字化运营商转型，产业链纵向整合与跨界融合加速，能源装备与信息通信、互联网企业的边界逐渐消融，生态化竞争成为主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设备行业研究单位等公布和提供的大量资料。报告对我国电力设备行业的供需状况、发展现状、子行业发展变化等进行了分析，重点分析了国内外电力设备行业的发展现状、如何面对行业的发展挑战、行业的发展建议、行业竞争力，以及行业的投资分析和趋势预测等等。报告还综合了电力设备行业的整体发展动态，对行业在产品方面提供了参考建议和具体解决办法。报告对于电力设备产品生产企业、经销商、行业管理部门以及拟进入该行业的投资者具有重要的参考价值，对于研究我国电力设备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电力设备行业研究概述</w:t>
      </w:r>
    </w:p>
    <w:p>
      <w:pPr>
        <w:spacing w:before="75" w:after="0"/>
      </w:pPr>
      <w:r>
        <w:rPr/>
        <w:t xml:space="preserve">第一节 电力设备定义及分类</w:t>
      </w:r>
    </w:p>
    <w:p>
      <w:pPr>
        <w:spacing w:before="75" w:after="0"/>
      </w:pPr>
      <w:r>
        <w:rPr/>
        <w:t xml:space="preserve">一、电力设备的概念界定与系统构成</w:t>
      </w:r>
    </w:p>
    <w:p>
      <w:pPr>
        <w:spacing w:before="75" w:after="0"/>
      </w:pPr>
      <w:r>
        <w:rPr/>
        <w:t xml:space="preserve">二、电力设备按电压等级分类体系</w:t>
      </w:r>
    </w:p>
    <w:p>
      <w:pPr>
        <w:spacing w:before="75" w:after="0"/>
      </w:pPr>
      <w:r>
        <w:rPr/>
        <w:t xml:space="preserve">三、电力设备按功能环节分类体系</w:t>
      </w:r>
    </w:p>
    <w:p>
      <w:pPr>
        <w:spacing w:before="75" w:after="0"/>
      </w:pPr>
      <w:r>
        <w:rPr/>
        <w:t xml:space="preserve">第二节 电力设备产业链解析</w:t>
      </w:r>
    </w:p>
    <w:p>
      <w:pPr>
        <w:spacing w:before="75" w:after="0"/>
      </w:pPr>
      <w:r>
        <w:rPr/>
        <w:t xml:space="preserve">一、产业链上游：原材料与元器件供应</w:t>
      </w:r>
    </w:p>
    <w:p>
      <w:pPr>
        <w:spacing w:before="75" w:after="0"/>
      </w:pPr>
      <w:r>
        <w:rPr/>
        <w:t xml:space="preserve">二、产业链中游：电力设备制造与集成</w:t>
      </w:r>
    </w:p>
    <w:p>
      <w:pPr>
        <w:spacing w:before="75" w:after="0"/>
      </w:pPr>
      <w:r>
        <w:rPr/>
        <w:t xml:space="preserve">三、产业链下游：电网建设与电源配套</w:t>
      </w:r>
    </w:p>
    <w:p>
      <w:pPr>
        <w:spacing w:before="75" w:after="0"/>
      </w:pPr>
      <w:r>
        <w:rPr/>
        <w:t xml:space="preserve">第三节 研究范围与方法</w:t>
      </w:r>
    </w:p>
    <w:p>
      <w:pPr>
        <w:spacing w:before="75" w:after="0"/>
      </w:pPr>
      <w:r>
        <w:rPr/>
        <w:t xml:space="preserve">一、研究边界与细分领域界定</w:t>
      </w:r>
    </w:p>
    <w:p>
      <w:pPr>
        <w:spacing w:before="75" w:after="0"/>
      </w:pPr>
      <w:r>
        <w:rPr/>
        <w:t xml:space="preserve">二、数据来源与调研方法说明</w:t>
      </w:r>
    </w:p>
    <w:p>
      <w:pPr>
        <w:spacing w:before="75" w:after="0"/>
      </w:pPr>
      <w:r>
        <w:rPr/>
        <w:t xml:space="preserve">三、报告研究框架与价值导向</w:t>
      </w:r>
    </w:p>
    <w:p>
      <w:pPr>
        <w:spacing w:before="75" w:after="0"/>
      </w:pPr>
      <w:r>
        <w:rPr>
          <w:b w:val="1"/>
          <w:bCs w:val="1"/>
        </w:rPr>
        <w:t xml:space="preserve">第二章 全球电力设备市场发展现状</w:t>
      </w:r>
    </w:p>
    <w:p>
      <w:pPr>
        <w:spacing w:before="75" w:after="0"/>
      </w:pPr>
      <w:r>
        <w:rPr/>
        <w:t xml:space="preserve">第一节 全球电力设备市场规模</w:t>
      </w:r>
    </w:p>
    <w:p>
      <w:pPr>
        <w:spacing w:before="75" w:after="0"/>
      </w:pPr>
      <w:r>
        <w:rPr/>
        <w:t xml:space="preserve">一、2023-2025年全球电力设备市场规模</w:t>
      </w:r>
    </w:p>
    <w:p>
      <w:pPr>
        <w:spacing w:before="75" w:after="0"/>
      </w:pPr>
      <w:r>
        <w:rPr/>
        <w:t xml:space="preserve">二、主要国家电力设备需求结构</w:t>
      </w:r>
    </w:p>
    <w:p>
      <w:pPr>
        <w:spacing w:before="75" w:after="0"/>
      </w:pPr>
      <w:r>
        <w:rPr/>
        <w:t xml:space="preserve">三、2026-2031年全球市场预测</w:t>
      </w:r>
    </w:p>
    <w:p>
      <w:pPr>
        <w:spacing w:before="75" w:after="0"/>
      </w:pPr>
      <w:r>
        <w:rPr/>
        <w:t xml:space="preserve">第二节 国际电力设备技术趋势</w:t>
      </w:r>
    </w:p>
    <w:p>
      <w:pPr>
        <w:spacing w:before="75" w:after="0"/>
      </w:pPr>
      <w:r>
        <w:rPr/>
        <w:t xml:space="preserve">一、特高压输电技术全球化</w:t>
      </w:r>
    </w:p>
    <w:p>
      <w:pPr>
        <w:spacing w:before="75" w:after="0"/>
      </w:pPr>
      <w:r>
        <w:rPr/>
        <w:t xml:space="preserve">二、智能电网设备数字化</w:t>
      </w:r>
    </w:p>
    <w:p>
      <w:pPr>
        <w:spacing w:before="75" w:after="0"/>
      </w:pPr>
      <w:r>
        <w:rPr/>
        <w:t xml:space="preserve">三、新能源并网设备创新</w:t>
      </w:r>
    </w:p>
    <w:p>
      <w:pPr>
        <w:spacing w:before="75" w:after="0"/>
      </w:pPr>
      <w:r>
        <w:rPr/>
        <w:t xml:space="preserve">第三节 跨国企业竞争格局</w:t>
      </w:r>
    </w:p>
    <w:p>
      <w:pPr>
        <w:spacing w:before="75" w:after="0"/>
      </w:pPr>
      <w:r>
        <w:rPr/>
        <w:t xml:space="preserve">一、abb、西门子、ge等巨头布局</w:t>
      </w:r>
    </w:p>
    <w:p>
      <w:pPr>
        <w:spacing w:before="75" w:after="0"/>
      </w:pPr>
      <w:r>
        <w:rPr/>
        <w:t xml:space="preserve">二、日韩企业技术优势领域</w:t>
      </w:r>
    </w:p>
    <w:p>
      <w:pPr>
        <w:spacing w:before="75" w:after="0"/>
      </w:pPr>
      <w:r>
        <w:rPr/>
        <w:t xml:space="preserve">三、中国电力设备出海态势</w:t>
      </w:r>
    </w:p>
    <w:p>
      <w:pPr>
        <w:spacing w:before="75" w:after="0"/>
      </w:pPr>
      <w:r>
        <w:rPr>
          <w:b w:val="1"/>
          <w:bCs w:val="1"/>
        </w:rPr>
        <w:t xml:space="preserve">第三章 中国电力设备发展环境分析</w:t>
      </w:r>
    </w:p>
    <w:p>
      <w:pPr>
        <w:spacing w:before="75" w:after="0"/>
      </w:pPr>
      <w:r>
        <w:rPr/>
        <w:t xml:space="preserve">第一节 政策环境分析</w:t>
      </w:r>
    </w:p>
    <w:p>
      <w:pPr>
        <w:spacing w:before="75" w:after="0"/>
      </w:pPr>
      <w:r>
        <w:rPr/>
        <w:t xml:space="preserve">一、能源安全战略与电力规划</w:t>
      </w:r>
    </w:p>
    <w:p>
      <w:pPr>
        <w:spacing w:before="75" w:after="0"/>
      </w:pPr>
      <w:r>
        <w:rPr/>
        <w:t xml:space="preserve">二、新型电力系统建设政策</w:t>
      </w:r>
    </w:p>
    <w:p>
      <w:pPr>
        <w:spacing w:before="75" w:after="0"/>
      </w:pPr>
      <w:r>
        <w:rPr/>
        <w:t xml:space="preserve">三、电力设备国产化与自主可控</w:t>
      </w:r>
    </w:p>
    <w:p>
      <w:pPr>
        <w:spacing w:before="75" w:after="0"/>
      </w:pPr>
      <w:r>
        <w:rPr/>
        <w:t xml:space="preserve">第二节 经济环境分析</w:t>
      </w:r>
    </w:p>
    <w:p>
      <w:pPr>
        <w:spacing w:before="75" w:after="0"/>
      </w:pPr>
      <w:r>
        <w:rPr/>
        <w:t xml:space="preserve">一、电网投资与电源投资规模</w:t>
      </w:r>
    </w:p>
    <w:p>
      <w:pPr>
        <w:spacing w:before="75" w:after="0"/>
      </w:pPr>
      <w:r>
        <w:rPr/>
        <w:t xml:space="preserve">二、电力设备行业产值增长</w:t>
      </w:r>
    </w:p>
    <w:p>
      <w:pPr>
        <w:spacing w:before="75" w:after="0"/>
      </w:pPr>
      <w:r>
        <w:rPr/>
        <w:t xml:space="preserve">三、原材料价格波动影响</w:t>
      </w:r>
    </w:p>
    <w:p>
      <w:pPr>
        <w:spacing w:before="75" w:after="0"/>
      </w:pPr>
      <w:r>
        <w:rPr/>
        <w:t xml:space="preserve">第三节 社会环境分析</w:t>
      </w:r>
    </w:p>
    <w:p>
      <w:pPr>
        <w:spacing w:before="75" w:after="0"/>
      </w:pPr>
      <w:r>
        <w:rPr/>
        <w:t xml:space="preserve">一、电力需求增长与结构变化</w:t>
      </w:r>
    </w:p>
    <w:p>
      <w:pPr>
        <w:spacing w:before="75" w:after="0"/>
      </w:pPr>
      <w:r>
        <w:rPr/>
        <w:t xml:space="preserve">二、新能源大规模并网需求</w:t>
      </w:r>
    </w:p>
    <w:p>
      <w:pPr>
        <w:spacing w:before="75" w:after="0"/>
      </w:pPr>
      <w:r>
        <w:rPr/>
        <w:t xml:space="preserve">三、电网安全稳定运行要求</w:t>
      </w:r>
    </w:p>
    <w:p>
      <w:pPr>
        <w:spacing w:before="75" w:after="0"/>
      </w:pPr>
      <w:r>
        <w:rPr/>
        <w:t xml:space="preserve">第四节 技术环境分析</w:t>
      </w:r>
    </w:p>
    <w:p>
      <w:pPr>
        <w:spacing w:before="75" w:after="0"/>
      </w:pPr>
      <w:r>
        <w:rPr/>
        <w:t xml:space="preserve">一、特高压技术持续领先</w:t>
      </w:r>
    </w:p>
    <w:p>
      <w:pPr>
        <w:spacing w:before="75" w:after="0"/>
      </w:pPr>
      <w:r>
        <w:rPr/>
        <w:t xml:space="preserve">二、柔性输电与电力电子技术</w:t>
      </w:r>
    </w:p>
    <w:p>
      <w:pPr>
        <w:spacing w:before="75" w:after="0"/>
      </w:pPr>
      <w:r>
        <w:rPr/>
        <w:t xml:space="preserve">三、数字孪生与人工智能应用</w:t>
      </w:r>
    </w:p>
    <w:p>
      <w:pPr>
        <w:spacing w:before="75" w:after="0"/>
      </w:pPr>
      <w:r>
        <w:rPr>
          <w:b w:val="1"/>
          <w:bCs w:val="1"/>
        </w:rPr>
        <w:t xml:space="preserve">第四章 中国电力设备发展历程与现状</w:t>
      </w:r>
    </w:p>
    <w:p>
      <w:pPr>
        <w:spacing w:before="75" w:after="0"/>
      </w:pPr>
      <w:r>
        <w:rPr/>
        <w:t xml:space="preserve">第一节 技术引进阶段</w:t>
      </w:r>
    </w:p>
    <w:p>
      <w:pPr>
        <w:spacing w:before="75" w:after="0"/>
      </w:pPr>
      <w:r>
        <w:rPr/>
        <w:t xml:space="preserve">一、改革开放初期技术引进</w:t>
      </w:r>
    </w:p>
    <w:p>
      <w:pPr>
        <w:spacing w:before="75" w:after="0"/>
      </w:pPr>
      <w:r>
        <w:rPr/>
        <w:t xml:space="preserve">二、合资合作与国产化起步</w:t>
      </w:r>
    </w:p>
    <w:p>
      <w:pPr>
        <w:spacing w:before="75" w:after="0"/>
      </w:pPr>
      <w:r>
        <w:rPr/>
        <w:t xml:space="preserve">三、技术积累与能力提升</w:t>
      </w:r>
    </w:p>
    <w:p>
      <w:pPr>
        <w:spacing w:before="75" w:after="0"/>
      </w:pPr>
      <w:r>
        <w:rPr/>
        <w:t xml:space="preserve">第二节 自主创新阶段</w:t>
      </w:r>
    </w:p>
    <w:p>
      <w:pPr>
        <w:spacing w:before="75" w:after="0"/>
      </w:pPr>
      <w:r>
        <w:rPr/>
        <w:t xml:space="preserve">一、特高压技术突破与工程应用</w:t>
      </w:r>
    </w:p>
    <w:p>
      <w:pPr>
        <w:spacing w:before="75" w:after="0"/>
      </w:pPr>
      <w:r>
        <w:rPr/>
        <w:t xml:space="preserve">二、大型发电设备自主化</w:t>
      </w:r>
    </w:p>
    <w:p>
      <w:pPr>
        <w:spacing w:before="75" w:after="0"/>
      </w:pPr>
      <w:r>
        <w:rPr/>
        <w:t xml:space="preserve">三、输变电设备国产化率提升</w:t>
      </w:r>
    </w:p>
    <w:p>
      <w:pPr>
        <w:spacing w:before="75" w:after="0"/>
      </w:pPr>
      <w:r>
        <w:rPr/>
        <w:t xml:space="preserve">第三节 高质量发展阶段</w:t>
      </w:r>
    </w:p>
    <w:p>
      <w:pPr>
        <w:spacing w:before="75" w:after="0"/>
      </w:pPr>
      <w:r>
        <w:rPr/>
        <w:t xml:space="preserve">一、智能电网设备升级</w:t>
      </w:r>
    </w:p>
    <w:p>
      <w:pPr>
        <w:spacing w:before="75" w:after="0"/>
      </w:pPr>
      <w:r>
        <w:rPr/>
        <w:t xml:space="preserve">二、新能源配套设备创新</w:t>
      </w:r>
    </w:p>
    <w:p>
      <w:pPr>
        <w:spacing w:before="75" w:after="0"/>
      </w:pPr>
      <w:r>
        <w:rPr/>
        <w:t xml:space="preserve">三、出海竞争与全球布局</w:t>
      </w:r>
    </w:p>
    <w:p>
      <w:pPr>
        <w:spacing w:before="75" w:after="0"/>
      </w:pPr>
      <w:r>
        <w:rPr/>
        <w:t xml:space="preserve">第四节 发展现状评估</w:t>
      </w:r>
    </w:p>
    <w:p>
      <w:pPr>
        <w:spacing w:before="75" w:after="0"/>
      </w:pPr>
      <w:r>
        <w:rPr/>
        <w:t xml:space="preserve">一、电力设备企业数量与产能</w:t>
      </w:r>
    </w:p>
    <w:p>
      <w:pPr>
        <w:spacing w:before="75" w:after="0"/>
      </w:pPr>
      <w:r>
        <w:rPr/>
        <w:t xml:space="preserve">二、主要产品产量与技术水平</w:t>
      </w:r>
    </w:p>
    <w:p>
      <w:pPr>
        <w:spacing w:before="75" w:after="0"/>
      </w:pPr>
      <w:r>
        <w:rPr/>
        <w:t xml:space="preserve">三、行业集中度与区域分布</w:t>
      </w:r>
    </w:p>
    <w:p>
      <w:pPr>
        <w:spacing w:before="75" w:after="0"/>
      </w:pPr>
      <w:r>
        <w:rPr>
          <w:b w:val="1"/>
          <w:bCs w:val="1"/>
        </w:rPr>
        <w:t xml:space="preserve">第五章 中国电力设备市场规模与结构</w:t>
      </w:r>
    </w:p>
    <w:p>
      <w:pPr>
        <w:spacing w:before="75" w:after="0"/>
      </w:pPr>
      <w:r>
        <w:rPr/>
        <w:t xml:space="preserve">第一节 整体市场规模测算</w:t>
      </w:r>
    </w:p>
    <w:p>
      <w:pPr>
        <w:spacing w:before="75" w:after="0"/>
      </w:pPr>
      <w:r>
        <w:rPr/>
        <w:t xml:space="preserve">一、2023-2025年电力设备工业总产值</w:t>
      </w:r>
    </w:p>
    <w:p>
      <w:pPr>
        <w:spacing w:before="75" w:after="0"/>
      </w:pPr>
      <w:r>
        <w:rPr/>
        <w:t xml:space="preserve">二、2023-2025年主要细分领域规模</w:t>
      </w:r>
    </w:p>
    <w:p>
      <w:pPr>
        <w:spacing w:before="75" w:after="0"/>
      </w:pPr>
      <w:r>
        <w:rPr/>
        <w:t xml:space="preserve">三、2026-2031年市场规模预测</w:t>
      </w:r>
    </w:p>
    <w:p>
      <w:pPr>
        <w:spacing w:before="75" w:after="0"/>
      </w:pPr>
      <w:r>
        <w:rPr/>
        <w:t xml:space="preserve">第二节 细分市场结构</w:t>
      </w:r>
    </w:p>
    <w:p>
      <w:pPr>
        <w:spacing w:before="75" w:after="0"/>
      </w:pPr>
      <w:r>
        <w:rPr/>
        <w:t xml:space="preserve">一、发电设备市场容量分析</w:t>
      </w:r>
    </w:p>
    <w:p>
      <w:pPr>
        <w:spacing w:before="75" w:after="0"/>
      </w:pPr>
      <w:r>
        <w:rPr/>
        <w:t xml:space="preserve">二、输变电设备市场容量分析</w:t>
      </w:r>
    </w:p>
    <w:p>
      <w:pPr>
        <w:spacing w:before="75" w:after="0"/>
      </w:pPr>
      <w:r>
        <w:rPr/>
        <w:t xml:space="preserve">三、配电设备市场容量分析</w:t>
      </w:r>
    </w:p>
    <w:p>
      <w:pPr>
        <w:spacing w:before="75" w:after="0"/>
      </w:pPr>
      <w:r>
        <w:rPr/>
        <w:t xml:space="preserve">四、用电设备市场容量分析</w:t>
      </w:r>
    </w:p>
    <w:p>
      <w:pPr>
        <w:spacing w:before="75" w:after="0"/>
      </w:pPr>
      <w:r>
        <w:rPr/>
        <w:t xml:space="preserve">第三节 电压等级结构</w:t>
      </w:r>
    </w:p>
    <w:p>
      <w:pPr>
        <w:spacing w:before="75" w:after="0"/>
      </w:pPr>
      <w:r>
        <w:rPr/>
        <w:t xml:space="preserve">一、特高压设备市场占比</w:t>
      </w:r>
    </w:p>
    <w:p>
      <w:pPr>
        <w:spacing w:before="75" w:after="0"/>
      </w:pPr>
      <w:r>
        <w:rPr/>
        <w:t xml:space="preserve">二、超高压高压设备市场</w:t>
      </w:r>
    </w:p>
    <w:p>
      <w:pPr>
        <w:spacing w:before="75" w:after="0"/>
      </w:pPr>
      <w:r>
        <w:rPr/>
        <w:t xml:space="preserve">三、中低压设备市场特征</w:t>
      </w:r>
    </w:p>
    <w:p>
      <w:pPr>
        <w:spacing w:before="75" w:after="0"/>
      </w:pPr>
      <w:r>
        <w:rPr>
          <w:b w:val="1"/>
          <w:bCs w:val="1"/>
        </w:rPr>
        <w:t xml:space="preserve">第六章 发电设备深度分析</w:t>
      </w:r>
    </w:p>
    <w:p>
      <w:pPr>
        <w:spacing w:before="75" w:after="0"/>
      </w:pPr>
      <w:r>
        <w:rPr/>
        <w:t xml:space="preserve">第一节 火电设备</w:t>
      </w:r>
    </w:p>
    <w:p>
      <w:pPr>
        <w:spacing w:before="75" w:after="0"/>
      </w:pPr>
      <w:r>
        <w:rPr/>
        <w:t xml:space="preserve">一、煤电设备大型化与灵活性</w:t>
      </w:r>
    </w:p>
    <w:p>
      <w:pPr>
        <w:spacing w:before="75" w:after="0"/>
      </w:pPr>
      <w:r>
        <w:rPr/>
        <w:t xml:space="preserve">二、气电设备与分布式能源</w:t>
      </w:r>
    </w:p>
    <w:p>
      <w:pPr>
        <w:spacing w:before="75" w:after="0"/>
      </w:pPr>
      <w:r>
        <w:rPr/>
        <w:t xml:space="preserve">三、余热利用与节能改造</w:t>
      </w:r>
    </w:p>
    <w:p>
      <w:pPr>
        <w:spacing w:before="75" w:after="0"/>
      </w:pPr>
      <w:r>
        <w:rPr/>
        <w:t xml:space="preserve">第二节 水电设备</w:t>
      </w:r>
    </w:p>
    <w:p>
      <w:pPr>
        <w:spacing w:before="75" w:after="0"/>
      </w:pPr>
      <w:r>
        <w:rPr/>
        <w:t xml:space="preserve">一、大型水轮发电机组</w:t>
      </w:r>
    </w:p>
    <w:p>
      <w:pPr>
        <w:spacing w:before="75" w:after="0"/>
      </w:pPr>
      <w:r>
        <w:rPr/>
        <w:t xml:space="preserve">二、抽水蓄能机组国产化</w:t>
      </w:r>
    </w:p>
    <w:p>
      <w:pPr>
        <w:spacing w:before="75" w:after="0"/>
      </w:pPr>
      <w:r>
        <w:rPr/>
        <w:t xml:space="preserve">三、小水电设备与生态改造</w:t>
      </w:r>
    </w:p>
    <w:p>
      <w:pPr>
        <w:spacing w:before="75" w:after="0"/>
      </w:pPr>
      <w:r>
        <w:rPr/>
        <w:t xml:space="preserve">第三节 核电设备</w:t>
      </w:r>
    </w:p>
    <w:p>
      <w:pPr>
        <w:spacing w:before="75" w:after="0"/>
      </w:pPr>
      <w:r>
        <w:rPr/>
        <w:t xml:space="preserve">一、三代核电设备自主化</w:t>
      </w:r>
    </w:p>
    <w:p>
      <w:pPr>
        <w:spacing w:before="75" w:after="0"/>
      </w:pPr>
      <w:r>
        <w:rPr/>
        <w:t xml:space="preserve">二、小型堆与模块化设备</w:t>
      </w:r>
    </w:p>
    <w:p>
      <w:pPr>
        <w:spacing w:before="75" w:after="0"/>
      </w:pPr>
      <w:r>
        <w:rPr/>
        <w:t xml:space="preserve">三、核岛设备与常规岛设备</w:t>
      </w:r>
    </w:p>
    <w:p>
      <w:pPr>
        <w:spacing w:before="75" w:after="0"/>
      </w:pPr>
      <w:r>
        <w:rPr/>
        <w:t xml:space="preserve">第四节 新能源发电设备</w:t>
      </w:r>
    </w:p>
    <w:p>
      <w:pPr>
        <w:spacing w:before="75" w:after="0"/>
      </w:pPr>
      <w:r>
        <w:rPr/>
        <w:t xml:space="preserve">一、风电设备大型化与智能化</w:t>
      </w:r>
    </w:p>
    <w:p>
      <w:pPr>
        <w:spacing w:before="75" w:after="0"/>
      </w:pPr>
      <w:r>
        <w:rPr/>
        <w:t xml:space="preserve">二、光伏设备效率提升与降本</w:t>
      </w:r>
    </w:p>
    <w:p>
      <w:pPr>
        <w:spacing w:before="75" w:after="0"/>
      </w:pPr>
      <w:r>
        <w:rPr/>
        <w:t xml:space="preserve">三、光热与生物质发电设备</w:t>
      </w:r>
    </w:p>
    <w:p>
      <w:pPr>
        <w:spacing w:before="75" w:after="0"/>
      </w:pPr>
      <w:r>
        <w:rPr>
          <w:b w:val="1"/>
          <w:bCs w:val="1"/>
        </w:rPr>
        <w:t xml:space="preserve">第七章 输变电设备深度分析</w:t>
      </w:r>
    </w:p>
    <w:p>
      <w:pPr>
        <w:spacing w:before="75" w:after="0"/>
      </w:pPr>
      <w:r>
        <w:rPr/>
        <w:t xml:space="preserve">第一节 变压器</w:t>
      </w:r>
    </w:p>
    <w:p>
      <w:pPr>
        <w:spacing w:before="75" w:after="0"/>
      </w:pPr>
      <w:r>
        <w:rPr/>
        <w:t xml:space="preserve">一、特高压变压器技术领先</w:t>
      </w:r>
    </w:p>
    <w:p>
      <w:pPr>
        <w:spacing w:before="75" w:after="0"/>
      </w:pPr>
      <w:r>
        <w:rPr/>
        <w:t xml:space="preserve">二、节能变压器与能效标准</w:t>
      </w:r>
    </w:p>
    <w:p>
      <w:pPr>
        <w:spacing w:before="75" w:after="0"/>
      </w:pPr>
      <w:r>
        <w:rPr/>
        <w:t xml:space="preserve">三、换流变与整流变应用</w:t>
      </w:r>
    </w:p>
    <w:p>
      <w:pPr>
        <w:spacing w:before="75" w:after="0"/>
      </w:pPr>
      <w:r>
        <w:rPr/>
        <w:t xml:space="preserve">第二节 开关设备</w:t>
      </w:r>
    </w:p>
    <w:p>
      <w:pPr>
        <w:spacing w:before="75" w:after="0"/>
      </w:pPr>
      <w:r>
        <w:rPr/>
        <w:t xml:space="preserve">一、gis组合电器发展</w:t>
      </w:r>
    </w:p>
    <w:p>
      <w:pPr>
        <w:spacing w:before="75" w:after="0"/>
      </w:pPr>
      <w:r>
        <w:rPr/>
        <w:t xml:space="preserve">二、断路器与隔离开关</w:t>
      </w:r>
    </w:p>
    <w:p>
      <w:pPr>
        <w:spacing w:before="75" w:after="0"/>
      </w:pPr>
      <w:r>
        <w:rPr/>
        <w:t xml:space="preserve">三、直流开关设备突破</w:t>
      </w:r>
    </w:p>
    <w:p>
      <w:pPr>
        <w:spacing w:before="75" w:after="0"/>
      </w:pPr>
      <w:r>
        <w:rPr/>
        <w:t xml:space="preserve">第三节 输电线路设备</w:t>
      </w:r>
    </w:p>
    <w:p>
      <w:pPr>
        <w:spacing w:before="75" w:after="0"/>
      </w:pPr>
      <w:r>
        <w:rPr/>
        <w:t xml:space="preserve">一、特高压导线与金具</w:t>
      </w:r>
    </w:p>
    <w:p>
      <w:pPr>
        <w:spacing w:before="75" w:after="0"/>
      </w:pPr>
      <w:r>
        <w:rPr/>
        <w:t xml:space="preserve">二、绝缘子与避雷器</w:t>
      </w:r>
    </w:p>
    <w:p>
      <w:pPr>
        <w:spacing w:before="75" w:after="0"/>
      </w:pPr>
      <w:r>
        <w:rPr/>
        <w:t xml:space="preserve">三、电缆与电缆附件</w:t>
      </w:r>
    </w:p>
    <w:p>
      <w:pPr>
        <w:spacing w:before="75" w:after="0"/>
      </w:pPr>
      <w:r>
        <w:rPr/>
        <w:t xml:space="preserve">第四节 电力电子与柔性输电</w:t>
      </w:r>
    </w:p>
    <w:p>
      <w:pPr>
        <w:spacing w:before="75" w:after="0"/>
      </w:pPr>
      <w:r>
        <w:rPr/>
        <w:t xml:space="preserve">一、换流阀与柔直设备</w:t>
      </w:r>
    </w:p>
    <w:p>
      <w:pPr>
        <w:spacing w:before="75" w:after="0"/>
      </w:pPr>
      <w:r>
        <w:rPr/>
        <w:t xml:space="preserve">二、svg与无功补偿</w:t>
      </w:r>
    </w:p>
    <w:p>
      <w:pPr>
        <w:spacing w:before="75" w:after="0"/>
      </w:pPr>
      <w:r>
        <w:rPr/>
        <w:t xml:space="preserve">三、串补与可控高抗</w:t>
      </w:r>
    </w:p>
    <w:p>
      <w:pPr>
        <w:spacing w:before="75" w:after="0"/>
      </w:pPr>
      <w:r>
        <w:rPr>
          <w:b w:val="1"/>
          <w:bCs w:val="1"/>
        </w:rPr>
        <w:t xml:space="preserve">第八章 配电设备深度分析</w:t>
      </w:r>
    </w:p>
    <w:p>
      <w:pPr>
        <w:spacing w:before="75" w:after="0"/>
      </w:pPr>
      <w:r>
        <w:rPr/>
        <w:t xml:space="preserve">第一节 配电变压器</w:t>
      </w:r>
    </w:p>
    <w:p>
      <w:pPr>
        <w:spacing w:before="75" w:after="0"/>
      </w:pPr>
      <w:r>
        <w:rPr/>
        <w:t xml:space="preserve">一、配电变能效提升与节能改造</w:t>
      </w:r>
    </w:p>
    <w:p>
      <w:pPr>
        <w:spacing w:before="75" w:after="0"/>
      </w:pPr>
      <w:r>
        <w:rPr/>
        <w:t xml:space="preserve">二、非晶合金与立体卷铁芯</w:t>
      </w:r>
    </w:p>
    <w:p>
      <w:pPr>
        <w:spacing w:before="75" w:after="0"/>
      </w:pPr>
      <w:r>
        <w:rPr/>
        <w:t xml:space="preserve">三、有载调容与智能配电变</w:t>
      </w:r>
    </w:p>
    <w:p>
      <w:pPr>
        <w:spacing w:before="75" w:after="0"/>
      </w:pPr>
      <w:r>
        <w:rPr/>
        <w:t xml:space="preserve">第二节 开关柜与环网柜</w:t>
      </w:r>
    </w:p>
    <w:p>
      <w:pPr>
        <w:spacing w:before="75" w:after="0"/>
      </w:pPr>
      <w:r>
        <w:rPr/>
        <w:t xml:space="preserve">一、中压开关柜技术升级</w:t>
      </w:r>
    </w:p>
    <w:p>
      <w:pPr>
        <w:spacing w:before="75" w:after="0"/>
      </w:pPr>
      <w:r>
        <w:rPr/>
        <w:t xml:space="preserve">二、一二次融合设备</w:t>
      </w:r>
    </w:p>
    <w:p>
      <w:pPr>
        <w:spacing w:before="75" w:after="0"/>
      </w:pPr>
      <w:r>
        <w:rPr/>
        <w:t xml:space="preserve">三、环保气体绝缘开关柜</w:t>
      </w:r>
    </w:p>
    <w:p>
      <w:pPr>
        <w:spacing w:before="75" w:after="0"/>
      </w:pPr>
      <w:r>
        <w:rPr/>
        <w:t xml:space="preserve">第三节 低压电器</w:t>
      </w:r>
    </w:p>
    <w:p>
      <w:pPr>
        <w:spacing w:before="75" w:after="0"/>
      </w:pPr>
      <w:r>
        <w:rPr/>
        <w:t xml:space="preserve">一、万能式与塑壳断路器</w:t>
      </w:r>
    </w:p>
    <w:p>
      <w:pPr>
        <w:spacing w:before="75" w:after="0"/>
      </w:pPr>
      <w:r>
        <w:rPr/>
        <w:t xml:space="preserve">二、接触器与继电器</w:t>
      </w:r>
    </w:p>
    <w:p>
      <w:pPr>
        <w:spacing w:before="75" w:after="0"/>
      </w:pPr>
      <w:r>
        <w:rPr/>
        <w:t xml:space="preserve">三、智能配电与物联网</w:t>
      </w:r>
    </w:p>
    <w:p>
      <w:pPr>
        <w:spacing w:before="75" w:after="0"/>
      </w:pPr>
      <w:r>
        <w:rPr>
          <w:b w:val="1"/>
          <w:bCs w:val="1"/>
        </w:rPr>
        <w:t xml:space="preserve">第九章 智能电网与数字化设备</w:t>
      </w:r>
    </w:p>
    <w:p>
      <w:pPr>
        <w:spacing w:before="75" w:after="0"/>
      </w:pPr>
      <w:r>
        <w:rPr/>
        <w:t xml:space="preserve">第一节 智能变电站</w:t>
      </w:r>
    </w:p>
    <w:p>
      <w:pPr>
        <w:spacing w:before="75" w:after="0"/>
      </w:pPr>
      <w:r>
        <w:rPr/>
        <w:t xml:space="preserve">一、智能变电站设备集成</w:t>
      </w:r>
    </w:p>
    <w:p>
      <w:pPr>
        <w:spacing w:before="75" w:after="0"/>
      </w:pPr>
      <w:r>
        <w:rPr/>
        <w:t xml:space="preserve">二、在线监测与状态感知</w:t>
      </w:r>
    </w:p>
    <w:p>
      <w:pPr>
        <w:spacing w:before="75" w:after="0"/>
      </w:pPr>
      <w:r>
        <w:rPr/>
        <w:t xml:space="preserve">三、数字孪生与仿真验证</w:t>
      </w:r>
    </w:p>
    <w:p>
      <w:pPr>
        <w:spacing w:before="75" w:after="0"/>
      </w:pPr>
      <w:r>
        <w:rPr/>
        <w:t xml:space="preserve">第二节 配电自动化</w:t>
      </w:r>
    </w:p>
    <w:p>
      <w:pPr>
        <w:spacing w:before="75" w:after="0"/>
      </w:pPr>
      <w:r>
        <w:rPr/>
        <w:t xml:space="preserve">一、ftu、dtu、ttu设备</w:t>
      </w:r>
    </w:p>
    <w:p>
      <w:pPr>
        <w:spacing w:before="75" w:after="0"/>
      </w:pPr>
      <w:r>
        <w:rPr/>
        <w:t xml:space="preserve">二、故障定位与自愈控制</w:t>
      </w:r>
    </w:p>
    <w:p>
      <w:pPr>
        <w:spacing w:before="75" w:after="0"/>
      </w:pPr>
      <w:r>
        <w:rPr/>
        <w:t xml:space="preserve">三、分布式能源接入管理</w:t>
      </w:r>
    </w:p>
    <w:p>
      <w:pPr>
        <w:spacing w:before="75" w:after="0"/>
      </w:pPr>
      <w:r>
        <w:rPr/>
        <w:t xml:space="preserve">第三节 用电信息采集</w:t>
      </w:r>
    </w:p>
    <w:p>
      <w:pPr>
        <w:spacing w:before="75" w:after="0"/>
      </w:pPr>
      <w:r>
        <w:rPr/>
        <w:t xml:space="preserve">一、智能电表与采集终端</w:t>
      </w:r>
    </w:p>
    <w:p>
      <w:pPr>
        <w:spacing w:before="75" w:after="0"/>
      </w:pPr>
      <w:r>
        <w:rPr/>
        <w:t xml:space="preserve">二、用电信息采集系统</w:t>
      </w:r>
    </w:p>
    <w:p>
      <w:pPr>
        <w:spacing w:before="75" w:after="0"/>
      </w:pPr>
      <w:r>
        <w:rPr/>
        <w:t xml:space="preserve">三、负荷控制与需求响应</w:t>
      </w:r>
    </w:p>
    <w:p>
      <w:pPr>
        <w:spacing w:before="75" w:after="0"/>
      </w:pPr>
      <w:r>
        <w:rPr>
          <w:b w:val="1"/>
          <w:bCs w:val="1"/>
        </w:rPr>
        <w:t xml:space="preserve">第十章 储能及新型电力设备</w:t>
      </w:r>
    </w:p>
    <w:p>
      <w:pPr>
        <w:spacing w:before="75" w:after="0"/>
      </w:pPr>
      <w:r>
        <w:rPr/>
        <w:t xml:space="preserve">第一节 电化学储能设备</w:t>
      </w:r>
    </w:p>
    <w:p>
      <w:pPr>
        <w:spacing w:before="75" w:after="0"/>
      </w:pPr>
      <w:r>
        <w:rPr/>
        <w:t xml:space="preserve">一、锂电池储能系统集成</w:t>
      </w:r>
    </w:p>
    <w:p>
      <w:pPr>
        <w:spacing w:before="75" w:after="0"/>
      </w:pPr>
      <w:r>
        <w:rPr/>
        <w:t xml:space="preserve">二、pcs与bms设备</w:t>
      </w:r>
    </w:p>
    <w:p>
      <w:pPr>
        <w:spacing w:before="75" w:after="0"/>
      </w:pPr>
      <w:r>
        <w:rPr/>
        <w:t xml:space="preserve">三、储能变流器与升压变</w:t>
      </w:r>
    </w:p>
    <w:p>
      <w:pPr>
        <w:spacing w:before="75" w:after="0"/>
      </w:pPr>
      <w:r>
        <w:rPr/>
        <w:t xml:space="preserve">第二节 新型储能技术</w:t>
      </w:r>
    </w:p>
    <w:p>
      <w:pPr>
        <w:spacing w:before="75" w:after="0"/>
      </w:pPr>
      <w:r>
        <w:rPr/>
        <w:t xml:space="preserve">一、压缩空气储能设备</w:t>
      </w:r>
    </w:p>
    <w:p>
      <w:pPr>
        <w:spacing w:before="75" w:after="0"/>
      </w:pPr>
      <w:r>
        <w:rPr/>
        <w:t xml:space="preserve">二、飞轮储能设备</w:t>
      </w:r>
    </w:p>
    <w:p>
      <w:pPr>
        <w:spacing w:before="75" w:after="0"/>
      </w:pPr>
      <w:r>
        <w:rPr/>
        <w:t xml:space="preserve">三、液流电池与钠离子电池</w:t>
      </w:r>
    </w:p>
    <w:p>
      <w:pPr>
        <w:spacing w:before="75" w:after="0"/>
      </w:pPr>
      <w:r>
        <w:rPr/>
        <w:t xml:space="preserve">第三节 氢能电力设备</w:t>
      </w:r>
    </w:p>
    <w:p>
      <w:pPr>
        <w:spacing w:before="75" w:after="0"/>
      </w:pPr>
      <w:r>
        <w:rPr/>
        <w:t xml:space="preserve">一、电解槽与制氢电源</w:t>
      </w:r>
    </w:p>
    <w:p>
      <w:pPr>
        <w:spacing w:before="75" w:after="0"/>
      </w:pPr>
      <w:r>
        <w:rPr/>
        <w:t xml:space="preserve">二、氢燃料电池发电系统</w:t>
      </w:r>
    </w:p>
    <w:p>
      <w:pPr>
        <w:spacing w:before="75" w:after="0"/>
      </w:pPr>
      <w:r>
        <w:rPr/>
        <w:t xml:space="preserve">三、氢储能与氢燃气轮机</w:t>
      </w:r>
    </w:p>
    <w:p>
      <w:pPr>
        <w:spacing w:before="75" w:after="0"/>
      </w:pPr>
      <w:r>
        <w:rPr>
          <w:b w:val="1"/>
          <w:bCs w:val="1"/>
        </w:rPr>
        <w:t xml:space="preserve">第十一章 电力设备原材料与供应链</w:t>
      </w:r>
    </w:p>
    <w:p>
      <w:pPr>
        <w:spacing w:before="75" w:after="0"/>
      </w:pPr>
      <w:r>
        <w:rPr/>
        <w:t xml:space="preserve">第一节 硅钢与电磁线</w:t>
      </w:r>
    </w:p>
    <w:p>
      <w:pPr>
        <w:spacing w:before="75" w:after="0"/>
      </w:pPr>
      <w:r>
        <w:rPr/>
        <w:t xml:space="preserve">一、取向硅钢国产化与性能</w:t>
      </w:r>
    </w:p>
    <w:p>
      <w:pPr>
        <w:spacing w:before="75" w:after="0"/>
      </w:pPr>
      <w:r>
        <w:rPr/>
        <w:t xml:space="preserve">二、换位导线与绕组线</w:t>
      </w:r>
    </w:p>
    <w:p>
      <w:pPr>
        <w:spacing w:before="75" w:after="0"/>
      </w:pPr>
      <w:r>
        <w:rPr/>
        <w:t xml:space="preserve">三、绝缘材料与绝缘油</w:t>
      </w:r>
    </w:p>
    <w:p>
      <w:pPr>
        <w:spacing w:before="75" w:after="0"/>
      </w:pPr>
      <w:r>
        <w:rPr/>
        <w:t xml:space="preserve">第二节 铜铝等金属材料</w:t>
      </w:r>
    </w:p>
    <w:p>
      <w:pPr>
        <w:spacing w:before="75" w:after="0"/>
      </w:pPr>
      <w:r>
        <w:rPr/>
        <w:t xml:space="preserve">一、铜材加工与导电性能</w:t>
      </w:r>
    </w:p>
    <w:p>
      <w:pPr>
        <w:spacing w:before="75" w:after="0"/>
      </w:pPr>
      <w:r>
        <w:rPr/>
        <w:t xml:space="preserve">二、铝合金导线与轻量化</w:t>
      </w:r>
    </w:p>
    <w:p>
      <w:pPr>
        <w:spacing w:before="75" w:after="0"/>
      </w:pPr>
      <w:r>
        <w:rPr/>
        <w:t xml:space="preserve">三、稀土永磁材料应用</w:t>
      </w:r>
    </w:p>
    <w:p>
      <w:pPr>
        <w:spacing w:before="75" w:after="0"/>
      </w:pPr>
      <w:r>
        <w:rPr/>
        <w:t xml:space="preserve">第三节 电子元器件</w:t>
      </w:r>
    </w:p>
    <w:p>
      <w:pPr>
        <w:spacing w:before="75" w:after="0"/>
      </w:pPr>
      <w:r>
        <w:rPr/>
        <w:t xml:space="preserve">一、igbt与功率半导体</w:t>
      </w:r>
    </w:p>
    <w:p>
      <w:pPr>
        <w:spacing w:before="75" w:after="0"/>
      </w:pPr>
      <w:r>
        <w:rPr/>
        <w:t xml:space="preserve">二、电容电阻与传感器</w:t>
      </w:r>
    </w:p>
    <w:p>
      <w:pPr>
        <w:spacing w:before="75" w:after="0"/>
      </w:pPr>
      <w:r>
        <w:rPr/>
        <w:t xml:space="preserve">三、芯片与嵌入式系统</w:t>
      </w:r>
    </w:p>
    <w:p>
      <w:pPr>
        <w:spacing w:before="75" w:after="0"/>
      </w:pPr>
      <w:r>
        <w:rPr>
          <w:b w:val="1"/>
          <w:bCs w:val="1"/>
        </w:rPr>
        <w:t xml:space="preserve">第十二章 电力设备区域发展格局</w:t>
      </w:r>
    </w:p>
    <w:p>
      <w:pPr>
        <w:spacing w:before="75" w:after="0"/>
      </w:pPr>
      <w:r>
        <w:rPr/>
        <w:t xml:space="preserve">第一节 长三角电力设备产业</w:t>
      </w:r>
    </w:p>
    <w:p>
      <w:pPr>
        <w:spacing w:before="75" w:after="0"/>
      </w:pPr>
      <w:r>
        <w:rPr/>
        <w:t xml:space="preserve">一、上海高端装备与研发</w:t>
      </w:r>
    </w:p>
    <w:p>
      <w:pPr>
        <w:spacing w:before="75" w:after="0"/>
      </w:pPr>
      <w:r>
        <w:rPr/>
        <w:t xml:space="preserve">二、江苏输变电设备集群</w:t>
      </w:r>
    </w:p>
    <w:p>
      <w:pPr>
        <w:spacing w:before="75" w:after="0"/>
      </w:pPr>
      <w:r>
        <w:rPr/>
        <w:t xml:space="preserve">三、浙江配电与智能电网</w:t>
      </w:r>
    </w:p>
    <w:p>
      <w:pPr>
        <w:spacing w:before="75" w:after="0"/>
      </w:pPr>
      <w:r>
        <w:rPr/>
        <w:t xml:space="preserve">第二节 珠三角电力设备产业</w:t>
      </w:r>
    </w:p>
    <w:p>
      <w:pPr>
        <w:spacing w:before="75" w:after="0"/>
      </w:pPr>
      <w:r>
        <w:rPr/>
        <w:t xml:space="preserve">一、广东电力电子与储能</w:t>
      </w:r>
    </w:p>
    <w:p>
      <w:pPr>
        <w:spacing w:before="75" w:after="0"/>
      </w:pPr>
      <w:r>
        <w:rPr/>
        <w:t xml:space="preserve">二、深圳智能配电与用电</w:t>
      </w:r>
    </w:p>
    <w:p>
      <w:pPr>
        <w:spacing w:before="75" w:after="0"/>
      </w:pPr>
      <w:r>
        <w:rPr/>
        <w:t xml:space="preserve">三、核电与海上风电配套</w:t>
      </w:r>
    </w:p>
    <w:p>
      <w:pPr>
        <w:spacing w:before="75" w:after="0"/>
      </w:pPr>
      <w:r>
        <w:rPr/>
        <w:t xml:space="preserve">第三节 环渤海电力设备产业</w:t>
      </w:r>
    </w:p>
    <w:p>
      <w:pPr>
        <w:spacing w:before="75" w:after="0"/>
      </w:pPr>
      <w:r>
        <w:rPr/>
        <w:t xml:space="preserve">一、山东变压器与铁塔</w:t>
      </w:r>
    </w:p>
    <w:p>
      <w:pPr>
        <w:spacing w:before="75" w:after="0"/>
      </w:pPr>
      <w:r>
        <w:rPr/>
        <w:t xml:space="preserve">二、河北线缆与绝缘子</w:t>
      </w:r>
    </w:p>
    <w:p>
      <w:pPr>
        <w:spacing w:before="75" w:after="0"/>
      </w:pPr>
      <w:r>
        <w:rPr/>
        <w:t xml:space="preserve">三、辽宁火电与核电设备</w:t>
      </w:r>
    </w:p>
    <w:p>
      <w:pPr>
        <w:spacing w:before="75" w:after="0"/>
      </w:pPr>
      <w:r>
        <w:rPr/>
        <w:t xml:space="preserve">第四节 中西部电力设备产业</w:t>
      </w:r>
    </w:p>
    <w:p>
      <w:pPr>
        <w:spacing w:before="75" w:after="0"/>
      </w:pPr>
      <w:r>
        <w:rPr/>
        <w:t xml:space="preserve">一、四川水电设备制造</w:t>
      </w:r>
    </w:p>
    <w:p>
      <w:pPr>
        <w:spacing w:before="75" w:after="0"/>
      </w:pPr>
      <w:r>
        <w:rPr/>
        <w:t xml:space="preserve">二、西安西电与特高压</w:t>
      </w:r>
    </w:p>
    <w:p>
      <w:pPr>
        <w:spacing w:before="75" w:after="0"/>
      </w:pPr>
      <w:r>
        <w:rPr/>
        <w:t xml:space="preserve">三、湖北开关与配电设备</w:t>
      </w:r>
    </w:p>
    <w:p>
      <w:pPr>
        <w:spacing w:before="75" w:after="0"/>
      </w:pPr>
      <w:r>
        <w:rPr>
          <w:b w:val="1"/>
          <w:bCs w:val="1"/>
        </w:rPr>
        <w:t xml:space="preserve">第十三章 电力设备行业竞争格局</w:t>
      </w:r>
    </w:p>
    <w:p>
      <w:pPr>
        <w:spacing w:before="75" w:after="0"/>
      </w:pPr>
      <w:r>
        <w:rPr/>
        <w:t xml:space="preserve">第一节 行业集中度分析</w:t>
      </w:r>
    </w:p>
    <w:p>
      <w:pPr>
        <w:spacing w:before="75" w:after="0"/>
      </w:pPr>
      <w:r>
        <w:rPr/>
        <w:t xml:space="preserve">一、发电设备市场集中度</w:t>
      </w:r>
    </w:p>
    <w:p>
      <w:pPr>
        <w:spacing w:before="75" w:after="0"/>
      </w:pPr>
      <w:r>
        <w:rPr/>
        <w:t xml:space="preserve">二、输变电设备市场格局</w:t>
      </w:r>
    </w:p>
    <w:p>
      <w:pPr>
        <w:spacing w:before="75" w:after="0"/>
      </w:pPr>
      <w:r>
        <w:rPr/>
        <w:t xml:space="preserve">三、配电设备竞争态势</w:t>
      </w:r>
    </w:p>
    <w:p>
      <w:pPr>
        <w:spacing w:before="75" w:after="0"/>
      </w:pPr>
      <w:r>
        <w:rPr/>
        <w:t xml:space="preserve">第二节 主要企业分析</w:t>
      </w:r>
    </w:p>
    <w:p>
      <w:pPr>
        <w:spacing w:before="75" w:after="0"/>
      </w:pPr>
      <w:r>
        <w:rPr/>
        <w:t xml:space="preserve">一、大型央企装备板块</w:t>
      </w:r>
    </w:p>
    <w:p>
      <w:pPr>
        <w:spacing w:before="75" w:after="0"/>
      </w:pPr>
      <w:r>
        <w:rPr/>
        <w:t xml:space="preserve">二、地方国企与民企龙头</w:t>
      </w:r>
    </w:p>
    <w:p>
      <w:pPr>
        <w:spacing w:before="75" w:after="0"/>
      </w:pPr>
      <w:r>
        <w:rPr/>
        <w:t xml:space="preserve">三、外资与合资企业</w:t>
      </w:r>
    </w:p>
    <w:p>
      <w:pPr>
        <w:spacing w:before="75" w:after="0"/>
      </w:pPr>
      <w:r>
        <w:rPr/>
        <w:t xml:space="preserve">第三节 国际竞争力分析</w:t>
      </w:r>
    </w:p>
    <w:p>
      <w:pPr>
        <w:spacing w:before="75" w:after="0"/>
      </w:pPr>
      <w:r>
        <w:rPr/>
        <w:t xml:space="preserve">一、特高压设备全球领先</w:t>
      </w:r>
    </w:p>
    <w:p>
      <w:pPr>
        <w:spacing w:before="75" w:after="0"/>
      </w:pPr>
      <w:r>
        <w:rPr/>
        <w:t xml:space="preserve">二、新能源设备出海态势</w:t>
      </w:r>
    </w:p>
    <w:p>
      <w:pPr>
        <w:spacing w:before="75" w:after="0"/>
      </w:pPr>
      <w:r>
        <w:rPr/>
        <w:t xml:space="preserve">三、国际标准与认证突破</w:t>
      </w:r>
    </w:p>
    <w:p>
      <w:pPr>
        <w:spacing w:before="75" w:after="0"/>
      </w:pPr>
      <w:r>
        <w:rPr>
          <w:b w:val="1"/>
          <w:bCs w:val="1"/>
        </w:rPr>
        <w:t xml:space="preserve">第十四章 电力设备行业投资分析</w:t>
      </w:r>
    </w:p>
    <w:p>
      <w:pPr>
        <w:spacing w:before="75" w:after="0"/>
      </w:pPr>
      <w:r>
        <w:rPr/>
        <w:t xml:space="preserve">第一节 投资价值评估</w:t>
      </w:r>
    </w:p>
    <w:p>
      <w:pPr>
        <w:spacing w:before="75" w:after="0"/>
      </w:pPr>
      <w:r>
        <w:rPr/>
        <w:t xml:space="preserve">一、行业周期性特征分析</w:t>
      </w:r>
    </w:p>
    <w:p>
      <w:pPr>
        <w:spacing w:before="75" w:after="0"/>
      </w:pPr>
      <w:r>
        <w:rPr/>
        <w:t xml:space="preserve">二、盈利能力与订单周期</w:t>
      </w:r>
    </w:p>
    <w:p>
      <w:pPr>
        <w:spacing w:before="75" w:after="0"/>
      </w:pPr>
      <w:r>
        <w:rPr/>
        <w:t xml:space="preserve">三、资产价值与技术壁垒</w:t>
      </w:r>
    </w:p>
    <w:p>
      <w:pPr>
        <w:spacing w:before="75" w:after="0"/>
      </w:pPr>
      <w:r>
        <w:rPr/>
        <w:t xml:space="preserve">第二节 细分领域投资机会</w:t>
      </w:r>
    </w:p>
    <w:p>
      <w:pPr>
        <w:spacing w:before="75" w:after="0"/>
      </w:pPr>
      <w:r>
        <w:rPr/>
        <w:t xml:space="preserve">一、特高压与柔直设备</w:t>
      </w:r>
    </w:p>
    <w:p>
      <w:pPr>
        <w:spacing w:before="75" w:after="0"/>
      </w:pPr>
      <w:r>
        <w:rPr/>
        <w:t xml:space="preserve">二、抽水蓄能与储能设备</w:t>
      </w:r>
    </w:p>
    <w:p>
      <w:pPr>
        <w:spacing w:before="75" w:after="0"/>
      </w:pPr>
      <w:r>
        <w:rPr/>
        <w:t xml:space="preserve">三、智能电网与数字化设备</w:t>
      </w:r>
    </w:p>
    <w:p>
      <w:pPr>
        <w:spacing w:before="75" w:after="0"/>
      </w:pPr>
      <w:r>
        <w:rPr/>
        <w:t xml:space="preserve">第三节 投资风险因素</w:t>
      </w:r>
    </w:p>
    <w:p>
      <w:pPr>
        <w:spacing w:before="75" w:after="0"/>
      </w:pPr>
      <w:r>
        <w:rPr/>
        <w:t xml:space="preserve">一、电网投资波动风险</w:t>
      </w:r>
    </w:p>
    <w:p>
      <w:pPr>
        <w:spacing w:before="75" w:after="0"/>
      </w:pPr>
      <w:r>
        <w:rPr/>
        <w:t xml:space="preserve">二、原材料价格波动风险</w:t>
      </w:r>
    </w:p>
    <w:p>
      <w:pPr>
        <w:spacing w:before="75" w:after="0"/>
      </w:pPr>
      <w:r>
        <w:rPr/>
        <w:t xml:space="preserve">三、技术迭代与竞争加剧风险</w:t>
      </w:r>
    </w:p>
    <w:p>
      <w:pPr>
        <w:spacing w:before="75" w:after="0"/>
      </w:pPr>
      <w:r>
        <w:rPr>
          <w:b w:val="1"/>
          <w:bCs w:val="1"/>
        </w:rPr>
        <w:t xml:space="preserve">第十五章 电力设备发展趋势与前景</w:t>
      </w:r>
    </w:p>
    <w:p>
      <w:pPr>
        <w:spacing w:before="75" w:after="0"/>
      </w:pPr>
      <w:r>
        <w:rPr/>
        <w:t xml:space="preserve">第一节 技术发展趋势</w:t>
      </w:r>
    </w:p>
    <w:p>
      <w:pPr>
        <w:spacing w:before="75" w:after="0"/>
      </w:pPr>
      <w:r>
        <w:rPr/>
        <w:t xml:space="preserve">一、高电压大容量设备创新</w:t>
      </w:r>
    </w:p>
    <w:p>
      <w:pPr>
        <w:spacing w:before="75" w:after="0"/>
      </w:pPr>
      <w:r>
        <w:rPr/>
        <w:t xml:space="preserve">二、环保低碳与能效提升</w:t>
      </w:r>
    </w:p>
    <w:p>
      <w:pPr>
        <w:spacing w:before="75" w:after="0"/>
      </w:pPr>
      <w:r>
        <w:rPr/>
        <w:t xml:space="preserve">三、数字化智能化融合</w:t>
      </w:r>
    </w:p>
    <w:p>
      <w:pPr>
        <w:spacing w:before="75" w:after="0"/>
      </w:pPr>
      <w:r>
        <w:rPr/>
        <w:t xml:space="preserve">第二节 市场发展趋势</w:t>
      </w:r>
    </w:p>
    <w:p>
      <w:pPr>
        <w:spacing w:before="75" w:after="0"/>
      </w:pPr>
      <w:r>
        <w:rPr/>
        <w:t xml:space="preserve">一、新型电力系统建设需求</w:t>
      </w:r>
    </w:p>
    <w:p>
      <w:pPr>
        <w:spacing w:before="75" w:after="0"/>
      </w:pPr>
      <w:r>
        <w:rPr/>
        <w:t xml:space="preserve">二、新能源并网配套增长</w:t>
      </w:r>
    </w:p>
    <w:p>
      <w:pPr>
        <w:spacing w:before="75" w:after="0"/>
      </w:pPr>
      <w:r>
        <w:rPr/>
        <w:t xml:space="preserve">三、老旧设备更新改造</w:t>
      </w:r>
    </w:p>
    <w:p>
      <w:pPr>
        <w:spacing w:before="75" w:after="0"/>
      </w:pPr>
      <w:r>
        <w:rPr/>
        <w:t xml:space="preserve">第三节 行业发展前景</w:t>
      </w:r>
    </w:p>
    <w:p>
      <w:pPr>
        <w:spacing w:before="75" w:after="0"/>
      </w:pPr>
      <w:r>
        <w:rPr/>
        <w:t xml:space="preserve">一、2026-2031年市场规模预测</w:t>
      </w:r>
    </w:p>
    <w:p>
      <w:pPr>
        <w:spacing w:before="75" w:after="0"/>
      </w:pPr>
      <w:r>
        <w:rPr/>
        <w:t xml:space="preserve">二、出海市场拓展空间</w:t>
      </w:r>
    </w:p>
    <w:p>
      <w:pPr>
        <w:spacing w:before="75" w:after="0"/>
      </w:pPr>
      <w:r>
        <w:rPr/>
        <w:t xml:space="preserve">三、高质量发展指标体系</w:t>
      </w:r>
    </w:p>
    <w:p>
      <w:pPr>
        <w:spacing w:before="75" w:after="0"/>
      </w:pPr>
      <w:r>
        <w:rPr>
          <w:b w:val="1"/>
          <w:bCs w:val="1"/>
        </w:rPr>
        <w:t xml:space="preserve">第十六章 电力设备发展建议与对策</w:t>
      </w:r>
    </w:p>
    <w:p>
      <w:pPr>
        <w:spacing w:before="75" w:after="0"/>
      </w:pPr>
      <w:r>
        <w:rPr/>
        <w:t xml:space="preserve">第一节 政府层面建议</w:t>
      </w:r>
    </w:p>
    <w:p>
      <w:pPr>
        <w:spacing w:before="75" w:after="0"/>
      </w:pPr>
      <w:r>
        <w:rPr/>
        <w:t xml:space="preserve">一、规划引导与标准体系</w:t>
      </w:r>
    </w:p>
    <w:p>
      <w:pPr>
        <w:spacing w:before="75" w:after="0"/>
      </w:pPr>
      <w:r>
        <w:rPr/>
        <w:t xml:space="preserve">二、首台套与国产化支持</w:t>
      </w:r>
    </w:p>
    <w:p>
      <w:pPr>
        <w:spacing w:before="75" w:after="0"/>
      </w:pPr>
      <w:r>
        <w:rPr/>
        <w:t xml:space="preserve">三、国际合作与出海服务</w:t>
      </w:r>
    </w:p>
    <w:p>
      <w:pPr>
        <w:spacing w:before="75" w:after="0"/>
      </w:pPr>
      <w:r>
        <w:rPr/>
        <w:t xml:space="preserve">第二节 企业层面建议</w:t>
      </w:r>
    </w:p>
    <w:p>
      <w:pPr>
        <w:spacing w:before="75" w:after="0"/>
      </w:pPr>
      <w:r>
        <w:rPr/>
        <w:t xml:space="preserve">一、技术创新与质量提升</w:t>
      </w:r>
    </w:p>
    <w:p>
      <w:pPr>
        <w:spacing w:before="75" w:after="0"/>
      </w:pPr>
      <w:r>
        <w:rPr/>
        <w:t xml:space="preserve">二、智能制造与降本增效</w:t>
      </w:r>
    </w:p>
    <w:p>
      <w:pPr>
        <w:spacing w:before="75" w:after="0"/>
      </w:pPr>
      <w:r>
        <w:rPr/>
        <w:t xml:space="preserve">三、出海布局与品牌建设</w:t>
      </w:r>
    </w:p>
    <w:p>
      <w:pPr>
        <w:spacing w:before="75" w:after="0"/>
      </w:pPr>
      <w:r>
        <w:rPr/>
        <w:t xml:space="preserve">第三节 投资机构层面建议</w:t>
      </w:r>
    </w:p>
    <w:p>
      <w:pPr>
        <w:spacing w:before="75" w:after="0"/>
      </w:pPr>
      <w:r>
        <w:rPr/>
        <w:t xml:space="preserve">一、赛道选择与周期把握</w:t>
      </w:r>
    </w:p>
    <w:p>
      <w:pPr>
        <w:spacing w:before="75" w:after="0"/>
      </w:pPr>
      <w:r>
        <w:rPr/>
        <w:t xml:space="preserve">二、技术壁垒与订单考察</w:t>
      </w:r>
    </w:p>
    <w:p>
      <w:pPr>
        <w:spacing w:before="75" w:after="0"/>
      </w:pPr>
      <w:r>
        <w:rPr/>
        <w:t xml:space="preserve">三、风险防控与退出机制</w:t>
      </w:r>
    </w:p>
    <w:p>
      <w:pPr>
        <w:spacing w:before="75" w:after="0"/>
      </w:pPr>
      <w:r>
        <w:rPr>
          <w:b w:val="1"/>
          <w:bCs w:val="1"/>
        </w:rPr>
        <w:t xml:space="preserve">图表目录</w:t>
      </w:r>
    </w:p>
    <w:p>
      <w:pPr>
        <w:spacing w:before="75" w:after="0"/>
      </w:pPr>
      <w:r>
        <w:rPr/>
        <w:t xml:space="preserve">图表：电力设备产业链结构</w:t>
      </w:r>
    </w:p>
    <w:p>
      <w:pPr>
        <w:spacing w:before="75" w:after="0"/>
      </w:pPr>
      <w:r>
        <w:rPr/>
        <w:t xml:space="preserve">图表：电力设备分类体系与电压等级</w:t>
      </w:r>
    </w:p>
    <w:p>
      <w:pPr>
        <w:spacing w:before="75" w:after="0"/>
      </w:pPr>
      <w:r>
        <w:rPr/>
        <w:t xml:space="preserve">图表：主要国家电力设备需求结构</w:t>
      </w:r>
    </w:p>
    <w:p>
      <w:pPr>
        <w:spacing w:before="75" w:after="0"/>
      </w:pPr>
      <w:r>
        <w:rPr/>
        <w:t xml:space="preserve">图表：中国电力设备政策体系框架</w:t>
      </w:r>
    </w:p>
    <w:p>
      <w:pPr>
        <w:spacing w:before="75" w:after="0"/>
      </w:pPr>
      <w:r>
        <w:rPr/>
        <w:t xml:space="preserve">图表：2023-2025年电网电源投资规模</w:t>
      </w:r>
    </w:p>
    <w:p>
      <w:pPr>
        <w:spacing w:before="75" w:after="0"/>
      </w:pPr>
      <w:r>
        <w:rPr/>
        <w:t xml:space="preserve">图表：中国电力设备发展阶段划分</w:t>
      </w:r>
    </w:p>
    <w:p>
      <w:pPr>
        <w:spacing w:before="75" w:after="0"/>
      </w:pPr>
      <w:r>
        <w:rPr/>
        <w:t xml:space="preserve">图表：2025年电力设备企业区域分布</w:t>
      </w:r>
    </w:p>
    <w:p>
      <w:pPr>
        <w:spacing w:before="75" w:after="0"/>
      </w:pPr>
      <w:r>
        <w:rPr/>
        <w:t xml:space="preserve">图表：2025年电力设备市场细分领域结构</w:t>
      </w:r>
    </w:p>
    <w:p>
      <w:pPr>
        <w:spacing w:before="75" w:after="0"/>
      </w:pPr>
      <w:r>
        <w:rPr/>
        <w:t xml:space="preserve">图表：2025年电力设备电压等级结构</w:t>
      </w:r>
    </w:p>
    <w:p>
      <w:pPr>
        <w:spacing w:before="75" w:after="0"/>
      </w:pPr>
      <w:r>
        <w:rPr/>
        <w:t xml:space="preserve">图表：发电设备产量结构变化</w:t>
      </w:r>
    </w:p>
    <w:p>
      <w:pPr>
        <w:spacing w:before="75" w:after="0"/>
      </w:pPr>
      <w:r>
        <w:rPr/>
        <w:t xml:space="preserve">图表：新能源发电设备占比提升</w:t>
      </w:r>
    </w:p>
    <w:p>
      <w:pPr>
        <w:spacing w:before="75" w:after="0"/>
      </w:pPr>
      <w:r>
        <w:rPr/>
        <w:t xml:space="preserve">图表：特高压输电设备技术参数</w:t>
      </w:r>
    </w:p>
    <w:p>
      <w:pPr>
        <w:spacing w:before="75" w:after="0"/>
      </w:pPr>
      <w:r>
        <w:rPr/>
        <w:t xml:space="preserve">图表：变压器与开关设备产量趋势</w:t>
      </w:r>
    </w:p>
    <w:p>
      <w:pPr>
        <w:spacing w:before="75" w:after="0"/>
      </w:pPr>
      <w:r>
        <w:rPr/>
        <w:t xml:space="preserve">图表：配电变压器能效等级分布</w:t>
      </w:r>
    </w:p>
    <w:p>
      <w:pPr>
        <w:spacing w:before="75" w:after="0"/>
      </w:pPr>
      <w:r>
        <w:rPr/>
        <w:t xml:space="preserve">图表：一二次融合设备应用比例</w:t>
      </w:r>
    </w:p>
    <w:p>
      <w:pPr>
        <w:spacing w:before="75" w:after="0"/>
      </w:pPr>
      <w:r>
        <w:rPr/>
        <w:t xml:space="preserve">图表：智能电网设备技术架构</w:t>
      </w:r>
    </w:p>
    <w:p>
      <w:pPr>
        <w:spacing w:before="75" w:after="0"/>
      </w:pPr>
      <w:r>
        <w:rPr/>
        <w:t xml:space="preserve">图表：配电自动化设备覆盖率</w:t>
      </w:r>
    </w:p>
    <w:p>
      <w:pPr>
        <w:spacing w:before="75" w:after="0"/>
      </w:pPr>
      <w:r>
        <w:rPr/>
        <w:t xml:space="preserve">图表：储能设备市场规模及预测</w:t>
      </w:r>
    </w:p>
    <w:p>
      <w:pPr>
        <w:spacing w:before="75" w:after="0"/>
      </w:pPr>
      <w:r>
        <w:rPr/>
        <w:t xml:space="preserve">图表：新型储能技术路线对比</w:t>
      </w:r>
    </w:p>
    <w:p>
      <w:pPr>
        <w:spacing w:before="75" w:after="0"/>
      </w:pPr>
      <w:r>
        <w:rPr/>
        <w:t xml:space="preserve">图表：电力设备原材料成本结构</w:t>
      </w:r>
    </w:p>
    <w:p>
      <w:pPr>
        <w:spacing w:before="75" w:after="0"/>
      </w:pPr>
      <w:r>
        <w:rPr/>
        <w:t xml:space="preserve">图表：硅钢与铜材价格波动趋势</w:t>
      </w:r>
    </w:p>
    <w:p>
      <w:pPr>
        <w:spacing w:before="75" w:after="0"/>
      </w:pPr>
      <w:r>
        <w:rPr/>
        <w:t xml:space="preserve">图表：中国电力设备产业区域格局</w:t>
      </w:r>
    </w:p>
    <w:p>
      <w:pPr>
        <w:spacing w:before="75" w:after="0"/>
      </w:pPr>
      <w:r>
        <w:rPr/>
        <w:t xml:space="preserve">图表：主要产业集聚区特色对比</w:t>
      </w:r>
    </w:p>
    <w:p>
      <w:pPr>
        <w:spacing w:before="75" w:after="0"/>
      </w:pPr>
      <w:r>
        <w:rPr/>
        <w:t xml:space="preserve">图表：电力设备行业集中度分析</w:t>
      </w:r>
    </w:p>
    <w:p>
      <w:pPr>
        <w:spacing w:before="75" w:after="0"/>
      </w:pPr>
      <w:r>
        <w:rPr/>
        <w:t xml:space="preserve">图表：主要企业市场份额对比</w:t>
      </w:r>
    </w:p>
    <w:p>
      <w:pPr>
        <w:spacing w:before="75" w:after="0"/>
      </w:pPr>
      <w:r>
        <w:rPr/>
        <w:t xml:space="preserve">图表：电力设备行业投资价值评估矩阵</w:t>
      </w:r>
    </w:p>
    <w:p>
      <w:pPr>
        <w:spacing w:before="75" w:after="0"/>
      </w:pPr>
      <w:r>
        <w:rPr/>
        <w:t xml:space="preserve">图表：细分领域投资机会优先级</w:t>
      </w:r>
    </w:p>
    <w:p>
      <w:pPr>
        <w:spacing w:before="75" w:after="0"/>
      </w:pPr>
      <w:r>
        <w:rPr/>
        <w:t xml:space="preserve">图表：2026-2031年电力设备技术演进路径</w:t>
      </w:r>
    </w:p>
    <w:p>
      <w:pPr>
        <w:spacing w:before="75" w:after="0"/>
      </w:pPr>
      <w:r>
        <w:rPr/>
        <w:t xml:space="preserve">图表：新型电力系统设备需求预测</w:t>
      </w:r>
    </w:p>
    <w:p>
      <w:pPr>
        <w:spacing w:before="75" w:after="0"/>
      </w:pPr>
      <w:r>
        <w:rPr/>
        <w:t xml:space="preserve">图表：电力设备高质量发展指标体系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2026-2031年中国电力设备行业全景调研及投资前景预测报告</dc:title>
  <dc:description>2026-2031年中国电力设备行业全景调研及投资前景预测报告</dc:description>
  <dc:subject>2026-2031年中国电力设备行业全景调研及投资前景预测报告</dc:subject>
  <cp:keywords>研究报告</cp:keywords>
  <cp:category>研究报告</cp:category>
  <cp:lastModifiedBy>北京中道泰和信息咨询有限公司</cp:lastModifiedBy>
  <dcterms:created xsi:type="dcterms:W3CDTF">2026-03-30T21:55:26+08:00</dcterms:created>
  <dcterms:modified xsi:type="dcterms:W3CDTF">2026-03-30T21:55:26+08:00</dcterms:modified>
</cp:coreProperties>
</file>

<file path=docProps/custom.xml><?xml version="1.0" encoding="utf-8"?>
<Properties xmlns="http://schemas.openxmlformats.org/officeDocument/2006/custom-properties" xmlns:vt="http://schemas.openxmlformats.org/officeDocument/2006/docPropsVTypes"/>
</file>