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2026-2031年母婴产业现状及未来发展趋势分析报告</w:t>
      </w:r>
    </w:p>
    <w:p>
      <w:pPr>
        <w:spacing w:after="150"/>
      </w:pPr>
      <w:r>
        <w:rPr>
          <w:b w:val="1"/>
          <w:bCs w:val="1"/>
        </w:rPr>
        <w:t xml:space="preserve">报告简介</w:t>
      </w:r>
    </w:p>
    <w:p>
      <w:pPr>
        <w:spacing w:after="150"/>
      </w:pPr>
      <w:r>
        <w:rPr/>
        <w:t xml:space="preserve">母婴产业是指围绕孕产妇及0-14岁儿童(核心为0-3岁婴幼儿)的消费需求，提供产品零售、医疗健康、教育服务、生活护理及相关衍生服务的综合性消费产业。其产业范畴涵盖母婴食品(奶粉、辅食、营养品)、母婴用品(尿裤湿巾、洗护用品、童车童床、玩具文教)、母婴服装(孕妇装、婴童装)、母婴服务(月子中心、托育早教、产后康复、儿童摄影)及母婴渠道(线下连锁、综合电商、垂直平台、社交电商)等多元业态，涉及食品科学、材料工程、儿科医学、发展心理学、零售管理等多学科交叉融合，具有消费决策理性与感性并存、安全品质要求极高、用户生命周期短暂但客单价高、代际消费习惯差异显著的显著特征。作为家庭消费的核心场景与人口结构变迁的敏感指标，母婴产业不仅直接满足育儿家庭的物质与服务需求，更是生育政策效果、社会托育体系、女性职业发展等社会议题的折射窗口，其产业属性兼具刚需消费品的稳定属性与消费升级品的增长属性的双重特质。</w:t>
      </w:r>
    </w:p>
    <w:p>
      <w:pPr>
        <w:spacing w:after="150"/>
      </w:pPr>
      <w:r>
        <w:rPr/>
        <w:t xml:space="preserve">当前，中国母婴产业正处于人口结构转型与消费理性回归的深度调整期。在市场规模层面，出生人口持续下滑对传统母婴市场形成总量压力，但客单价提升与消费周期延长部分对冲规模收缩，行业从增量扩张向存量深耕转变。在消费结构层面，奶粉市场高端化与集中化并行，国产奶粉凭借配方注册与品质提升重获主流地位;纸尿裤等标品价格带下移，性价比消费与品质消费分化;母婴服务占比提升，科学育儿、精细化养育理念推动早教、托育、健康管理等服务需求增长。在渠道变革层面，线上流量成本攀升与线下体验价值重估并行，全渠道融合与即时零售(O2O)成为标配;内容种草、直播带货、私域运营重构消费决策链路，专业内容信任与情感连接成为转化关键。在产业整合层面，头部品牌通过并购整合提升市场份额，细分赛道涌现专业化新锐品牌，但产品同质化、营销内卷、盈利承压等问题普遍。未来，母婴产业将呈现服务化延伸与科技化赋能的深刻变革。在需求拓展方向，中大童市场(4-14岁)与孕产服务前置(备孕、孕期)成为新增长点，延长用户生命周期;二胎三胎家庭的结构性消费、隔代养育的差异化需求、以及男性育儿参与度的提升，催生细分场景创新;母婴消费与健康、教育、文旅、金融等领域的融合加深，\"母婴+\"生态构建成为竞争焦点。在产品创新方向，功能性配方食品、有机天然洗护、智能育儿硬件、环保可持续材料等符合消费升级与绿色低碳趋势的产品受青睐;AI育儿助手、远程健康监测、个性化营养方案等科技应用提升育儿效率与科学性。在服务升级方向，托育服务从\"有没有\"向\"好不好\"转变，普惠托育与高端定制并行;月子中心、产后康复向专业化、医疗化、连锁化升级;早幼教从知识灌输向素养培养、从线下为主向OMO融合转型。在渠道演进方向，线下场景体验价值凸显，母婴综合服务中心、社区嵌入式服务网点、医院场景专业店等近场化布局加速;DTC(直接面向消费者)模式与会员深度运营，构建长期信任关系与复购壁垒。</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行业研究单位等公布和提供的大量资料。报告对我国母婴行业的供需状况、发展现状、子行业发展变化等进行了分析，重点分析了国内外母婴行业的发展现状、如何面对行业的发展挑战、行业的发展建议、行业竞争力，以及行业的投资分析和趋势预测等等。报告还综合了母婴行业的整体发展动态，对行业在产品方面提供了参考建议和具体解决办法。报告对于母婴产品生产企业、经销商、行业管理部门以及拟进入该行业的投资者具有重要的参考价值，对于研究我国母婴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母婴产业市场概述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中国母婴产业链发展状况分析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中国母婴产业发展分析</w:t>
      </w:r>
    </w:p>
    <w:p>
      <w:pPr>
        <w:spacing w:before="75" w:after="0"/>
      </w:pPr>
      <w:r>
        <w:rPr/>
        <w:t xml:space="preserve">第一节 中国母婴产业发展现状</w:t>
      </w:r>
    </w:p>
    <w:p>
      <w:pPr>
        <w:spacing w:before="75" w:after="0"/>
      </w:pPr>
      <w:r>
        <w:rPr/>
        <w:t xml:space="preserve">第二节 中国母婴产业经济运行现状</w:t>
      </w:r>
    </w:p>
    <w:p>
      <w:pPr>
        <w:spacing w:before="75" w:after="0"/>
      </w:pPr>
      <w:r>
        <w:rPr/>
        <w:t xml:space="preserve">第三节 中国母婴产业存在的问题及发展障碍分析</w:t>
      </w:r>
    </w:p>
    <w:p>
      <w:pPr>
        <w:spacing w:before="75" w:after="0"/>
      </w:pPr>
      <w:r>
        <w:rPr>
          <w:b w:val="1"/>
          <w:bCs w:val="1"/>
        </w:rPr>
        <w:t xml:space="preserve">第四章 中国母婴市场现状及发展趋势</w:t>
      </w:r>
    </w:p>
    <w:p>
      <w:pPr>
        <w:spacing w:before="75" w:after="0"/>
      </w:pPr>
      <w:r>
        <w:rPr/>
        <w:t xml:space="preserve">第一节 中国母婴市场供给状况</w:t>
      </w:r>
    </w:p>
    <w:p>
      <w:pPr>
        <w:spacing w:before="75" w:after="0"/>
      </w:pPr>
      <w:r>
        <w:rPr/>
        <w:t xml:space="preserve">第二节 中国母婴市场需求状况</w:t>
      </w:r>
    </w:p>
    <w:p>
      <w:pPr>
        <w:spacing w:before="75" w:after="0"/>
      </w:pPr>
      <w:r>
        <w:rPr/>
        <w:t xml:space="preserve">第三节 中国母婴市场发展潜力及发展趋势</w:t>
      </w:r>
    </w:p>
    <w:p>
      <w:pPr>
        <w:spacing w:before="75" w:after="0"/>
      </w:pPr>
      <w:r>
        <w:rPr>
          <w:b w:val="1"/>
          <w:bCs w:val="1"/>
        </w:rPr>
        <w:t xml:space="preserve">第五章 中国母婴产业基本竞争战略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中国母婴产业市场竞争策略分析</w:t>
      </w:r>
    </w:p>
    <w:p>
      <w:pPr>
        <w:spacing w:before="75" w:after="0"/>
      </w:pPr>
      <w:r>
        <w:rPr/>
        <w:t xml:space="preserve">第一节 母婴产业市场五种竞争动力模式结构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母婴产业市场核心竞争力的塑造要素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中国母婴产业市场营销策略竞争分析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2025年中国母婴产业竞争格局分析</w:t>
      </w:r>
    </w:p>
    <w:p>
      <w:pPr>
        <w:spacing w:before="75" w:after="0"/>
      </w:pPr>
      <w:r>
        <w:rPr/>
        <w:t xml:space="preserve">第一节 2025年中国母婴产业竞争现状分析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2025年中国母婴产业集中度分析</w:t>
      </w:r>
    </w:p>
    <w:p>
      <w:pPr>
        <w:spacing w:before="75" w:after="0"/>
      </w:pPr>
      <w:r>
        <w:rPr/>
        <w:t xml:space="preserve">一、母婴企业分布分析</w:t>
      </w:r>
    </w:p>
    <w:p>
      <w:pPr>
        <w:spacing w:before="75" w:after="0"/>
      </w:pPr>
      <w:r>
        <w:rPr/>
        <w:t xml:space="preserve">二、母婴市场集中度分析</w:t>
      </w:r>
    </w:p>
    <w:p>
      <w:pPr>
        <w:spacing w:before="75" w:after="0"/>
      </w:pPr>
      <w:r>
        <w:rPr>
          <w:b w:val="1"/>
          <w:bCs w:val="1"/>
        </w:rPr>
        <w:t xml:space="preserve">第九章 领先企业在中国母婴产业市场竞争策略研究</w:t>
      </w:r>
    </w:p>
    <w:p>
      <w:pPr>
        <w:spacing w:before="75" w:after="0"/>
      </w:pPr>
      <w:r>
        <w:rPr/>
        <w:t xml:space="preserve">第一节 中国飞鹤有限公司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孩子王儿童用品股份有限公司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好孩子国际控股有限公司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贝因美婴童食品股份有限公司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爱婴室商贸股份有限公司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润本生物技术股份有限公司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金发拉比妇婴童用品股份有限公司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可靠护理用品股份有限公司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杭州贝咖实业有限公司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健合(中国)有限公司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中国母婴产业市场发展预测</w:t>
      </w:r>
    </w:p>
    <w:p>
      <w:pPr>
        <w:spacing w:before="75" w:after="0"/>
      </w:pPr>
      <w:r>
        <w:rPr/>
        <w:t xml:space="preserve">第一节 中国母婴产业发展环境预测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中国母婴产业发展预测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中国母婴市场发展预测</w:t>
      </w:r>
    </w:p>
    <w:p>
      <w:pPr>
        <w:spacing w:before="75" w:after="0"/>
      </w:pPr>
      <w:r>
        <w:rPr/>
        <w:t xml:space="preserve">一、2026-2031年中国母婴市场需求预测</w:t>
      </w:r>
    </w:p>
    <w:p>
      <w:pPr>
        <w:spacing w:before="75" w:after="0"/>
      </w:pPr>
      <w:r>
        <w:rPr/>
        <w:t xml:space="preserve">二、2026-2031年中国母婴市场结构预测</w:t>
      </w:r>
    </w:p>
    <w:p>
      <w:pPr>
        <w:spacing w:before="75" w:after="0"/>
      </w:pPr>
      <w:r>
        <w:rPr/>
        <w:t xml:space="preserve">三、2026-2031年中国母婴市场集中度预测</w:t>
      </w:r>
    </w:p>
    <w:p>
      <w:pPr>
        <w:spacing w:before="75" w:after="0"/>
      </w:pPr>
      <w:r>
        <w:rPr/>
        <w:t xml:space="preserve">四、2026-2031年中国母婴市场供给预测</w:t>
      </w:r>
    </w:p>
    <w:p>
      <w:pPr>
        <w:spacing w:before="75" w:after="0"/>
      </w:pPr>
      <w:r>
        <w:rPr/>
        <w:t xml:space="preserve">五、2026-2031年中国母婴市场价格预测</w:t>
      </w:r>
    </w:p>
    <w:p>
      <w:pPr>
        <w:spacing w:before="75" w:after="0"/>
      </w:pPr>
      <w:r>
        <w:rPr>
          <w:b w:val="1"/>
          <w:bCs w:val="1"/>
        </w:rPr>
        <w:t xml:space="preserve">第十一章 中国母婴产业市场投资机会与风险</w:t>
      </w:r>
    </w:p>
    <w:p>
      <w:pPr>
        <w:spacing w:before="75" w:after="0"/>
      </w:pPr>
      <w:r>
        <w:rPr/>
        <w:t xml:space="preserve">第一节 中国母婴产业市场投资优势分析</w:t>
      </w:r>
    </w:p>
    <w:p>
      <w:pPr>
        <w:spacing w:before="75" w:after="0"/>
      </w:pPr>
      <w:r>
        <w:rPr/>
        <w:t xml:space="preserve">第二节 中国母婴产业市场投资劣势分析</w:t>
      </w:r>
    </w:p>
    <w:p>
      <w:pPr>
        <w:spacing w:before="75" w:after="0"/>
      </w:pPr>
      <w:r>
        <w:rPr/>
        <w:t xml:space="preserve">第三节 中国母婴产业市场投资机会分析</w:t>
      </w:r>
    </w:p>
    <w:p>
      <w:pPr>
        <w:spacing w:before="75" w:after="0"/>
      </w:pPr>
      <w:r>
        <w:rPr/>
        <w:t xml:space="preserve">第四节 中国母婴产业市场投资风险分析</w:t>
      </w:r>
    </w:p>
    <w:p>
      <w:pPr>
        <w:spacing w:before="75" w:after="0"/>
      </w:pPr>
      <w:r>
        <w:rPr>
          <w:b w:val="1"/>
          <w:bCs w:val="1"/>
        </w:rPr>
        <w:t xml:space="preserve">第十二章 中国母婴产业市场竞争策略建议</w:t>
      </w:r>
    </w:p>
    <w:p>
      <w:pPr>
        <w:spacing w:before="75" w:after="0"/>
      </w:pPr>
      <w:r>
        <w:rPr/>
        <w:t xml:space="preserve">第一节 中国母婴产业竞争战略建议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中国母婴产业竞争策略建议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2026-2031年中国母婴行业企业经营战略建议</w:t>
      </w:r>
    </w:p>
    <w:p>
      <w:pPr>
        <w:spacing w:before="75" w:after="0"/>
      </w:pPr>
      <w:r>
        <w:rPr/>
        <w:t xml:space="preserve">第一节 2026-2031年母婴行业企业的标杆管理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2026-2031年母婴行业企业的资本运作模式</w:t>
      </w:r>
    </w:p>
    <w:p>
      <w:pPr>
        <w:spacing w:before="75" w:after="0"/>
      </w:pPr>
      <w:r>
        <w:rPr/>
        <w:t xml:space="preserve">一、母婴行业企业国内资本市场的运作建议</w:t>
      </w:r>
    </w:p>
    <w:p>
      <w:pPr>
        <w:spacing w:before="75" w:after="0"/>
      </w:pPr>
      <w:r>
        <w:rPr/>
        <w:t xml:space="preserve">1、母婴行业企业的兼并及收购建议</w:t>
      </w:r>
    </w:p>
    <w:p>
      <w:pPr>
        <w:spacing w:before="75" w:after="0"/>
      </w:pPr>
      <w:r>
        <w:rPr/>
        <w:t xml:space="preserve">2、母婴行业企业的融资方式选择建议</w:t>
      </w:r>
    </w:p>
    <w:p>
      <w:pPr>
        <w:spacing w:before="75" w:after="0"/>
      </w:pPr>
      <w:r>
        <w:rPr/>
        <w:t xml:space="preserve">二、母婴行业企业海外资本市场的运作建议</w:t>
      </w:r>
    </w:p>
    <w:p>
      <w:pPr>
        <w:spacing w:before="75" w:after="0"/>
      </w:pPr>
      <w:r>
        <w:rPr/>
        <w:t xml:space="preserve">第三节 2026-2031年母婴行业企业营销模式建议</w:t>
      </w:r>
    </w:p>
    <w:p>
      <w:pPr>
        <w:spacing w:before="75" w:after="0"/>
      </w:pPr>
      <w:r>
        <w:rPr/>
        <w:t xml:space="preserve">一、母婴行业企业的国内营销模式建议</w:t>
      </w:r>
    </w:p>
    <w:p>
      <w:pPr>
        <w:spacing w:before="75" w:after="0"/>
      </w:pPr>
      <w:r>
        <w:rPr/>
        <w:t xml:space="preserve">1、母婴行业企业的渠道建设</w:t>
      </w:r>
    </w:p>
    <w:p>
      <w:pPr>
        <w:spacing w:before="75" w:after="0"/>
      </w:pPr>
      <w:r>
        <w:rPr/>
        <w:t xml:space="preserve">2、母婴行业企业的品牌建设</w:t>
      </w:r>
    </w:p>
    <w:p>
      <w:pPr>
        <w:spacing w:before="75" w:after="0"/>
      </w:pPr>
      <w:r>
        <w:rPr/>
        <w:t xml:space="preserve">二、母婴行业企业海外营销模式建议</w:t>
      </w:r>
    </w:p>
    <w:p>
      <w:pPr>
        <w:spacing w:before="75" w:after="0"/>
      </w:pPr>
      <w:r>
        <w:rPr/>
        <w:t xml:space="preserve">1、母婴行业企业的海外细分市场选择</w:t>
      </w:r>
    </w:p>
    <w:p>
      <w:pPr>
        <w:spacing w:before="75" w:after="0"/>
      </w:pPr>
      <w:r>
        <w:rPr/>
        <w:t xml:space="preserve">2、母婴行业企业的海外经销商选择</w:t>
      </w:r>
    </w:p>
    <w:p>
      <w:pPr>
        <w:spacing w:before="75" w:after="0"/>
      </w:pPr>
      <w:r>
        <w:rPr>
          <w:b w:val="1"/>
          <w:bCs w:val="1"/>
        </w:rPr>
        <w:t xml:space="preserve">第十四章 中道泰和投资的建议及观点</w:t>
      </w:r>
    </w:p>
    <w:p>
      <w:pPr>
        <w:spacing w:before="75" w:after="0"/>
      </w:pPr>
      <w:r>
        <w:rPr/>
        <w:t xml:space="preserve">第一节 母婴行业发展战略研究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图表：2023-2025年中国母婴资产规模分析</w:t>
      </w:r>
    </w:p>
    <w:p>
      <w:pPr>
        <w:spacing w:before="75" w:after="0"/>
      </w:pPr>
      <w:r>
        <w:rPr/>
        <w:t xml:space="preserve">图表：2024-2025年中国母婴行业供给情况</w:t>
      </w:r>
    </w:p>
    <w:p>
      <w:pPr>
        <w:spacing w:before="75" w:after="0"/>
      </w:pPr>
      <w:r>
        <w:rPr/>
        <w:t xml:space="preserve">图表：2024-2025年中国母婴行业市场规模</w:t>
      </w:r>
    </w:p>
    <w:p>
      <w:pPr>
        <w:spacing w:before="75" w:after="0"/>
      </w:pPr>
      <w:r>
        <w:rPr/>
        <w:t xml:space="preserve">图表：2025年中国母婴行业负债规模分析</w:t>
      </w:r>
    </w:p>
    <w:p>
      <w:pPr>
        <w:spacing w:before="75" w:after="0"/>
      </w:pPr>
      <w:r>
        <w:rPr/>
        <w:t xml:space="preserve">图表：2024-2025年中国母婴行业市场产品价格走势</w:t>
      </w:r>
    </w:p>
    <w:p>
      <w:pPr>
        <w:spacing w:before="75" w:after="0"/>
      </w:pPr>
      <w:r>
        <w:rPr/>
        <w:t xml:space="preserve">图表：2026-2031年中国母婴行业市场产品价格趋势预测</w:t>
      </w:r>
    </w:p>
    <w:p>
      <w:pPr>
        <w:spacing w:before="75" w:after="0"/>
      </w:pPr>
      <w:r>
        <w:rPr/>
        <w:t xml:space="preserve">图表：2024-2025年中国母婴行业利润规模及增长速度</w:t>
      </w:r>
    </w:p>
    <w:p>
      <w:pPr>
        <w:spacing w:before="75" w:after="0"/>
      </w:pPr>
      <w:r>
        <w:rPr/>
        <w:t xml:space="preserve">图表：2024-2025年中国母婴行业销售收入</w:t>
      </w:r>
    </w:p>
    <w:p>
      <w:pPr>
        <w:spacing w:before="75" w:after="0"/>
      </w:pPr>
      <w:r>
        <w:rPr/>
        <w:t xml:space="preserve">图表：2024-2025年中国母婴行业销售利润率</w:t>
      </w:r>
    </w:p>
    <w:p>
      <w:pPr>
        <w:spacing w:before="75" w:after="0"/>
      </w:pPr>
      <w:r>
        <w:rPr/>
        <w:t xml:space="preserve">图表：2023-2025年中国母婴行业总资产利润率</w:t>
      </w:r>
    </w:p>
    <w:p>
      <w:pPr>
        <w:spacing w:before="75" w:after="0"/>
      </w:pPr>
      <w:r>
        <w:rPr/>
        <w:t xml:space="preserve">图表：2024-2025年中国母婴行业净资产利润率</w:t>
      </w:r>
    </w:p>
    <w:p>
      <w:pPr>
        <w:spacing w:before="75" w:after="0"/>
      </w:pPr>
      <w:r>
        <w:rPr/>
        <w:t xml:space="preserve">图表：2023-2025年中国母婴行业总资产增长率</w:t>
      </w:r>
    </w:p>
    <w:p>
      <w:pPr>
        <w:spacing w:before="75" w:after="0"/>
      </w:pPr>
      <w:r>
        <w:rPr/>
        <w:t xml:space="preserve">图表：2024-2025年中国母婴行业净资产增长率</w:t>
      </w:r>
    </w:p>
    <w:p>
      <w:pPr>
        <w:spacing w:before="75" w:after="0"/>
      </w:pPr>
      <w:r>
        <w:rPr/>
        <w:t xml:space="preserve">图表：2024-2025年中国母婴行业资产负债率</w:t>
      </w:r>
    </w:p>
    <w:p>
      <w:pPr>
        <w:spacing w:before="75" w:after="0"/>
      </w:pPr>
      <w:r>
        <w:rPr/>
        <w:t xml:space="preserve">图表：2024-2025年中国母婴行业速动比率</w:t>
      </w:r>
    </w:p>
    <w:p>
      <w:pPr>
        <w:spacing w:before="75" w:after="0"/>
      </w:pPr>
      <w:r>
        <w:rPr/>
        <w:t xml:space="preserve">图表：2024-2025年中国母婴行业流动比率</w:t>
      </w:r>
    </w:p>
    <w:p>
      <w:pPr>
        <w:spacing w:before="75" w:after="0"/>
      </w:pPr>
      <w:r>
        <w:rPr/>
        <w:t xml:space="preserve">图表：2023-2025年中国母婴行业总资产周转率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2026-2031年母婴产业现状及未来发展趋势分析报告</dc:title>
  <dc:description>2026-2031年母婴产业现状及未来发展趋势分析报告</dc:description>
  <dc:subject>2026-2031年母婴产业现状及未来发展趋势分析报告</dc:subject>
  <cp:keywords>研究报告</cp:keywords>
  <cp:category>研究报告</cp:category>
  <cp:lastModifiedBy>北京中道泰和信息咨询有限公司</cp:lastModifiedBy>
  <dcterms:created xsi:type="dcterms:W3CDTF">2026-03-30T21:56:34+08:00</dcterms:created>
  <dcterms:modified xsi:type="dcterms:W3CDTF">2026-03-30T21:56:34+08:00</dcterms:modified>
</cp:coreProperties>
</file>

<file path=docProps/custom.xml><?xml version="1.0" encoding="utf-8"?>
<Properties xmlns="http://schemas.openxmlformats.org/officeDocument/2006/custom-properties" xmlns:vt="http://schemas.openxmlformats.org/officeDocument/2006/docPropsVTypes"/>
</file>