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2026-2031年中国服务器行业全景调研及发展前景预测研究报告</w:t>
      </w:r>
    </w:p>
    <w:p>
      <w:pPr>
        <w:spacing w:after="150"/>
      </w:pPr>
      <w:r>
        <w:rPr>
          <w:b w:val="1"/>
          <w:bCs w:val="1"/>
        </w:rPr>
        <w:t xml:space="preserve">报告简介</w:t>
      </w:r>
    </w:p>
    <w:p>
      <w:pPr>
        <w:spacing w:after="150"/>
      </w:pPr>
      <w:r>
        <w:rPr/>
        <w:t xml:space="preserve">服务器是指在网络环境中为客户端提供计算、存储、应用服务等核心功能的高性能计算机设备，是数据中心、云计算、人工智能等数字基础设施的核心算力载体。其产业范畴涵盖通用服务器(机架式、塔式、刀片式)、高性能计算服务器、存储服务器、边缘服务器及AI服务器(GPU服务器、TPU服务器等)等硬件形态，涉及处理器架构、高速互联、散热技术、电源管理、系统软件等多学科深度交叉，具有技术迭代快、资本投入密集、规模效应显著、定制化程度高的显著特征。作为数字经济时代的核心生产力工具，服务器不仅直接决定算力供给能力与数据处理效率，更是支撑大模型训练、科学计算、工业互联网、智慧城市等关键应用的基础设施，其产业属性兼具IT硬件的标准化规模性与算力服务的定制化创新性的双重特质，是衡量国家数字基础设施能力与信息技术产业竞争力的关键标志。</w:t>
      </w:r>
    </w:p>
    <w:p>
      <w:pPr>
        <w:spacing w:after="150"/>
      </w:pPr>
      <w:r>
        <w:rPr/>
        <w:t xml:space="preserve">当前，中国服务器行业正处于技术架构变革与产业链重构的关键转型期。在市场格局层面，国内服务器市场规模持续扩大，但X86架构仍主导通用服务器市场，英特尔、AMD处理器占据主流，国产ARM、RISC-V架构服务器在特定场景应用拓展;AI服务器需求爆发式增长，英伟达GPU主导高端市场，国产AI芯片在推理及部分训练场景取得突破，但高端算力芯片供应受限成为产业发展最大瓶颈。在产业组织层面，浪潮、华为、新华三、联想、中科曙光等国内企业市场份额领先，但在高端芯片、基础软件、核心固件等底层技术仍依赖进口或受制于人;ODM/白牌服务器模式在云计算巨头供应链中占比提升，品牌厂商向解决方案与服务商转型。在技术演进层面，异构计算成为主流，CPU+GPU+FPGA+DPU多元算力协同;高速互联技术(PCIe 5.0/6.0、CXL、NVLink)提升系统扩展性;液冷技术从可选变为必选，应对芯片功耗激增;边缘服务器、模块化服务器、存算一体服务器等形态创新活跃。在供应链安全层面，国产处理器、存储器、网络芯片、BMC固件等自主化率提升，但先进制程受限、生态成熟度不足、性能功耗比差距等制约大规模替代。未来，服务器行业将呈现异构多元与绿色智能的深刻变革。在技术架构方向，国产处理器在政务、金融、电信等关键行业应用深化，ARM、RISC-V生态成熟度提升，形成X86、ARM、RISC-V多元并存格局;AI服务器占比持续提升，国产AI芯片在推理市场形成竞争力，训练市场寻求突破;存算一体、光子计算、类脑计算等新型架构从研究走向工程化，为后摩尔时代算力提升开辟路径。在系统设计方向，整机柜、模块化、解耦式架构普及，计算、存储、网络资源池化与软件定义;液冷技术全面渗透，冷板液冷、浸没液冷、相变液冷等技术路线并行，PUE优化与余热利用结合;智能功耗管理、预测性维护、自主故障恢复等AI能力嵌入服务器全生命周期。在算力服务方向，服务器从硬件销售向算力服务转型，云原生服务器、DPU卸载、智能网卡等技术支撑算力网络构建;边缘服务器与5G/6G、物联网融合，支撑分布式智能;服务器即服务(SaaS)模式探索，降低中小企业算力获取门槛。在产业生态方向，整机厂商与芯片厂商、云服务商、算法企业深度协同，全栈优化设计;开源硬件与开放计算生态发展，降低创新门槛;绿色算力标准与碳效评价建立，服务器全生命周期碳足迹管理强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行业研究单位等公布和提供的大量资料。报告对我国服务器行业的供需状况、发展现状、子行业发展变化等进行了分析，重点分析了国内外服务器行业的发展现状、如何面对行业的发展挑战、行业的发展建议、行业竞争力，以及行业的投资分析和趋势预测等等。报告还综合了服务器行业的整体发展动态，对行业在产品方面提供了参考建议和具体解决办法。报告对于服务器产品生产企业、经销商、行业管理部门以及拟进入该行业的投资者具有重要的参考价值，对于研究我国服务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服务器行业概述</w:t>
      </w:r>
    </w:p>
    <w:p>
      <w:pPr>
        <w:spacing w:before="75" w:after="0"/>
      </w:pPr>
      <w:r>
        <w:rPr/>
        <w:t xml:space="preserve">第一节 服务器的定义与分类</w:t>
      </w:r>
    </w:p>
    <w:p>
      <w:pPr>
        <w:spacing w:before="75" w:after="0"/>
      </w:pPr>
      <w:r>
        <w:rPr/>
        <w:t xml:space="preserve">一、服务器的基本概念界定</w:t>
      </w:r>
    </w:p>
    <w:p>
      <w:pPr>
        <w:spacing w:before="75" w:after="0"/>
      </w:pPr>
      <w:r>
        <w:rPr/>
        <w:t xml:space="preserve">二、按产品形态分类：塔式、机架式、刀片式、高密度</w:t>
      </w:r>
    </w:p>
    <w:p>
      <w:pPr>
        <w:spacing w:before="75" w:after="0"/>
      </w:pPr>
      <w:r>
        <w:rPr/>
        <w:t xml:space="preserve">三、按应用场景分类：通用、ai、存储、边缘、关键业务</w:t>
      </w:r>
    </w:p>
    <w:p>
      <w:pPr>
        <w:spacing w:before="75" w:after="0"/>
      </w:pPr>
      <w:r>
        <w:rPr/>
        <w:t xml:space="preserve">第二节 服务器核心架构与技术体系</w:t>
      </w:r>
    </w:p>
    <w:p>
      <w:pPr>
        <w:spacing w:before="75" w:after="0"/>
      </w:pPr>
      <w:r>
        <w:rPr/>
        <w:t xml:space="preserve">一、处理器架构：x86、arm、risc-v、国产架构</w:t>
      </w:r>
    </w:p>
    <w:p>
      <w:pPr>
        <w:spacing w:before="75" w:after="0"/>
      </w:pPr>
      <w:r>
        <w:rPr/>
        <w:t xml:space="preserve">二、系统总线与互联技术演进</w:t>
      </w:r>
    </w:p>
    <w:p>
      <w:pPr>
        <w:spacing w:before="75" w:after="0"/>
      </w:pPr>
      <w:r>
        <w:rPr/>
        <w:t xml:space="preserve">三、虚拟化与资源池化技术架构</w:t>
      </w:r>
    </w:p>
    <w:p>
      <w:pPr>
        <w:spacing w:before="75" w:after="0"/>
      </w:pPr>
      <w:r>
        <w:rPr/>
        <w:t xml:space="preserve">第三节 服务器产业链结构</w:t>
      </w:r>
    </w:p>
    <w:p>
      <w:pPr>
        <w:spacing w:before="75" w:after="0"/>
      </w:pPr>
      <w:r>
        <w:rPr/>
        <w:t xml:space="preserve">一、上游核心元器件供应体系</w:t>
      </w:r>
    </w:p>
    <w:p>
      <w:pPr>
        <w:spacing w:before="75" w:after="0"/>
      </w:pPr>
      <w:r>
        <w:rPr/>
        <w:t xml:space="preserve">二、中游整机制造与系统集成</w:t>
      </w:r>
    </w:p>
    <w:p>
      <w:pPr>
        <w:spacing w:before="75" w:after="0"/>
      </w:pPr>
      <w:r>
        <w:rPr/>
        <w:t xml:space="preserve">三、下游应用市场与服务生态</w:t>
      </w:r>
    </w:p>
    <w:p>
      <w:pPr>
        <w:spacing w:before="75" w:after="0"/>
      </w:pPr>
      <w:r>
        <w:rPr>
          <w:b w:val="1"/>
          <w:bCs w:val="1"/>
        </w:rPr>
        <w:t xml:space="preserve">第二章 全球服务器市场发展现状</w:t>
      </w:r>
    </w:p>
    <w:p>
      <w:pPr>
        <w:spacing w:before="75" w:after="0"/>
      </w:pPr>
      <w:r>
        <w:rPr/>
        <w:t xml:space="preserve">第一节 全球服务器市场规模分析</w:t>
      </w:r>
    </w:p>
    <w:p>
      <w:pPr>
        <w:spacing w:before="75" w:after="0"/>
      </w:pPr>
      <w:r>
        <w:rPr/>
        <w:t xml:space="preserve">一、2023-2025年全球出货量与销售额</w:t>
      </w:r>
    </w:p>
    <w:p>
      <w:pPr>
        <w:spacing w:before="75" w:after="0"/>
      </w:pPr>
      <w:r>
        <w:rPr/>
        <w:t xml:space="preserve">二、2026-2031年全球市场增长预测</w:t>
      </w:r>
    </w:p>
    <w:p>
      <w:pPr>
        <w:spacing w:before="75" w:after="0"/>
      </w:pPr>
      <w:r>
        <w:rPr/>
        <w:t xml:space="preserve">三、区域市场分布与竞争格局</w:t>
      </w:r>
    </w:p>
    <w:p>
      <w:pPr>
        <w:spacing w:before="75" w:after="0"/>
      </w:pPr>
      <w:r>
        <w:rPr/>
        <w:t xml:space="preserve">第二节 全球服务器技术演进趋势</w:t>
      </w:r>
    </w:p>
    <w:p>
      <w:pPr>
        <w:spacing w:before="75" w:after="0"/>
      </w:pPr>
      <w:r>
        <w:rPr/>
        <w:t xml:space="preserve">一、处理器制程与架构创新</w:t>
      </w:r>
    </w:p>
    <w:p>
      <w:pPr>
        <w:spacing w:before="75" w:after="0"/>
      </w:pPr>
      <w:r>
        <w:rPr/>
        <w:t xml:space="preserve">二、高速互联与内存技术突破</w:t>
      </w:r>
    </w:p>
    <w:p>
      <w:pPr>
        <w:spacing w:before="75" w:after="0"/>
      </w:pPr>
      <w:r>
        <w:rPr/>
        <w:t xml:space="preserve">三、液冷与高密度部署技术</w:t>
      </w:r>
    </w:p>
    <w:p>
      <w:pPr>
        <w:spacing w:before="75" w:after="0"/>
      </w:pPr>
      <w:r>
        <w:rPr/>
        <w:t xml:space="preserve">第三节 全球主要经济体服务器产业特征</w:t>
      </w:r>
    </w:p>
    <w:p>
      <w:pPr>
        <w:spacing w:before="75" w:after="0"/>
      </w:pPr>
      <w:r>
        <w:rPr/>
        <w:t xml:space="preserve">一、美国：技术主导与供应链控制</w:t>
      </w:r>
    </w:p>
    <w:p>
      <w:pPr>
        <w:spacing w:before="75" w:after="0"/>
      </w:pPr>
      <w:r>
        <w:rPr/>
        <w:t xml:space="preserve">二、中国：产能规模与自主替代</w:t>
      </w:r>
    </w:p>
    <w:p>
      <w:pPr>
        <w:spacing w:before="75" w:after="0"/>
      </w:pPr>
      <w:r>
        <w:rPr/>
        <w:t xml:space="preserve">三、亚太新兴市场需求崛起</w:t>
      </w:r>
    </w:p>
    <w:p>
      <w:pPr>
        <w:spacing w:before="75" w:after="0"/>
      </w:pPr>
      <w:r>
        <w:rPr>
          <w:b w:val="1"/>
          <w:bCs w:val="1"/>
        </w:rPr>
        <w:t xml:space="preserve">第三章 中国服务器行业发展环境</w:t>
      </w:r>
    </w:p>
    <w:p>
      <w:pPr>
        <w:spacing w:before="75" w:after="0"/>
      </w:pPr>
      <w:r>
        <w:rPr/>
        <w:t xml:space="preserve">第一节 宏观经济与数字基础设施环境</w:t>
      </w:r>
    </w:p>
    <w:p>
      <w:pPr>
        <w:spacing w:before="75" w:after="0"/>
      </w:pPr>
      <w:r>
        <w:rPr/>
        <w:t xml:space="preserve">一、数字经济占gdp比重持续提升</w:t>
      </w:r>
    </w:p>
    <w:p>
      <w:pPr>
        <w:spacing w:before="75" w:after="0"/>
      </w:pPr>
      <w:r>
        <w:rPr/>
        <w:t xml:space="preserve">二、算力基础设施建设规划布局</w:t>
      </w:r>
    </w:p>
    <w:p>
      <w:pPr>
        <w:spacing w:before="75" w:after="0"/>
      </w:pPr>
      <w:r>
        <w:rPr/>
        <w:t xml:space="preserve">三、东数西算工程推进态势</w:t>
      </w:r>
    </w:p>
    <w:p>
      <w:pPr>
        <w:spacing w:before="75" w:after="0"/>
      </w:pPr>
      <w:r>
        <w:rPr/>
        <w:t xml:space="preserve">第二节 行业政策与标准环境</w:t>
      </w:r>
    </w:p>
    <w:p>
      <w:pPr>
        <w:spacing w:before="75" w:after="0"/>
      </w:pPr>
      <w:r>
        <w:rPr/>
        <w:t xml:space="preserve">一、信息技术应用创新产业政策</w:t>
      </w:r>
    </w:p>
    <w:p>
      <w:pPr>
        <w:spacing w:before="75" w:after="0"/>
      </w:pPr>
      <w:r>
        <w:rPr/>
        <w:t xml:space="preserve">二、数据中心能效与绿色标准</w:t>
      </w:r>
    </w:p>
    <w:p>
      <w:pPr>
        <w:spacing w:before="75" w:after="0"/>
      </w:pPr>
      <w:r>
        <w:rPr/>
        <w:t xml:space="preserve">三、信息安全与自主可控要求</w:t>
      </w:r>
    </w:p>
    <w:p>
      <w:pPr>
        <w:spacing w:before="75" w:after="0"/>
      </w:pPr>
      <w:r>
        <w:rPr/>
        <w:t xml:space="preserve">第三节 技术环境与创新生态</w:t>
      </w:r>
    </w:p>
    <w:p>
      <w:pPr>
        <w:spacing w:before="75" w:after="0"/>
      </w:pPr>
      <w:r>
        <w:rPr/>
        <w:t xml:space="preserve">一、国产处理器技术成熟度提升</w:t>
      </w:r>
    </w:p>
    <w:p>
      <w:pPr>
        <w:spacing w:before="75" w:after="0"/>
      </w:pPr>
      <w:r>
        <w:rPr/>
        <w:t xml:space="preserve">二、异构计算架构普及加速</w:t>
      </w:r>
    </w:p>
    <w:p>
      <w:pPr>
        <w:spacing w:before="75" w:after="0"/>
      </w:pPr>
      <w:r>
        <w:rPr/>
        <w:t xml:space="preserve">三、开源生态与软件适配进展</w:t>
      </w:r>
    </w:p>
    <w:p>
      <w:pPr>
        <w:spacing w:before="75" w:after="0"/>
      </w:pPr>
      <w:r>
        <w:rPr>
          <w:b w:val="1"/>
          <w:bCs w:val="1"/>
        </w:rPr>
        <w:t xml:space="preserve">第四章 中国服务器市场供需分析</w:t>
      </w:r>
    </w:p>
    <w:p>
      <w:pPr>
        <w:spacing w:before="75" w:after="0"/>
      </w:pPr>
      <w:r>
        <w:rPr/>
        <w:t xml:space="preserve">第一节 市场需求结构分析</w:t>
      </w:r>
    </w:p>
    <w:p>
      <w:pPr>
        <w:spacing w:before="75" w:after="0"/>
      </w:pPr>
      <w:r>
        <w:rPr/>
        <w:t xml:space="preserve">一、互联网与云计算采购需求</w:t>
      </w:r>
    </w:p>
    <w:p>
      <w:pPr>
        <w:spacing w:before="75" w:after="0"/>
      </w:pPr>
      <w:r>
        <w:rPr/>
        <w:t xml:space="preserve">二、电信运营商集采规模</w:t>
      </w:r>
    </w:p>
    <w:p>
      <w:pPr>
        <w:spacing w:before="75" w:after="0"/>
      </w:pPr>
      <w:r>
        <w:rPr/>
        <w:t xml:space="preserve">三、政企与关键行业需求</w:t>
      </w:r>
    </w:p>
    <w:p>
      <w:pPr>
        <w:spacing w:before="75" w:after="0"/>
      </w:pPr>
      <w:r>
        <w:rPr/>
        <w:t xml:space="preserve">四、ai智算中心爆发式需求</w:t>
      </w:r>
    </w:p>
    <w:p>
      <w:pPr>
        <w:spacing w:before="75" w:after="0"/>
      </w:pPr>
      <w:r>
        <w:rPr/>
        <w:t xml:space="preserve">第二节 市场供给能力分析</w:t>
      </w:r>
    </w:p>
    <w:p>
      <w:pPr>
        <w:spacing w:before="75" w:after="0"/>
      </w:pPr>
      <w:r>
        <w:rPr/>
        <w:t xml:space="preserve">一、国内整机厂商产能布局</w:t>
      </w:r>
    </w:p>
    <w:p>
      <w:pPr>
        <w:spacing w:before="75" w:after="0"/>
      </w:pPr>
      <w:r>
        <w:rPr/>
        <w:t xml:space="preserve">二、白牌服务器与odm模式</w:t>
      </w:r>
    </w:p>
    <w:p>
      <w:pPr>
        <w:spacing w:before="75" w:after="0"/>
      </w:pPr>
      <w:r>
        <w:rPr/>
        <w:t xml:space="preserve">三、核心芯片供应能力评估</w:t>
      </w:r>
    </w:p>
    <w:p>
      <w:pPr>
        <w:spacing w:before="75" w:after="0"/>
      </w:pPr>
      <w:r>
        <w:rPr/>
        <w:t xml:space="preserve">第三节 供需平衡与价格走势</w:t>
      </w:r>
    </w:p>
    <w:p>
      <w:pPr>
        <w:spacing w:before="75" w:after="0"/>
      </w:pPr>
      <w:r>
        <w:rPr/>
        <w:t xml:space="preserve">一、结构性供需矛盾分析</w:t>
      </w:r>
    </w:p>
    <w:p>
      <w:pPr>
        <w:spacing w:before="75" w:after="0"/>
      </w:pPr>
      <w:r>
        <w:rPr/>
        <w:t xml:space="preserve">二、产品均价变动趋势</w:t>
      </w:r>
    </w:p>
    <w:p>
      <w:pPr>
        <w:spacing w:before="75" w:after="0"/>
      </w:pPr>
      <w:r>
        <w:rPr/>
        <w:t xml:space="preserve">三、高端产品供给缺口</w:t>
      </w:r>
    </w:p>
    <w:p>
      <w:pPr>
        <w:spacing w:before="75" w:after="0"/>
      </w:pPr>
      <w:r>
        <w:rPr>
          <w:b w:val="1"/>
          <w:bCs w:val="1"/>
        </w:rPr>
        <w:t xml:space="preserve">第五章 中国服务器市场规模与增长预测</w:t>
      </w:r>
    </w:p>
    <w:p>
      <w:pPr>
        <w:spacing w:before="75" w:after="0"/>
      </w:pPr>
      <w:r>
        <w:rPr/>
        <w:t xml:space="preserve">第一节 2023-2025年市场规模回顾</w:t>
      </w:r>
    </w:p>
    <w:p>
      <w:pPr>
        <w:spacing w:before="75" w:after="0"/>
      </w:pPr>
      <w:r>
        <w:rPr/>
        <w:t xml:space="preserve">一、出货量与销售额双维度统计</w:t>
      </w:r>
    </w:p>
    <w:p>
      <w:pPr>
        <w:spacing w:before="75" w:after="0"/>
      </w:pPr>
      <w:r>
        <w:rPr/>
        <w:t xml:space="preserve">二、细分产品结构演变</w:t>
      </w:r>
    </w:p>
    <w:p>
      <w:pPr>
        <w:spacing w:before="75" w:after="0"/>
      </w:pPr>
      <w:r>
        <w:rPr/>
        <w:t xml:space="preserve">三、区域市场分布特征</w:t>
      </w:r>
    </w:p>
    <w:p>
      <w:pPr>
        <w:spacing w:before="75" w:after="0"/>
      </w:pPr>
      <w:r>
        <w:rPr/>
        <w:t xml:space="preserve">第二节 2026-2031年市场规模预测</w:t>
      </w:r>
    </w:p>
    <w:p>
      <w:pPr>
        <w:spacing w:before="75" w:after="0"/>
      </w:pPr>
      <w:r>
        <w:rPr/>
        <w:t xml:space="preserve">一、总量规模预测模型与假设</w:t>
      </w:r>
    </w:p>
    <w:p>
      <w:pPr>
        <w:spacing w:before="75" w:after="0"/>
      </w:pPr>
      <w:r>
        <w:rPr/>
        <w:t xml:space="preserve">二、出货量年均复合增长率预测</w:t>
      </w:r>
    </w:p>
    <w:p>
      <w:pPr>
        <w:spacing w:before="75" w:after="0"/>
      </w:pPr>
      <w:r>
        <w:rPr/>
        <w:t xml:space="preserve">三、销售额增长与价值量提升</w:t>
      </w:r>
    </w:p>
    <w:p>
      <w:pPr>
        <w:spacing w:before="75" w:after="0"/>
      </w:pPr>
      <w:r>
        <w:rPr/>
        <w:t xml:space="preserve">第三节 市场增长驱动因素分析</w:t>
      </w:r>
    </w:p>
    <w:p>
      <w:pPr>
        <w:spacing w:before="75" w:after="0"/>
      </w:pPr>
      <w:r>
        <w:rPr/>
        <w:t xml:space="preserve">一、ai算力需求指数级增长</w:t>
      </w:r>
    </w:p>
    <w:p>
      <w:pPr>
        <w:spacing w:before="75" w:after="0"/>
      </w:pPr>
      <w:r>
        <w:rPr/>
        <w:t xml:space="preserve">二、云计算基础设施持续扩张</w:t>
      </w:r>
    </w:p>
    <w:p>
      <w:pPr>
        <w:spacing w:before="75" w:after="0"/>
      </w:pPr>
      <w:r>
        <w:rPr/>
        <w:t xml:space="preserve">三、国产替代进程加速推进</w:t>
      </w:r>
    </w:p>
    <w:p>
      <w:pPr>
        <w:spacing w:before="75" w:after="0"/>
      </w:pPr>
      <w:r>
        <w:rPr>
          <w:b w:val="1"/>
          <w:bCs w:val="1"/>
        </w:rPr>
        <w:t xml:space="preserve">第六章 服务器产品结构分析</w:t>
      </w:r>
    </w:p>
    <w:p>
      <w:pPr>
        <w:spacing w:before="75" w:after="0"/>
      </w:pPr>
      <w:r>
        <w:rPr/>
        <w:t xml:space="preserve">第一节 通用服务器市场</w:t>
      </w:r>
    </w:p>
    <w:p>
      <w:pPr>
        <w:spacing w:before="75" w:after="0"/>
      </w:pPr>
      <w:r>
        <w:rPr/>
        <w:t xml:space="preserve">一、两路/四路服务器市场格局</w:t>
      </w:r>
    </w:p>
    <w:p>
      <w:pPr>
        <w:spacing w:before="75" w:after="0"/>
      </w:pPr>
      <w:r>
        <w:rPr/>
        <w:t xml:space="preserve">二、高端八路及以上服务器发展</w:t>
      </w:r>
    </w:p>
    <w:p>
      <w:pPr>
        <w:spacing w:before="75" w:after="0"/>
      </w:pPr>
      <w:r>
        <w:rPr/>
        <w:t xml:space="preserve">三、通用服务器技术标准化趋势</w:t>
      </w:r>
    </w:p>
    <w:p>
      <w:pPr>
        <w:spacing w:before="75" w:after="0"/>
      </w:pPr>
      <w:r>
        <w:rPr/>
        <w:t xml:space="preserve">第二节 ai服务器市场</w:t>
      </w:r>
    </w:p>
    <w:p>
      <w:pPr>
        <w:spacing w:before="75" w:after="0"/>
      </w:pPr>
      <w:r>
        <w:rPr/>
        <w:t xml:space="preserve">一、gpu服务器爆发式增长</w:t>
      </w:r>
    </w:p>
    <w:p>
      <w:pPr>
        <w:spacing w:before="75" w:after="0"/>
      </w:pPr>
      <w:r>
        <w:rPr/>
        <w:t xml:space="preserve">二、国产ai加速器适配进展</w:t>
      </w:r>
    </w:p>
    <w:p>
      <w:pPr>
        <w:spacing w:before="75" w:after="0"/>
      </w:pPr>
      <w:r>
        <w:rPr/>
        <w:t xml:space="preserve">三、ai服务器技术架构演进</w:t>
      </w:r>
    </w:p>
    <w:p>
      <w:pPr>
        <w:spacing w:before="75" w:after="0"/>
      </w:pPr>
      <w:r>
        <w:rPr/>
        <w:t xml:space="preserve">第三节 存储服务器市场</w:t>
      </w:r>
    </w:p>
    <w:p>
      <w:pPr>
        <w:spacing w:before="75" w:after="0"/>
      </w:pPr>
      <w:r>
        <w:rPr/>
        <w:t xml:space="preserve">一、全闪存阵列服务器增长</w:t>
      </w:r>
    </w:p>
    <w:p>
      <w:pPr>
        <w:spacing w:before="75" w:after="0"/>
      </w:pPr>
      <w:r>
        <w:rPr/>
        <w:t xml:space="preserve">二、软件定义存储硬件载体</w:t>
      </w:r>
    </w:p>
    <w:p>
      <w:pPr>
        <w:spacing w:before="75" w:after="0"/>
      </w:pPr>
      <w:r>
        <w:rPr/>
        <w:t xml:space="preserve">三、冷数据存储服务器需求</w:t>
      </w:r>
    </w:p>
    <w:p>
      <w:pPr>
        <w:spacing w:before="75" w:after="0"/>
      </w:pPr>
      <w:r>
        <w:rPr/>
        <w:t xml:space="preserve">第四节 边缘服务器市场</w:t>
      </w:r>
    </w:p>
    <w:p>
      <w:pPr>
        <w:spacing w:before="75" w:after="0"/>
      </w:pPr>
      <w:r>
        <w:rPr/>
        <w:t xml:space="preserve">一、边缘计算场景硬件需求</w:t>
      </w:r>
    </w:p>
    <w:p>
      <w:pPr>
        <w:spacing w:before="75" w:after="0"/>
      </w:pPr>
      <w:r>
        <w:rPr/>
        <w:t xml:space="preserve">二、边缘服务器形态创新</w:t>
      </w:r>
    </w:p>
    <w:p>
      <w:pPr>
        <w:spacing w:before="75" w:after="0"/>
      </w:pPr>
      <w:r>
        <w:rPr/>
        <w:t xml:space="preserve">三、5g mec服务器部署规模</w:t>
      </w:r>
    </w:p>
    <w:p>
      <w:pPr>
        <w:spacing w:before="75" w:after="0"/>
      </w:pPr>
      <w:r>
        <w:rPr>
          <w:b w:val="1"/>
          <w:bCs w:val="1"/>
        </w:rPr>
        <w:t xml:space="preserve">第七章 服务器处理器与核心元器件分析</w:t>
      </w:r>
    </w:p>
    <w:p>
      <w:pPr>
        <w:spacing w:before="75" w:after="0"/>
      </w:pPr>
      <w:r>
        <w:rPr/>
        <w:t xml:space="preserve">第一节 处理器市场格局</w:t>
      </w:r>
    </w:p>
    <w:p>
      <w:pPr>
        <w:spacing w:before="75" w:after="0"/>
      </w:pPr>
      <w:r>
        <w:rPr/>
        <w:t xml:space="preserve">一、x86架构市场份额与竞争</w:t>
      </w:r>
    </w:p>
    <w:p>
      <w:pPr>
        <w:spacing w:before="75" w:after="0"/>
      </w:pPr>
      <w:r>
        <w:rPr/>
        <w:t xml:space="preserve">二、arm架构服务器渗透加速</w:t>
      </w:r>
    </w:p>
    <w:p>
      <w:pPr>
        <w:spacing w:before="75" w:after="0"/>
      </w:pPr>
      <w:r>
        <w:rPr/>
        <w:t xml:space="preserve">三、国产处理器性能与生态进展</w:t>
      </w:r>
    </w:p>
    <w:p>
      <w:pPr>
        <w:spacing w:before="75" w:after="0"/>
      </w:pPr>
      <w:r>
        <w:rPr/>
        <w:t xml:space="preserve">第二节 内存与存储技术</w:t>
      </w:r>
    </w:p>
    <w:p>
      <w:pPr>
        <w:spacing w:before="75" w:after="0"/>
      </w:pPr>
      <w:r>
        <w:rPr/>
        <w:t xml:space="preserve">一、ddr5内存普及进程</w:t>
      </w:r>
    </w:p>
    <w:p>
      <w:pPr>
        <w:spacing w:before="75" w:after="0"/>
      </w:pPr>
      <w:r>
        <w:rPr/>
        <w:t xml:space="preserve">二、cxl互联与内存池化</w:t>
      </w:r>
    </w:p>
    <w:p>
      <w:pPr>
        <w:spacing w:before="75" w:after="0"/>
      </w:pPr>
      <w:r>
        <w:rPr/>
        <w:t xml:space="preserve">三、nvme ssd渗透率提升</w:t>
      </w:r>
    </w:p>
    <w:p>
      <w:pPr>
        <w:spacing w:before="75" w:after="0"/>
      </w:pPr>
      <w:r>
        <w:rPr/>
        <w:t xml:space="preserve">第三节 网络与互联芯片</w:t>
      </w:r>
    </w:p>
    <w:p>
      <w:pPr>
        <w:spacing w:before="75" w:after="0"/>
      </w:pPr>
      <w:r>
        <w:rPr/>
        <w:t xml:space="preserve">一、智能网卡(dpu)应用扩展</w:t>
      </w:r>
    </w:p>
    <w:p>
      <w:pPr>
        <w:spacing w:before="75" w:after="0"/>
      </w:pPr>
      <w:r>
        <w:rPr/>
        <w:t xml:space="preserve">二、高速以太网芯片升级</w:t>
      </w:r>
    </w:p>
    <w:p>
      <w:pPr>
        <w:spacing w:before="75" w:after="0"/>
      </w:pPr>
      <w:r>
        <w:rPr/>
        <w:t xml:space="preserve">三、互联拓扑与scale-up/scale-out</w:t>
      </w:r>
    </w:p>
    <w:p>
      <w:pPr>
        <w:spacing w:before="75" w:after="0"/>
      </w:pPr>
      <w:r>
        <w:rPr>
          <w:b w:val="1"/>
          <w:bCs w:val="1"/>
        </w:rPr>
        <w:t xml:space="preserve">第八章 服务器制造与供应链分析</w:t>
      </w:r>
    </w:p>
    <w:p>
      <w:pPr>
        <w:spacing w:before="75" w:after="0"/>
      </w:pPr>
      <w:r>
        <w:rPr/>
        <w:t xml:space="preserve">第一节 服务器制造模式演变</w:t>
      </w:r>
    </w:p>
    <w:p>
      <w:pPr>
        <w:spacing w:before="75" w:after="0"/>
      </w:pPr>
      <w:r>
        <w:rPr/>
        <w:t xml:space="preserve">一、品牌厂商与odm分工协作</w:t>
      </w:r>
    </w:p>
    <w:p>
      <w:pPr>
        <w:spacing w:before="75" w:after="0"/>
      </w:pPr>
      <w:r>
        <w:rPr/>
        <w:t xml:space="preserve">二、白牌服务器市场崛起</w:t>
      </w:r>
    </w:p>
    <w:p>
      <w:pPr>
        <w:spacing w:before="75" w:after="0"/>
      </w:pPr>
      <w:r>
        <w:rPr/>
        <w:t xml:space="preserve">三、定制化与模块化生产</w:t>
      </w:r>
    </w:p>
    <w:p>
      <w:pPr>
        <w:spacing w:before="75" w:after="0"/>
      </w:pPr>
      <w:r>
        <w:rPr/>
        <w:t xml:space="preserve">第二节 核心供应链安全评估</w:t>
      </w:r>
    </w:p>
    <w:p>
      <w:pPr>
        <w:spacing w:before="75" w:after="0"/>
      </w:pPr>
      <w:r>
        <w:rPr/>
        <w:t xml:space="preserve">一、高端芯片供应风险分析</w:t>
      </w:r>
    </w:p>
    <w:p>
      <w:pPr>
        <w:spacing w:before="75" w:after="0"/>
      </w:pPr>
      <w:r>
        <w:rPr/>
        <w:t xml:space="preserve">二、关键零部件国产化率</w:t>
      </w:r>
    </w:p>
    <w:p>
      <w:pPr>
        <w:spacing w:before="75" w:after="0"/>
      </w:pPr>
      <w:r>
        <w:rPr/>
        <w:t xml:space="preserve">三、供应链多元化布局</w:t>
      </w:r>
    </w:p>
    <w:p>
      <w:pPr>
        <w:spacing w:before="75" w:after="0"/>
      </w:pPr>
      <w:r>
        <w:rPr/>
        <w:t xml:space="preserve">第三节 制造成本结构分析</w:t>
      </w:r>
    </w:p>
    <w:p>
      <w:pPr>
        <w:spacing w:before="75" w:after="0"/>
      </w:pPr>
      <w:r>
        <w:rPr/>
        <w:t xml:space="preserve">一、bom成本构成与变动</w:t>
      </w:r>
    </w:p>
    <w:p>
      <w:pPr>
        <w:spacing w:before="75" w:after="0"/>
      </w:pPr>
      <w:r>
        <w:rPr/>
        <w:t xml:space="preserve">二、制造费用与规模效应</w:t>
      </w:r>
    </w:p>
    <w:p>
      <w:pPr>
        <w:spacing w:before="75" w:after="0"/>
      </w:pPr>
      <w:r>
        <w:rPr/>
        <w:t xml:space="preserve">三、物流与交付成本优化</w:t>
      </w:r>
    </w:p>
    <w:p>
      <w:pPr>
        <w:spacing w:before="75" w:after="0"/>
      </w:pPr>
      <w:r>
        <w:rPr>
          <w:b w:val="1"/>
          <w:bCs w:val="1"/>
        </w:rPr>
        <w:t xml:space="preserve">第九章 服务器行业竞争格局</w:t>
      </w:r>
    </w:p>
    <w:p>
      <w:pPr>
        <w:spacing w:before="75" w:after="0"/>
      </w:pPr>
      <w:r>
        <w:rPr/>
        <w:t xml:space="preserve">第一节 行业竞争态势分析</w:t>
      </w:r>
    </w:p>
    <w:p>
      <w:pPr>
        <w:spacing w:before="75" w:after="0"/>
      </w:pPr>
      <w:r>
        <w:rPr/>
        <w:t xml:space="preserve">一、市场集中度与cr5变化</w:t>
      </w:r>
    </w:p>
    <w:p>
      <w:pPr>
        <w:spacing w:before="75" w:after="0"/>
      </w:pPr>
      <w:r>
        <w:rPr/>
        <w:t xml:space="preserve">二、国内外品牌竞争格局</w:t>
      </w:r>
    </w:p>
    <w:p>
      <w:pPr>
        <w:spacing w:before="75" w:after="0"/>
      </w:pPr>
      <w:r>
        <w:rPr/>
        <w:t xml:space="preserve">三、价格竞争与差异化策略</w:t>
      </w:r>
    </w:p>
    <w:p>
      <w:pPr>
        <w:spacing w:before="75" w:after="0"/>
      </w:pPr>
      <w:r>
        <w:rPr/>
        <w:t xml:space="preserve">第二节 国内主要厂商竞争力</w:t>
      </w:r>
    </w:p>
    <w:p>
      <w:pPr>
        <w:spacing w:before="75" w:after="0"/>
      </w:pPr>
      <w:r>
        <w:rPr/>
        <w:t xml:space="preserve">一、头部厂商技术与市场地位</w:t>
      </w:r>
    </w:p>
    <w:p>
      <w:pPr>
        <w:spacing w:before="75" w:after="0"/>
      </w:pPr>
      <w:r>
        <w:rPr/>
        <w:t xml:space="preserve">二、中型厂商细分突破策略</w:t>
      </w:r>
    </w:p>
    <w:p>
      <w:pPr>
        <w:spacing w:before="75" w:after="0"/>
      </w:pPr>
      <w:r>
        <w:rPr/>
        <w:t xml:space="preserve">三、新兴厂商技术路线选择</w:t>
      </w:r>
    </w:p>
    <w:p>
      <w:pPr>
        <w:spacing w:before="75" w:after="0"/>
      </w:pPr>
      <w:r>
        <w:rPr/>
        <w:t xml:space="preserve">第三节 国际厂商在华战略调整</w:t>
      </w:r>
    </w:p>
    <w:p>
      <w:pPr>
        <w:spacing w:before="75" w:after="0"/>
      </w:pPr>
      <w:r>
        <w:rPr/>
        <w:t xml:space="preserve">一、技术授权与本地化生产</w:t>
      </w:r>
    </w:p>
    <w:p>
      <w:pPr>
        <w:spacing w:before="75" w:after="0"/>
      </w:pPr>
      <w:r>
        <w:rPr/>
        <w:t xml:space="preserve">二、供应链合规性应对</w:t>
      </w:r>
    </w:p>
    <w:p>
      <w:pPr>
        <w:spacing w:before="75" w:after="0"/>
      </w:pPr>
      <w:r>
        <w:rPr/>
        <w:t xml:space="preserve">三、高端市场守势与生态维护</w:t>
      </w:r>
    </w:p>
    <w:p>
      <w:pPr>
        <w:spacing w:before="75" w:after="0"/>
      </w:pPr>
      <w:r>
        <w:rPr>
          <w:b w:val="1"/>
          <w:bCs w:val="1"/>
        </w:rPr>
        <w:t xml:space="preserve">第十章 服务器下游应用市场分析</w:t>
      </w:r>
    </w:p>
    <w:p>
      <w:pPr>
        <w:spacing w:before="75" w:after="0"/>
      </w:pPr>
      <w:r>
        <w:rPr/>
        <w:t xml:space="preserve">第一节 云计算与互联网市场</w:t>
      </w:r>
    </w:p>
    <w:p>
      <w:pPr>
        <w:spacing w:before="75" w:after="0"/>
      </w:pPr>
      <w:r>
        <w:rPr/>
        <w:t xml:space="preserve">一、超大规模数据中心采购特征</w:t>
      </w:r>
    </w:p>
    <w:p>
      <w:pPr>
        <w:spacing w:before="75" w:after="0"/>
      </w:pPr>
      <w:r>
        <w:rPr/>
        <w:t xml:space="preserve">二、云服务商capex周期分析</w:t>
      </w:r>
    </w:p>
    <w:p>
      <w:pPr>
        <w:spacing w:before="75" w:after="0"/>
      </w:pPr>
      <w:r>
        <w:rPr/>
        <w:t xml:space="preserve">三、互联网细分场景需求差异</w:t>
      </w:r>
    </w:p>
    <w:p>
      <w:pPr>
        <w:spacing w:before="75" w:after="0"/>
      </w:pPr>
      <w:r>
        <w:rPr/>
        <w:t xml:space="preserve">第二节 运营商与通信市场</w:t>
      </w:r>
    </w:p>
    <w:p>
      <w:pPr>
        <w:spacing w:before="75" w:after="0"/>
      </w:pPr>
      <w:r>
        <w:rPr/>
        <w:t xml:space="preserve">一、5g核心网与边缘计算建设</w:t>
      </w:r>
    </w:p>
    <w:p>
      <w:pPr>
        <w:spacing w:before="75" w:after="0"/>
      </w:pPr>
      <w:r>
        <w:rPr/>
        <w:t xml:space="preserve">二、运营商云与算力网络投资</w:t>
      </w:r>
    </w:p>
    <w:p>
      <w:pPr>
        <w:spacing w:before="75" w:after="0"/>
      </w:pPr>
      <w:r>
        <w:rPr/>
        <w:t xml:space="preserve">三、电信设备集采规模与结构</w:t>
      </w:r>
    </w:p>
    <w:p>
      <w:pPr>
        <w:spacing w:before="75" w:after="0"/>
      </w:pPr>
      <w:r>
        <w:rPr/>
        <w:t xml:space="preserve">第三节 政企与关键行业市场</w:t>
      </w:r>
    </w:p>
    <w:p>
      <w:pPr>
        <w:spacing w:before="75" w:after="0"/>
      </w:pPr>
      <w:r>
        <w:rPr/>
        <w:t xml:space="preserve">一、金融核心系统国产化替代</w:t>
      </w:r>
    </w:p>
    <w:p>
      <w:pPr>
        <w:spacing w:before="75" w:after="0"/>
      </w:pPr>
      <w:r>
        <w:rPr/>
        <w:t xml:space="preserve">二、能源与制造行业算力需求</w:t>
      </w:r>
    </w:p>
    <w:p>
      <w:pPr>
        <w:spacing w:before="75" w:after="0"/>
      </w:pPr>
      <w:r>
        <w:rPr/>
        <w:t xml:space="preserve">三、医疗与交通行业数字化</w:t>
      </w:r>
    </w:p>
    <w:p>
      <w:pPr>
        <w:spacing w:before="75" w:after="0"/>
      </w:pPr>
      <w:r>
        <w:rPr/>
        <w:t xml:space="preserve">第四节 ai与高性能计算市场</w:t>
      </w:r>
    </w:p>
    <w:p>
      <w:pPr>
        <w:spacing w:before="75" w:after="0"/>
      </w:pPr>
      <w:r>
        <w:rPr/>
        <w:t xml:space="preserve">一、大模型训练算力集群建设</w:t>
      </w:r>
    </w:p>
    <w:p>
      <w:pPr>
        <w:spacing w:before="75" w:after="0"/>
      </w:pPr>
      <w:r>
        <w:rPr/>
        <w:t xml:space="preserve">二、科学计算与仿真模拟需求</w:t>
      </w:r>
    </w:p>
    <w:p>
      <w:pPr>
        <w:spacing w:before="75" w:after="0"/>
      </w:pPr>
      <w:r>
        <w:rPr/>
        <w:t xml:space="preserve">三、自动驾驶与渲染农场应用</w:t>
      </w:r>
    </w:p>
    <w:p>
      <w:pPr>
        <w:spacing w:before="75" w:after="0"/>
      </w:pPr>
      <w:r>
        <w:rPr>
          <w:b w:val="1"/>
          <w:bCs w:val="1"/>
        </w:rPr>
        <w:t xml:space="preserve">第十一章 服务器行业进出口分析</w:t>
      </w:r>
    </w:p>
    <w:p>
      <w:pPr>
        <w:spacing w:before="75" w:after="0"/>
      </w:pPr>
      <w:r>
        <w:rPr/>
        <w:t xml:space="preserve">第一节 进口市场分析</w:t>
      </w:r>
    </w:p>
    <w:p>
      <w:pPr>
        <w:spacing w:before="75" w:after="0"/>
      </w:pPr>
      <w:r>
        <w:rPr/>
        <w:t xml:space="preserve">一、高端服务器整机进口规模</w:t>
      </w:r>
    </w:p>
    <w:p>
      <w:pPr>
        <w:spacing w:before="75" w:after="0"/>
      </w:pPr>
      <w:r>
        <w:rPr/>
        <w:t xml:space="preserve">二、核心芯片与零部件进口</w:t>
      </w:r>
    </w:p>
    <w:p>
      <w:pPr>
        <w:spacing w:before="75" w:after="0"/>
      </w:pPr>
      <w:r>
        <w:rPr/>
        <w:t xml:space="preserve">三、进口来源地结构变化</w:t>
      </w:r>
    </w:p>
    <w:p>
      <w:pPr>
        <w:spacing w:before="75" w:after="0"/>
      </w:pPr>
      <w:r>
        <w:rPr/>
        <w:t xml:space="preserve">第二节 出口市场分析</w:t>
      </w:r>
    </w:p>
    <w:p>
      <w:pPr>
        <w:spacing w:before="75" w:after="0"/>
      </w:pPr>
      <w:r>
        <w:rPr/>
        <w:t xml:space="preserve">一、服务器整机出口增长态势</w:t>
      </w:r>
    </w:p>
    <w:p>
      <w:pPr>
        <w:spacing w:before="75" w:after="0"/>
      </w:pPr>
      <w:r>
        <w:rPr/>
        <w:t xml:space="preserve">二、海外云厂商供应链参与</w:t>
      </w:r>
    </w:p>
    <w:p>
      <w:pPr>
        <w:spacing w:before="75" w:after="0"/>
      </w:pPr>
      <w:r>
        <w:rPr/>
        <w:t xml:space="preserve">三、一带一路市场拓展</w:t>
      </w:r>
    </w:p>
    <w:p>
      <w:pPr>
        <w:spacing w:before="75" w:after="0"/>
      </w:pPr>
      <w:r>
        <w:rPr/>
        <w:t xml:space="preserve">第三节 进出口趋势与贸易影响</w:t>
      </w:r>
    </w:p>
    <w:p>
      <w:pPr>
        <w:spacing w:before="75" w:after="0"/>
      </w:pPr>
      <w:r>
        <w:rPr/>
        <w:t xml:space="preserve">一、技术管制与合规挑战</w:t>
      </w:r>
    </w:p>
    <w:p>
      <w:pPr>
        <w:spacing w:before="75" w:after="0"/>
      </w:pPr>
      <w:r>
        <w:rPr/>
        <w:t xml:space="preserve">二、国产替代对进口替代效应</w:t>
      </w:r>
    </w:p>
    <w:p>
      <w:pPr>
        <w:spacing w:before="75" w:after="0"/>
      </w:pPr>
      <w:r>
        <w:rPr/>
        <w:t xml:space="preserve">三、出口竞争力提升路径</w:t>
      </w:r>
    </w:p>
    <w:p>
      <w:pPr>
        <w:spacing w:before="75" w:after="0"/>
      </w:pPr>
      <w:r>
        <w:rPr>
          <w:b w:val="1"/>
          <w:bCs w:val="1"/>
        </w:rPr>
        <w:t xml:space="preserve">第十二章 服务器行业风险分析</w:t>
      </w:r>
    </w:p>
    <w:p>
      <w:pPr>
        <w:spacing w:before="75" w:after="0"/>
      </w:pPr>
      <w:r>
        <w:rPr/>
        <w:t xml:space="preserve">第一节 技术迭代风险</w:t>
      </w:r>
    </w:p>
    <w:p>
      <w:pPr>
        <w:spacing w:before="75" w:after="0"/>
      </w:pPr>
      <w:r>
        <w:rPr/>
        <w:t xml:space="preserve">一、架构变革带来的替代风险</w:t>
      </w:r>
    </w:p>
    <w:p>
      <w:pPr>
        <w:spacing w:before="75" w:after="0"/>
      </w:pPr>
      <w:r>
        <w:rPr/>
        <w:t xml:space="preserve">二、制程升级与摩尔定律放缓</w:t>
      </w:r>
    </w:p>
    <w:p>
      <w:pPr>
        <w:spacing w:before="75" w:after="0"/>
      </w:pPr>
      <w:r>
        <w:rPr/>
        <w:t xml:space="preserve">三、技术路线选择失误风险</w:t>
      </w:r>
    </w:p>
    <w:p>
      <w:pPr>
        <w:spacing w:before="75" w:after="0"/>
      </w:pPr>
      <w:r>
        <w:rPr/>
        <w:t xml:space="preserve">第二节 供应链安全风险</w:t>
      </w:r>
    </w:p>
    <w:p>
      <w:pPr>
        <w:spacing w:before="75" w:after="0"/>
      </w:pPr>
      <w:r>
        <w:rPr/>
        <w:t xml:space="preserve">一、地缘政治与出口管制影响</w:t>
      </w:r>
    </w:p>
    <w:p>
      <w:pPr>
        <w:spacing w:before="75" w:after="0"/>
      </w:pPr>
      <w:r>
        <w:rPr/>
        <w:t xml:space="preserve">二、关键元器件断供风险</w:t>
      </w:r>
    </w:p>
    <w:p>
      <w:pPr>
        <w:spacing w:before="75" w:after="0"/>
      </w:pPr>
      <w:r>
        <w:rPr/>
        <w:t xml:space="preserve">三、产能波动与交付延迟</w:t>
      </w:r>
    </w:p>
    <w:p>
      <w:pPr>
        <w:spacing w:before="75" w:after="0"/>
      </w:pPr>
      <w:r>
        <w:rPr/>
        <w:t xml:space="preserve">第三节 市场需求风险</w:t>
      </w:r>
    </w:p>
    <w:p>
      <w:pPr>
        <w:spacing w:before="75" w:after="0"/>
      </w:pPr>
      <w:r>
        <w:rPr/>
        <w:t xml:space="preserve">一、云厂商capex周期性波动</w:t>
      </w:r>
    </w:p>
    <w:p>
      <w:pPr>
        <w:spacing w:before="75" w:after="0"/>
      </w:pPr>
      <w:r>
        <w:rPr/>
        <w:t xml:space="preserve">二、ai算力需求可持续性</w:t>
      </w:r>
    </w:p>
    <w:p>
      <w:pPr>
        <w:spacing w:before="75" w:after="0"/>
      </w:pPr>
      <w:r>
        <w:rPr/>
        <w:t xml:space="preserve">三、价格战与利润率压缩</w:t>
      </w:r>
    </w:p>
    <w:p>
      <w:pPr>
        <w:spacing w:before="75" w:after="0"/>
      </w:pPr>
      <w:r>
        <w:rPr>
          <w:b w:val="1"/>
          <w:bCs w:val="1"/>
        </w:rPr>
        <w:t xml:space="preserve">第十三章 服务器行业投资机会分析</w:t>
      </w:r>
    </w:p>
    <w:p>
      <w:pPr>
        <w:spacing w:before="75" w:after="0"/>
      </w:pPr>
      <w:r>
        <w:rPr/>
        <w:t xml:space="preserve">第一节 细分产品投资机会</w:t>
      </w:r>
    </w:p>
    <w:p>
      <w:pPr>
        <w:spacing w:before="75" w:after="0"/>
      </w:pPr>
      <w:r>
        <w:rPr/>
        <w:t xml:space="preserve">一、ai服务器产业链</w:t>
      </w:r>
    </w:p>
    <w:p>
      <w:pPr>
        <w:spacing w:before="75" w:after="0"/>
      </w:pPr>
      <w:r>
        <w:rPr/>
        <w:t xml:space="preserve">二、液冷服务器解决方案</w:t>
      </w:r>
    </w:p>
    <w:p>
      <w:pPr>
        <w:spacing w:before="75" w:after="0"/>
      </w:pPr>
      <w:r>
        <w:rPr/>
        <w:t xml:space="preserve">三、国产处理器生态配套</w:t>
      </w:r>
    </w:p>
    <w:p>
      <w:pPr>
        <w:spacing w:before="75" w:after="0"/>
      </w:pPr>
      <w:r>
        <w:rPr/>
        <w:t xml:space="preserve">第二节 产业链环节投资机会</w:t>
      </w:r>
    </w:p>
    <w:p>
      <w:pPr>
        <w:spacing w:before="75" w:after="0"/>
      </w:pPr>
      <w:r>
        <w:rPr/>
        <w:t xml:space="preserve">一、高端pcb与互连技术</w:t>
      </w:r>
    </w:p>
    <w:p>
      <w:pPr>
        <w:spacing w:before="75" w:after="0"/>
      </w:pPr>
      <w:r>
        <w:rPr/>
        <w:t xml:space="preserve">二、服务器电源与散热</w:t>
      </w:r>
    </w:p>
    <w:p>
      <w:pPr>
        <w:spacing w:before="75" w:after="0"/>
      </w:pPr>
      <w:r>
        <w:rPr/>
        <w:t xml:space="preserve">三、运维服务与算力租赁</w:t>
      </w:r>
    </w:p>
    <w:p>
      <w:pPr>
        <w:spacing w:before="75" w:after="0"/>
      </w:pPr>
      <w:r>
        <w:rPr/>
        <w:t xml:space="preserve">第三节 区域市场投资机会</w:t>
      </w:r>
    </w:p>
    <w:p>
      <w:pPr>
        <w:spacing w:before="75" w:after="0"/>
      </w:pPr>
      <w:r>
        <w:rPr/>
        <w:t xml:space="preserve">一、算力枢纽节点建设配套</w:t>
      </w:r>
    </w:p>
    <w:p>
      <w:pPr>
        <w:spacing w:before="75" w:after="0"/>
      </w:pPr>
      <w:r>
        <w:rPr/>
        <w:t xml:space="preserve">二、中西部数据中心集群</w:t>
      </w:r>
    </w:p>
    <w:p>
      <w:pPr>
        <w:spacing w:before="75" w:after="0"/>
      </w:pPr>
      <w:r>
        <w:rPr/>
        <w:t xml:space="preserve">三、海外市场本地化布局</w:t>
      </w:r>
    </w:p>
    <w:p>
      <w:pPr>
        <w:spacing w:before="75" w:after="0"/>
      </w:pPr>
      <w:r>
        <w:rPr>
          <w:b w:val="1"/>
          <w:bCs w:val="1"/>
        </w:rPr>
        <w:t xml:space="preserve">第十四章 2026-2031年服务器行业发展趋势</w:t>
      </w:r>
    </w:p>
    <w:p>
      <w:pPr>
        <w:spacing w:before="75" w:after="0"/>
      </w:pPr>
      <w:r>
        <w:rPr/>
        <w:t xml:space="preserve">第一节 技术发展趋势</w:t>
      </w:r>
    </w:p>
    <w:p>
      <w:pPr>
        <w:spacing w:before="75" w:after="0"/>
      </w:pPr>
      <w:r>
        <w:rPr/>
        <w:t xml:space="preserve">一、多元异构计算架构普及</w:t>
      </w:r>
    </w:p>
    <w:p>
      <w:pPr>
        <w:spacing w:before="75" w:after="0"/>
      </w:pPr>
      <w:r>
        <w:rPr/>
        <w:t xml:space="preserve">二、cxl内存互联生态成熟</w:t>
      </w:r>
    </w:p>
    <w:p>
      <w:pPr>
        <w:spacing w:before="75" w:after="0"/>
      </w:pPr>
      <w:r>
        <w:rPr/>
        <w:t xml:space="preserve">三、液冷技术成为标配方案</w:t>
      </w:r>
    </w:p>
    <w:p>
      <w:pPr>
        <w:spacing w:before="75" w:after="0"/>
      </w:pPr>
      <w:r>
        <w:rPr/>
        <w:t xml:space="preserve">第二节 产品发展趋势</w:t>
      </w:r>
    </w:p>
    <w:p>
      <w:pPr>
        <w:spacing w:before="75" w:after="0"/>
      </w:pPr>
      <w:r>
        <w:rPr/>
        <w:t xml:space="preserve">一、算力密度持续提升</w:t>
      </w:r>
    </w:p>
    <w:p>
      <w:pPr>
        <w:spacing w:before="75" w:after="0"/>
      </w:pPr>
      <w:r>
        <w:rPr/>
        <w:t xml:space="preserve">二、模块化与解耦设计深化</w:t>
      </w:r>
    </w:p>
    <w:p>
      <w:pPr>
        <w:spacing w:before="75" w:after="0"/>
      </w:pPr>
      <w:r>
        <w:rPr/>
        <w:t xml:space="preserve">三、智能化运维与管理</w:t>
      </w:r>
    </w:p>
    <w:p>
      <w:pPr>
        <w:spacing w:before="75" w:after="0"/>
      </w:pPr>
      <w:r>
        <w:rPr/>
        <w:t xml:space="preserve">第三节 市场发展趋势</w:t>
      </w:r>
    </w:p>
    <w:p>
      <w:pPr>
        <w:spacing w:before="75" w:after="0"/>
      </w:pPr>
      <w:r>
        <w:rPr/>
        <w:t xml:space="preserve">一、国产替代进入深水区</w:t>
      </w:r>
    </w:p>
    <w:p>
      <w:pPr>
        <w:spacing w:before="75" w:after="0"/>
      </w:pPr>
      <w:r>
        <w:rPr/>
        <w:t xml:space="preserve">二、行业集中度进一步提升</w:t>
      </w:r>
    </w:p>
    <w:p>
      <w:pPr>
        <w:spacing w:before="75" w:after="0"/>
      </w:pPr>
      <w:r>
        <w:rPr/>
        <w:t xml:space="preserve">三、服务化与算力运营兴起</w:t>
      </w:r>
    </w:p>
    <w:p>
      <w:pPr>
        <w:spacing w:before="75" w:after="0"/>
      </w:pPr>
      <w:r>
        <w:rPr>
          <w:b w:val="1"/>
          <w:bCs w:val="1"/>
        </w:rPr>
        <w:t xml:space="preserve">第十五章 研究结论与建议</w:t>
      </w:r>
    </w:p>
    <w:p>
      <w:pPr>
        <w:spacing w:before="75" w:after="0"/>
      </w:pPr>
      <w:r>
        <w:rPr/>
        <w:t xml:space="preserve">第一节 主要研究结论</w:t>
      </w:r>
    </w:p>
    <w:p>
      <w:pPr>
        <w:spacing w:before="75" w:after="0"/>
      </w:pPr>
      <w:r>
        <w:rPr/>
        <w:t xml:space="preserve">一、市场规模与增长前景判断</w:t>
      </w:r>
    </w:p>
    <w:p>
      <w:pPr>
        <w:spacing w:before="75" w:after="0"/>
      </w:pPr>
      <w:r>
        <w:rPr/>
        <w:t xml:space="preserve">二、技术演进与产业格局判断</w:t>
      </w:r>
    </w:p>
    <w:p>
      <w:pPr>
        <w:spacing w:before="75" w:after="0"/>
      </w:pPr>
      <w:r>
        <w:rPr/>
        <w:t xml:space="preserve">三、投资价值与风险收益判断</w:t>
      </w:r>
    </w:p>
    <w:p>
      <w:pPr>
        <w:spacing w:before="75" w:after="0"/>
      </w:pPr>
      <w:r>
        <w:rPr/>
        <w:t xml:space="preserve">第二节 战略建议</w:t>
      </w:r>
    </w:p>
    <w:p>
      <w:pPr>
        <w:spacing w:before="75" w:after="0"/>
      </w:pPr>
      <w:r>
        <w:rPr/>
        <w:t xml:space="preserve">一、对服务器厂商的战略建议</w:t>
      </w:r>
    </w:p>
    <w:p>
      <w:pPr>
        <w:spacing w:before="75" w:after="0"/>
      </w:pPr>
      <w:r>
        <w:rPr/>
        <w:t xml:space="preserve">二、对投资机构的投资建议</w:t>
      </w:r>
    </w:p>
    <w:p>
      <w:pPr>
        <w:spacing w:before="75" w:after="0"/>
      </w:pPr>
      <w:r>
        <w:rPr/>
        <w:t xml:space="preserve">三、对产业政策的优化建议</w:t>
      </w:r>
    </w:p>
    <w:p>
      <w:pPr>
        <w:spacing w:before="75" w:after="0"/>
      </w:pPr>
      <w:r>
        <w:rPr>
          <w:b w:val="1"/>
          <w:bCs w:val="1"/>
        </w:rPr>
        <w:t xml:space="preserve">图表目录</w:t>
      </w:r>
    </w:p>
    <w:p>
      <w:pPr>
        <w:spacing w:before="75" w:after="0"/>
      </w:pPr>
      <w:r>
        <w:rPr/>
        <w:t xml:space="preserve">图表：服务器按产品形态分类及特征对比</w:t>
      </w:r>
    </w:p>
    <w:p>
      <w:pPr>
        <w:spacing w:before="75" w:after="0"/>
      </w:pPr>
      <w:r>
        <w:rPr/>
        <w:t xml:space="preserve">图表：服务器产业链结构示意图</w:t>
      </w:r>
    </w:p>
    <w:p>
      <w:pPr>
        <w:spacing w:before="75" w:after="0"/>
      </w:pPr>
      <w:r>
        <w:rPr/>
        <w:t xml:space="preserve">图表：2023-2025年全球服务器出货量与销售额统计</w:t>
      </w:r>
    </w:p>
    <w:p>
      <w:pPr>
        <w:spacing w:before="75" w:after="0"/>
      </w:pPr>
      <w:r>
        <w:rPr/>
        <w:t xml:space="preserve">图表：2026-2031年全球服务器市场规模预测</w:t>
      </w:r>
    </w:p>
    <w:p>
      <w:pPr>
        <w:spacing w:before="75" w:after="0"/>
      </w:pPr>
      <w:r>
        <w:rPr/>
        <w:t xml:space="preserve">图表：2025年全球服务器区域市场分布</w:t>
      </w:r>
    </w:p>
    <w:p>
      <w:pPr>
        <w:spacing w:before="75" w:after="0"/>
      </w:pPr>
      <w:r>
        <w:rPr/>
        <w:t xml:space="preserve">图表：全球服务器技术演进路线图</w:t>
      </w:r>
    </w:p>
    <w:p>
      <w:pPr>
        <w:spacing w:before="75" w:after="0"/>
      </w:pPr>
      <w:r>
        <w:rPr/>
        <w:t xml:space="preserve">图表：中国算力基础设施建设主要规划指标</w:t>
      </w:r>
    </w:p>
    <w:p>
      <w:pPr>
        <w:spacing w:before="75" w:after="0"/>
      </w:pPr>
      <w:r>
        <w:rPr/>
        <w:t xml:space="preserve">图表：2025年中国服务器市场需求结构分布</w:t>
      </w:r>
    </w:p>
    <w:p>
      <w:pPr>
        <w:spacing w:before="75" w:after="0"/>
      </w:pPr>
      <w:r>
        <w:rPr/>
        <w:t xml:space="preserve">图表：2023-2025年中国服务器供需平衡分析</w:t>
      </w:r>
    </w:p>
    <w:p>
      <w:pPr>
        <w:spacing w:before="75" w:after="0"/>
      </w:pPr>
      <w:r>
        <w:rPr/>
        <w:t xml:space="preserve">图表：2023-2025年中国服务器出货量与销售额</w:t>
      </w:r>
    </w:p>
    <w:p>
      <w:pPr>
        <w:spacing w:before="75" w:after="0"/>
      </w:pPr>
      <w:r>
        <w:rPr/>
        <w:t xml:space="preserve">图表：2026-2031年中国服务器市场规模预测</w:t>
      </w:r>
    </w:p>
    <w:p>
      <w:pPr>
        <w:spacing w:before="75" w:after="0"/>
      </w:pPr>
      <w:r>
        <w:rPr/>
        <w:t xml:space="preserve">图表：2026-2031年中国服务器细分市场增长预测</w:t>
      </w:r>
    </w:p>
    <w:p>
      <w:pPr>
        <w:spacing w:before="75" w:after="0"/>
      </w:pPr>
      <w:r>
        <w:rPr/>
        <w:t xml:space="preserve">图表：2025年中国服务器产品结构占比</w:t>
      </w:r>
    </w:p>
    <w:p>
      <w:pPr>
        <w:spacing w:before="75" w:after="0"/>
      </w:pPr>
      <w:r>
        <w:rPr/>
        <w:t xml:space="preserve">图表：通用服务器与ai服务器技术架构对比</w:t>
      </w:r>
    </w:p>
    <w:p>
      <w:pPr>
        <w:spacing w:before="75" w:after="0"/>
      </w:pPr>
      <w:r>
        <w:rPr/>
        <w:t xml:space="preserve">图表：2023-2025年中国ai服务器出货量及增速</w:t>
      </w:r>
    </w:p>
    <w:p>
      <w:pPr>
        <w:spacing w:before="75" w:after="0"/>
      </w:pPr>
      <w:r>
        <w:rPr/>
        <w:t xml:space="preserve">图表：边缘服务器形态与场景适配矩阵</w:t>
      </w:r>
    </w:p>
    <w:p>
      <w:pPr>
        <w:spacing w:before="75" w:after="0"/>
      </w:pPr>
      <w:r>
        <w:rPr/>
        <w:t xml:space="preserve">图表：2025年服务器处理器市场格局(按架构)</w:t>
      </w:r>
    </w:p>
    <w:p>
      <w:pPr>
        <w:spacing w:before="75" w:after="0"/>
      </w:pPr>
      <w:r>
        <w:rPr/>
        <w:t xml:space="preserve">图表：内存技术演进与带宽提升趋势</w:t>
      </w:r>
    </w:p>
    <w:p>
      <w:pPr>
        <w:spacing w:before="75" w:after="0"/>
      </w:pPr>
      <w:r>
        <w:rPr/>
        <w:t xml:space="preserve">图表：智能网卡(dpu)市场规模及渗透率</w:t>
      </w:r>
    </w:p>
    <w:p>
      <w:pPr>
        <w:spacing w:before="75" w:after="0"/>
      </w:pPr>
      <w:r>
        <w:rPr/>
        <w:t xml:space="preserve">图表：服务器制造模式与价值链分布</w:t>
      </w:r>
    </w:p>
    <w:p>
      <w:pPr>
        <w:spacing w:before="75" w:after="0"/>
      </w:pPr>
      <w:r>
        <w:rPr/>
        <w:t xml:space="preserve">图表：服务器核心元器件国产化率评估</w:t>
      </w:r>
    </w:p>
    <w:p>
      <w:pPr>
        <w:spacing w:before="75" w:after="0"/>
      </w:pPr>
      <w:r>
        <w:rPr/>
        <w:t xml:space="preserve">图表：服务器bom成本结构及变动趋势</w:t>
      </w:r>
    </w:p>
    <w:p>
      <w:pPr>
        <w:spacing w:before="75" w:after="0"/>
      </w:pPr>
      <w:r>
        <w:rPr/>
        <w:t xml:space="preserve">图表：2025年中国服务器市场集中度(cr5)</w:t>
      </w:r>
    </w:p>
    <w:p>
      <w:pPr>
        <w:spacing w:before="75" w:after="0"/>
      </w:pPr>
      <w:r>
        <w:rPr/>
        <w:t xml:space="preserve">图表：中国服务器行业竞争格局矩阵</w:t>
      </w:r>
    </w:p>
    <w:p>
      <w:pPr>
        <w:spacing w:before="75" w:after="0"/>
      </w:pPr>
      <w:r>
        <w:rPr/>
        <w:t xml:space="preserve">图表：2025年主要云厂商服务器采购规模估算</w:t>
      </w:r>
    </w:p>
    <w:p>
      <w:pPr>
        <w:spacing w:before="75" w:after="0"/>
      </w:pPr>
      <w:r>
        <w:rPr/>
        <w:t xml:space="preserve">图表：ai大模型训练算力需求增长曲线</w:t>
      </w:r>
    </w:p>
    <w:p>
      <w:pPr>
        <w:spacing w:before="75" w:after="0"/>
      </w:pPr>
      <w:r>
        <w:rPr/>
        <w:t xml:space="preserve">图表：2026-2031年运营商服务器集采规模预测</w:t>
      </w:r>
    </w:p>
    <w:p>
      <w:pPr>
        <w:spacing w:before="75" w:after="0"/>
      </w:pPr>
      <w:r>
        <w:rPr/>
        <w:t xml:space="preserve">图表：2023-2025年中国服务器进出口规模统计</w:t>
      </w:r>
    </w:p>
    <w:p>
      <w:pPr>
        <w:spacing w:before="75" w:after="0"/>
      </w:pPr>
      <w:r>
        <w:rPr/>
        <w:t xml:space="preserve">图表：2025年中国服务器进口来源地结构</w:t>
      </w:r>
    </w:p>
    <w:p>
      <w:pPr>
        <w:spacing w:before="75" w:after="0"/>
      </w:pPr>
      <w:r>
        <w:rPr/>
        <w:t xml:space="preserve">图表：核心芯片进口依赖度变化趋势</w:t>
      </w:r>
    </w:p>
    <w:p>
      <w:pPr>
        <w:spacing w:before="75" w:after="0"/>
      </w:pPr>
      <w:r>
        <w:rPr/>
        <w:t xml:space="preserve">图表：服务器行业风险因素评估矩阵</w:t>
      </w:r>
    </w:p>
    <w:p>
      <w:pPr>
        <w:spacing w:before="75" w:after="0"/>
      </w:pPr>
      <w:r>
        <w:rPr/>
        <w:t xml:space="preserve">图表：2026-2031年服务器产业链投资价值评估</w:t>
      </w:r>
    </w:p>
    <w:p>
      <w:pPr>
        <w:spacing w:before="75" w:after="0"/>
      </w:pPr>
      <w:r>
        <w:rPr/>
        <w:t xml:space="preserve">图表：服务器关键技术成熟度预测</w:t>
      </w:r>
    </w:p>
    <w:p>
      <w:pPr>
        <w:spacing w:before="75" w:after="0"/>
      </w:pPr>
      <w:r>
        <w:rPr/>
        <w:t xml:space="preserve">图表：2026-2031年中国服务器产品结构演变预测</w:t>
      </w:r>
    </w:p>
    <w:p>
      <w:pPr>
        <w:spacing w:before="75" w:after="0"/>
      </w:pPr>
      <w:r>
        <w:rPr/>
        <w:t xml:space="preserve">图表：2026-2031年中国服务器行业核心指标预测汇总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2026-2031年中国服务器行业全景调研及发展前景预测研究报告</dc:title>
  <dc:description>2026-2031年中国服务器行业全景调研及发展前景预测研究报告</dc:description>
  <dc:subject>2026-2031年中国服务器行业全景调研及发展前景预测研究报告</dc:subject>
  <cp:keywords>研究报告</cp:keywords>
  <cp:category>研究报告</cp:category>
  <cp:lastModifiedBy>北京中道泰和信息咨询有限公司</cp:lastModifiedBy>
  <dcterms:created xsi:type="dcterms:W3CDTF">2026-03-30T22:00:49+08:00</dcterms:created>
  <dcterms:modified xsi:type="dcterms:W3CDTF">2026-03-30T22:00:49+08:00</dcterms:modified>
</cp:coreProperties>
</file>

<file path=docProps/custom.xml><?xml version="1.0" encoding="utf-8"?>
<Properties xmlns="http://schemas.openxmlformats.org/officeDocument/2006/custom-properties" xmlns:vt="http://schemas.openxmlformats.org/officeDocument/2006/docPropsVTypes"/>
</file>