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2026-2031年中国数据中心电源行业深度调研及发展趋势预测报告</w:t>
      </w:r>
    </w:p>
    <w:p>
      <w:pPr>
        <w:spacing w:after="150"/>
      </w:pPr>
      <w:r>
        <w:rPr>
          <w:b w:val="1"/>
          <w:bCs w:val="1"/>
        </w:rPr>
        <w:t xml:space="preserve">报告简介</w:t>
      </w:r>
    </w:p>
    <w:p>
      <w:pPr>
        <w:spacing w:after="150"/>
      </w:pPr>
      <w:r>
        <w:rPr/>
        <w:t xml:space="preserve">数据中心电源是指为数据中心IT设备、制冷系统、照明及配套设施提供稳定可靠电力供应的整套能源基础设施，涵盖不间断电源(UPS)、高压直流电源(HVDC)、服务器电源(PSU)、配电系统(PDU、母线槽)、备用发电机组、储能系统及智能电力管理软件等关键组件，是保障数据中心连续运行与能源效率的核心支撑。其产业范畴涉及电力电子、电气工程、热管理、电池技术、智能控制等多学科交叉融合，具有功率密度高、可靠性要求严苛、能效标准严格、技术迭代快速的显著特征。作为数字经济时代最重要的能源消费场景之一，数据中心电源不仅直接决定算力基础设施的可用性与经济性，更是\"双碳\"战略下ICT行业绿色转型的关键抓手，其产业属性兼具电力装备工业的成熟性与数字能源技术的创新性的双重特质。</w:t>
      </w:r>
    </w:p>
    <w:p>
      <w:pPr>
        <w:spacing w:after="150"/>
      </w:pPr>
      <w:r>
        <w:rPr/>
        <w:t xml:space="preserve">当前，中国数据中心电源行业正处于能效升级深化与架构变革加速的关键转型期。在技术路线层面，传统UPS双变换架构向高效模块化、智能在线模式演进，高压直流(HVDC)供电方案在互联网数据中心渗透率提升，巴拿马电源、分布式电源等新型架构探索活跃，但主流技术路线竞争与标准化进程仍在持续。在能效提升层面，数据中心电源使用效率(PUE)成为核心指标，供电环节损耗优化空间收窄，液冷技术普及对供电架构提出新要求，电源模块效率向97%甚至更高迈进，碳化硅(SiC)、氮化镓(GaN)等宽禁带半导体器件应用加速。在可靠性层面，随着单机柜功率密度突破30kW乃至100kW，传统配电架构面临载流量、散热、故障域扩大等挑战，分布式冗余、智能母线、预测性维护等技术应用深化。在储能融合层面，数据中心备电从传统铅酸电池向磷酸铁锂电池过渡，储能参与需求响应、峰谷套利、应急备电等多功能融合探索起步，但消防安全性与经济性平衡仍是难点。在产业格局层面，华为、科华、科士达、维谛等国内企业在中高端市场形成竞争力，但在高端大功率UPS、精密配电等细分领域仍与国际品牌存在差距;产业链上游功率器件、磁性元件、电容等关键零部件自主化率提升，但高端芯片与材料仍受制于人。未来，数据中心电源行业将呈现高效化智能化与能源融合化的深刻变革。在技术演进方向，服务器电源向12V/48V乃至更高电压架构演进，降低传输损耗;整机柜供电与液冷系统深度集成，供配电与散热一体化设计;固态变压器、智能软开关等新技术应用，提升转换效率与功率密度;AI驱动的电源智能调度与预测性维护，实现能效与可靠性的动态优化。在架构创新方向，分布式电源架构(DPS)与机柜级供电普及，减少配电层级与传输损耗;直流微电网与数据中心融合，提升新能源接入灵活性;源网荷储一体化设计，数据中心从单纯电力消费者向柔性负荷与分布式能源节点转变。在能源转型方向，绿电直供、可再生能源配套储能、余热回收利用等模式成熟，数据中心碳足迹显著降低;氢燃料电池、飞轮储能等新型备用电源在特定场景应用;算电协同调度，数据中心参与电力需求响应与辅助服务市场。在产业生态方向，电源企业与芯片厂商、服务器厂商、液冷厂商、能源运营商深度协同，全栈优化设计;智能化运维平台发展，电源健康状态实时监测与远程管理;标准体系完善，能效等级、碳效评价、互联互通规范建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电源行业研究单位等公布和提供的大量资料。报告对我国数据中心电源行业的供需状况、发展现状、子行业发展变化等进行了分析，重点分析了国内外数据中心电源行业的发展现状、如何面对行业的发展挑战、行业的发展建议、行业竞争力，以及行业的投资分析和趋势预测等等。报告还综合了数据中心电源行业的整体发展动态，对行业在产品方面提供了参考建议和具体解决办法。报告对于数据中心电源产品生产企业、经销商、行业管理部门以及拟进入该行业的投资者具有重要的参考价值，对于研究我国数据中心电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数据中心电源行业概述</w:t>
      </w:r>
    </w:p>
    <w:p>
      <w:pPr>
        <w:spacing w:before="75" w:after="0"/>
      </w:pPr>
      <w:r>
        <w:rPr/>
        <w:t xml:space="preserve">第一节 数据中心电源的定义与分类</w:t>
      </w:r>
    </w:p>
    <w:p>
      <w:pPr>
        <w:spacing w:before="75" w:after="0"/>
      </w:pPr>
      <w:r>
        <w:rPr/>
        <w:t xml:space="preserve">一、数据中心电源的基本概念界定</w:t>
      </w:r>
    </w:p>
    <w:p>
      <w:pPr>
        <w:spacing w:before="75" w:after="0"/>
      </w:pPr>
      <w:r>
        <w:rPr/>
        <w:t xml:space="preserve">二、数据中心电源的主要产品类型</w:t>
      </w:r>
    </w:p>
    <w:p>
      <w:pPr>
        <w:spacing w:before="75" w:after="0"/>
      </w:pPr>
      <w:r>
        <w:rPr/>
        <w:t xml:space="preserve">三、数据中心电源的技术体系架构</w:t>
      </w:r>
    </w:p>
    <w:p>
      <w:pPr>
        <w:spacing w:before="75" w:after="0"/>
      </w:pPr>
      <w:r>
        <w:rPr/>
        <w:t xml:space="preserve">第二节 数据中心电源产业链结构</w:t>
      </w:r>
    </w:p>
    <w:p>
      <w:pPr>
        <w:spacing w:before="75" w:after="0"/>
      </w:pPr>
      <w:r>
        <w:rPr/>
        <w:t xml:space="preserve">一、上游原材料与核心元器件供应</w:t>
      </w:r>
    </w:p>
    <w:p>
      <w:pPr>
        <w:spacing w:before="75" w:after="0"/>
      </w:pPr>
      <w:r>
        <w:rPr/>
        <w:t xml:space="preserve">二、中游电源设备制造与系统集成</w:t>
      </w:r>
    </w:p>
    <w:p>
      <w:pPr>
        <w:spacing w:before="75" w:after="0"/>
      </w:pPr>
      <w:r>
        <w:rPr/>
        <w:t xml:space="preserve">三、下游数据中心建设与运营应用</w:t>
      </w:r>
    </w:p>
    <w:p>
      <w:pPr>
        <w:spacing w:before="75" w:after="0"/>
      </w:pPr>
      <w:r>
        <w:rPr/>
        <w:t xml:space="preserve">第三节 数据中心电源行业发展特征</w:t>
      </w:r>
    </w:p>
    <w:p>
      <w:pPr>
        <w:spacing w:before="75" w:after="0"/>
      </w:pPr>
      <w:r>
        <w:rPr/>
        <w:t xml:space="preserve">一、技术密集型与高可靠性要求</w:t>
      </w:r>
    </w:p>
    <w:p>
      <w:pPr>
        <w:spacing w:before="75" w:after="0"/>
      </w:pPr>
      <w:r>
        <w:rPr/>
        <w:t xml:space="preserve">二、能效标准持续提升趋势</w:t>
      </w:r>
    </w:p>
    <w:p>
      <w:pPr>
        <w:spacing w:before="75" w:after="0"/>
      </w:pPr>
      <w:r>
        <w:rPr/>
        <w:t xml:space="preserve">三、模块化与智能化发展方向</w:t>
      </w:r>
    </w:p>
    <w:p>
      <w:pPr>
        <w:spacing w:before="75" w:after="0"/>
      </w:pPr>
      <w:r>
        <w:rPr>
          <w:b w:val="1"/>
          <w:bCs w:val="1"/>
        </w:rPr>
        <w:t xml:space="preserve">第二章 全球数据中心电源市场发展现状</w:t>
      </w:r>
    </w:p>
    <w:p>
      <w:pPr>
        <w:spacing w:before="75" w:after="0"/>
      </w:pPr>
      <w:r>
        <w:rPr/>
        <w:t xml:space="preserve">第一节 全球数据中心建设规模分析</w:t>
      </w:r>
    </w:p>
    <w:p>
      <w:pPr>
        <w:spacing w:before="75" w:after="0"/>
      </w:pPr>
      <w:r>
        <w:rPr/>
        <w:t xml:space="preserve">一、全球数据中心数量与容量增长</w:t>
      </w:r>
    </w:p>
    <w:p>
      <w:pPr>
        <w:spacing w:before="75" w:after="0"/>
      </w:pPr>
      <w:r>
        <w:rPr/>
        <w:t xml:space="preserve">二、超大规模数据中心发展趋势</w:t>
      </w:r>
    </w:p>
    <w:p>
      <w:pPr>
        <w:spacing w:before="75" w:after="0"/>
      </w:pPr>
      <w:r>
        <w:rPr/>
        <w:t xml:space="preserve">三、边缘数据中心兴起态势</w:t>
      </w:r>
    </w:p>
    <w:p>
      <w:pPr>
        <w:spacing w:before="75" w:after="0"/>
      </w:pPr>
      <w:r>
        <w:rPr/>
        <w:t xml:space="preserve">第二节 全球数据中心电源市场规模</w:t>
      </w:r>
    </w:p>
    <w:p>
      <w:pPr>
        <w:spacing w:before="75" w:after="0"/>
      </w:pPr>
      <w:r>
        <w:rPr/>
        <w:t xml:space="preserve">一、2023-2025年全球市场规模及增速</w:t>
      </w:r>
    </w:p>
    <w:p>
      <w:pPr>
        <w:spacing w:before="75" w:after="0"/>
      </w:pPr>
      <w:r>
        <w:rPr/>
        <w:t xml:space="preserve">二、2026-2031年全球市场预测</w:t>
      </w:r>
    </w:p>
    <w:p>
      <w:pPr>
        <w:spacing w:before="75" w:after="0"/>
      </w:pPr>
      <w:r>
        <w:rPr/>
        <w:t xml:space="preserve">三、区域市场分布格局</w:t>
      </w:r>
    </w:p>
    <w:p>
      <w:pPr>
        <w:spacing w:before="75" w:after="0"/>
      </w:pPr>
      <w:r>
        <w:rPr/>
        <w:t xml:space="preserve">第三节 全球数据中心电源技术演进</w:t>
      </w:r>
    </w:p>
    <w:p>
      <w:pPr>
        <w:spacing w:before="75" w:after="0"/>
      </w:pPr>
      <w:r>
        <w:rPr/>
        <w:t xml:space="preserve">一、高压直流供电技术推广</w:t>
      </w:r>
    </w:p>
    <w:p>
      <w:pPr>
        <w:spacing w:before="75" w:after="0"/>
      </w:pPr>
      <w:r>
        <w:rPr/>
        <w:t xml:space="preserve">二、锂电池储能系统应用</w:t>
      </w:r>
    </w:p>
    <w:p>
      <w:pPr>
        <w:spacing w:before="75" w:after="0"/>
      </w:pPr>
      <w:r>
        <w:rPr/>
        <w:t xml:space="preserve">三、液冷技术对电源系统的影响</w:t>
      </w:r>
    </w:p>
    <w:p>
      <w:pPr>
        <w:spacing w:before="75" w:after="0"/>
      </w:pPr>
      <w:r>
        <w:rPr>
          <w:b w:val="1"/>
          <w:bCs w:val="1"/>
        </w:rPr>
        <w:t xml:space="preserve">第三章 中国数据中心电源行业发展环境</w:t>
      </w:r>
    </w:p>
    <w:p>
      <w:pPr>
        <w:spacing w:before="75" w:after="0"/>
      </w:pPr>
      <w:r>
        <w:rPr/>
        <w:t xml:space="preserve">第一节 宏观经济环境分析</w:t>
      </w:r>
    </w:p>
    <w:p>
      <w:pPr>
        <w:spacing w:before="75" w:after="0"/>
      </w:pPr>
      <w:r>
        <w:rPr/>
        <w:t xml:space="preserve">一、数字经济发展战略推进</w:t>
      </w:r>
    </w:p>
    <w:p>
      <w:pPr>
        <w:spacing w:before="75" w:after="0"/>
      </w:pPr>
      <w:r>
        <w:rPr/>
        <w:t xml:space="preserve">二、新基建投资政策导向</w:t>
      </w:r>
    </w:p>
    <w:p>
      <w:pPr>
        <w:spacing w:before="75" w:after="0"/>
      </w:pPr>
      <w:r>
        <w:rPr/>
        <w:t xml:space="preserve">三、算力基础设施建设规划</w:t>
      </w:r>
    </w:p>
    <w:p>
      <w:pPr>
        <w:spacing w:before="75" w:after="0"/>
      </w:pPr>
      <w:r>
        <w:rPr/>
        <w:t xml:space="preserve">第二节 行业政策环境分析</w:t>
      </w:r>
    </w:p>
    <w:p>
      <w:pPr>
        <w:spacing w:before="75" w:after="0"/>
      </w:pPr>
      <w:r>
        <w:rPr/>
        <w:t xml:space="preserve">一、数据中心能效标准体系</w:t>
      </w:r>
    </w:p>
    <w:p>
      <w:pPr>
        <w:spacing w:before="75" w:after="0"/>
      </w:pPr>
      <w:r>
        <w:rPr/>
        <w:t xml:space="preserve">二、绿色数据中心建设要求</w:t>
      </w:r>
    </w:p>
    <w:p>
      <w:pPr>
        <w:spacing w:before="75" w:after="0"/>
      </w:pPr>
      <w:r>
        <w:rPr/>
        <w:t xml:space="preserve">三、电能利用效率监管指标</w:t>
      </w:r>
    </w:p>
    <w:p>
      <w:pPr>
        <w:spacing w:before="75" w:after="0"/>
      </w:pPr>
      <w:r>
        <w:rPr/>
        <w:t xml:space="preserve">第三节 技术环境分析</w:t>
      </w:r>
    </w:p>
    <w:p>
      <w:pPr>
        <w:spacing w:before="75" w:after="0"/>
      </w:pPr>
      <w:r>
        <w:rPr/>
        <w:t xml:space="preserve">一、第三代半导体材料应用</w:t>
      </w:r>
    </w:p>
    <w:p>
      <w:pPr>
        <w:spacing w:before="75" w:after="0"/>
      </w:pPr>
      <w:r>
        <w:rPr/>
        <w:t xml:space="preserve">二、数字能源技术发展</w:t>
      </w:r>
    </w:p>
    <w:p>
      <w:pPr>
        <w:spacing w:before="75" w:after="0"/>
      </w:pPr>
      <w:r>
        <w:rPr/>
        <w:t xml:space="preserve">三、人工智能运维技术融合</w:t>
      </w:r>
    </w:p>
    <w:p>
      <w:pPr>
        <w:spacing w:before="75" w:after="0"/>
      </w:pPr>
      <w:r>
        <w:rPr>
          <w:b w:val="1"/>
          <w:bCs w:val="1"/>
        </w:rPr>
        <w:t xml:space="preserve">第四章 中国数据中心电源市场供需分析</w:t>
      </w:r>
    </w:p>
    <w:p>
      <w:pPr>
        <w:spacing w:before="75" w:after="0"/>
      </w:pPr>
      <w:r>
        <w:rPr/>
        <w:t xml:space="preserve">第一节 数据中心建设需求分析</w:t>
      </w:r>
    </w:p>
    <w:p>
      <w:pPr>
        <w:spacing w:before="75" w:after="0"/>
      </w:pPr>
      <w:r>
        <w:rPr/>
        <w:t xml:space="preserve">一、互联网云服务商需求规模</w:t>
      </w:r>
    </w:p>
    <w:p>
      <w:pPr>
        <w:spacing w:before="75" w:after="0"/>
      </w:pPr>
      <w:r>
        <w:rPr/>
        <w:t xml:space="preserve">二、电信运营商数据中心建设</w:t>
      </w:r>
    </w:p>
    <w:p>
      <w:pPr>
        <w:spacing w:before="75" w:after="0"/>
      </w:pPr>
      <w:r>
        <w:rPr/>
        <w:t xml:space="preserve">三、金融行业数据中心需求</w:t>
      </w:r>
    </w:p>
    <w:p>
      <w:pPr>
        <w:spacing w:before="75" w:after="0"/>
      </w:pPr>
      <w:r>
        <w:rPr/>
        <w:t xml:space="preserve">四、政务及行业数据中心需求</w:t>
      </w:r>
    </w:p>
    <w:p>
      <w:pPr>
        <w:spacing w:before="75" w:after="0"/>
      </w:pPr>
      <w:r>
        <w:rPr/>
        <w:t xml:space="preserve">第二节 数据中心电源供给能力分析</w:t>
      </w:r>
    </w:p>
    <w:p>
      <w:pPr>
        <w:spacing w:before="75" w:after="0"/>
      </w:pPr>
      <w:r>
        <w:rPr/>
        <w:t xml:space="preserve">一、国内电源设备产能布局</w:t>
      </w:r>
    </w:p>
    <w:p>
      <w:pPr>
        <w:spacing w:before="75" w:after="0"/>
      </w:pPr>
      <w:r>
        <w:rPr/>
        <w:t xml:space="preserve">二、核心技术与产品供给水平</w:t>
      </w:r>
    </w:p>
    <w:p>
      <w:pPr>
        <w:spacing w:before="75" w:after="0"/>
      </w:pPr>
      <w:r>
        <w:rPr/>
        <w:t xml:space="preserve">三、进口替代进程分析</w:t>
      </w:r>
    </w:p>
    <w:p>
      <w:pPr>
        <w:spacing w:before="75" w:after="0"/>
      </w:pPr>
      <w:r>
        <w:rPr/>
        <w:t xml:space="preserve">第三节 市场供需平衡与价格走势</w:t>
      </w:r>
    </w:p>
    <w:p>
      <w:pPr>
        <w:spacing w:before="75" w:after="0"/>
      </w:pPr>
      <w:r>
        <w:rPr/>
        <w:t xml:space="preserve">一、供需缺口与结构性矛盾</w:t>
      </w:r>
    </w:p>
    <w:p>
      <w:pPr>
        <w:spacing w:before="75" w:after="0"/>
      </w:pPr>
      <w:r>
        <w:rPr/>
        <w:t xml:space="preserve">二、产品价格变动趋势</w:t>
      </w:r>
    </w:p>
    <w:p>
      <w:pPr>
        <w:spacing w:before="75" w:after="0"/>
      </w:pPr>
      <w:r>
        <w:rPr/>
        <w:t xml:space="preserve">三、成本结构变化分析</w:t>
      </w:r>
    </w:p>
    <w:p>
      <w:pPr>
        <w:spacing w:before="75" w:after="0"/>
      </w:pPr>
      <w:r>
        <w:rPr>
          <w:b w:val="1"/>
          <w:bCs w:val="1"/>
        </w:rPr>
        <w:t xml:space="preserve">第五章 中国数据中心电源市场规模与增长预测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二、细分产品结构占比</w:t>
      </w:r>
    </w:p>
    <w:p>
      <w:pPr>
        <w:spacing w:before="75" w:after="0"/>
      </w:pPr>
      <w:r>
        <w:rPr/>
        <w:t xml:space="preserve">三、区域市场分布特征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二、年均复合增长率预测</w:t>
      </w:r>
    </w:p>
    <w:p>
      <w:pPr>
        <w:spacing w:before="75" w:after="0"/>
      </w:pPr>
      <w:r>
        <w:rPr/>
        <w:t xml:space="preserve">三、细分市场增长潜力</w:t>
      </w:r>
    </w:p>
    <w:p>
      <w:pPr>
        <w:spacing w:before="75" w:after="0"/>
      </w:pPr>
      <w:r>
        <w:rPr/>
        <w:t xml:space="preserve">第三节 市场驱动因素与制约因素</w:t>
      </w:r>
    </w:p>
    <w:p>
      <w:pPr>
        <w:spacing w:before="75" w:after="0"/>
      </w:pPr>
      <w:r>
        <w:rPr/>
        <w:t xml:space="preserve">一、算力需求爆发式增长驱动</w:t>
      </w:r>
    </w:p>
    <w:p>
      <w:pPr>
        <w:spacing w:before="75" w:after="0"/>
      </w:pPr>
      <w:r>
        <w:rPr/>
        <w:t xml:space="preserve">二、能效标准提升带来的替换需求</w:t>
      </w:r>
    </w:p>
    <w:p>
      <w:pPr>
        <w:spacing w:before="75" w:after="0"/>
      </w:pPr>
      <w:r>
        <w:rPr/>
        <w:t xml:space="preserve">三、技术迭代与成本压力制约</w:t>
      </w:r>
    </w:p>
    <w:p>
      <w:pPr>
        <w:spacing w:before="75" w:after="0"/>
      </w:pPr>
      <w:r>
        <w:rPr>
          <w:b w:val="1"/>
          <w:bCs w:val="1"/>
        </w:rPr>
        <w:t xml:space="preserve">第六章 数据中心电源产品结构分析</w:t>
      </w:r>
    </w:p>
    <w:p>
      <w:pPr>
        <w:spacing w:before="75" w:after="0"/>
      </w:pPr>
      <w:r>
        <w:rPr/>
        <w:t xml:space="preserve">第一节 不间断电源(ups)系统</w:t>
      </w:r>
    </w:p>
    <w:p>
      <w:pPr>
        <w:spacing w:before="75" w:after="0"/>
      </w:pPr>
      <w:r>
        <w:rPr/>
        <w:t xml:space="preserve">一、ups系统技术路线对比</w:t>
      </w:r>
    </w:p>
    <w:p>
      <w:pPr>
        <w:spacing w:before="75" w:after="0"/>
      </w:pPr>
      <w:r>
        <w:rPr/>
        <w:t xml:space="preserve">二、大功率ups市场格局</w:t>
      </w:r>
    </w:p>
    <w:p>
      <w:pPr>
        <w:spacing w:before="75" w:after="0"/>
      </w:pPr>
      <w:r>
        <w:rPr/>
        <w:t xml:space="preserve">三、模块化ups发展趋势</w:t>
      </w:r>
    </w:p>
    <w:p>
      <w:pPr>
        <w:spacing w:before="75" w:after="0"/>
      </w:pPr>
      <w:r>
        <w:rPr/>
        <w:t xml:space="preserve">第二节 高压直流(hvdc)供电系统</w:t>
      </w:r>
    </w:p>
    <w:p>
      <w:pPr>
        <w:spacing w:before="75" w:after="0"/>
      </w:pPr>
      <w:r>
        <w:rPr/>
        <w:t xml:space="preserve">一、hvdc技术原理与优势</w:t>
      </w:r>
    </w:p>
    <w:p>
      <w:pPr>
        <w:spacing w:before="75" w:after="0"/>
      </w:pPr>
      <w:r>
        <w:rPr/>
        <w:t xml:space="preserve">二、240v/336v直流系统应用</w:t>
      </w:r>
    </w:p>
    <w:p>
      <w:pPr>
        <w:spacing w:before="75" w:after="0"/>
      </w:pPr>
      <w:r>
        <w:rPr/>
        <w:t xml:space="preserve">三、hvdc市场渗透率提升</w:t>
      </w:r>
    </w:p>
    <w:p>
      <w:pPr>
        <w:spacing w:before="75" w:after="0"/>
      </w:pPr>
      <w:r>
        <w:rPr/>
        <w:t xml:space="preserve">第三节 电源分配单元(pdu)</w:t>
      </w:r>
    </w:p>
    <w:p>
      <w:pPr>
        <w:spacing w:before="75" w:after="0"/>
      </w:pPr>
      <w:r>
        <w:rPr/>
        <w:t xml:space="preserve">一、智能pdu功能演进</w:t>
      </w:r>
    </w:p>
    <w:p>
      <w:pPr>
        <w:spacing w:before="75" w:after="0"/>
      </w:pPr>
      <w:r>
        <w:rPr/>
        <w:t xml:space="preserve">二、高压直流pdu发展</w:t>
      </w:r>
    </w:p>
    <w:p>
      <w:pPr>
        <w:spacing w:before="75" w:after="0"/>
      </w:pPr>
      <w:r>
        <w:rPr/>
        <w:t xml:space="preserve">三、pdu市场规模分析</w:t>
      </w:r>
    </w:p>
    <w:p>
      <w:pPr>
        <w:spacing w:before="75" w:after="0"/>
      </w:pPr>
      <w:r>
        <w:rPr/>
        <w:t xml:space="preserve">第四节 备用电源与储能系统</w:t>
      </w:r>
    </w:p>
    <w:p>
      <w:pPr>
        <w:spacing w:before="75" w:after="0"/>
      </w:pPr>
      <w:r>
        <w:rPr/>
        <w:t xml:space="preserve">一、柴油发电机组配置需求</w:t>
      </w:r>
    </w:p>
    <w:p>
      <w:pPr>
        <w:spacing w:before="75" w:after="0"/>
      </w:pPr>
      <w:r>
        <w:rPr/>
        <w:t xml:space="preserve">二、锂电池储能系统应用</w:t>
      </w:r>
    </w:p>
    <w:p>
      <w:pPr>
        <w:spacing w:before="75" w:after="0"/>
      </w:pPr>
      <w:r>
        <w:rPr/>
        <w:t xml:space="preserve">三、氢燃料电池备用电源探索</w:t>
      </w:r>
    </w:p>
    <w:p>
      <w:pPr>
        <w:spacing w:before="75" w:after="0"/>
      </w:pPr>
      <w:r>
        <w:rPr>
          <w:b w:val="1"/>
          <w:bCs w:val="1"/>
        </w:rPr>
        <w:t xml:space="preserve">第七章 数据中心电源关键技术发展分析</w:t>
      </w:r>
    </w:p>
    <w:p>
      <w:pPr>
        <w:spacing w:before="75" w:after="0"/>
      </w:pPr>
      <w:r>
        <w:rPr/>
        <w:t xml:space="preserve">第一节 高效电能转换技术</w:t>
      </w:r>
    </w:p>
    <w:p>
      <w:pPr>
        <w:spacing w:before="75" w:after="0"/>
      </w:pPr>
      <w:r>
        <w:rPr/>
        <w:t xml:space="preserve">一、碳化硅(sic)器件应用</w:t>
      </w:r>
    </w:p>
    <w:p>
      <w:pPr>
        <w:spacing w:before="75" w:after="0"/>
      </w:pPr>
      <w:r>
        <w:rPr/>
        <w:t xml:space="preserve">二、氮化镓(gan)技术进展</w:t>
      </w:r>
    </w:p>
    <w:p>
      <w:pPr>
        <w:spacing w:before="75" w:after="0"/>
      </w:pPr>
      <w:r>
        <w:rPr/>
        <w:t xml:space="preserve">三、拓扑结构优化创新</w:t>
      </w:r>
    </w:p>
    <w:p>
      <w:pPr>
        <w:spacing w:before="75" w:after="0"/>
      </w:pPr>
      <w:r>
        <w:rPr/>
        <w:t xml:space="preserve">第二节 智能监控与管理技术</w:t>
      </w:r>
    </w:p>
    <w:p>
      <w:pPr>
        <w:spacing w:before="75" w:after="0"/>
      </w:pPr>
      <w:r>
        <w:rPr/>
        <w:t xml:space="preserve">一、电源系统数字化管理</w:t>
      </w:r>
    </w:p>
    <w:p>
      <w:pPr>
        <w:spacing w:before="75" w:after="0"/>
      </w:pPr>
      <w:r>
        <w:rPr/>
        <w:t xml:space="preserve">二、预测性维护技术应用</w:t>
      </w:r>
    </w:p>
    <w:p>
      <w:pPr>
        <w:spacing w:before="75" w:after="0"/>
      </w:pPr>
      <w:r>
        <w:rPr/>
        <w:t xml:space="preserve">三、数字孪生技术融合</w:t>
      </w:r>
    </w:p>
    <w:p>
      <w:pPr>
        <w:spacing w:before="75" w:after="0"/>
      </w:pPr>
      <w:r>
        <w:rPr/>
        <w:t xml:space="preserve">第三节 热管理与散热技术</w:t>
      </w:r>
    </w:p>
    <w:p>
      <w:pPr>
        <w:spacing w:before="75" w:after="0"/>
      </w:pPr>
      <w:r>
        <w:rPr/>
        <w:t xml:space="preserve">一、电源模块散热方案演进</w:t>
      </w:r>
    </w:p>
    <w:p>
      <w:pPr>
        <w:spacing w:before="75" w:after="0"/>
      </w:pPr>
      <w:r>
        <w:rPr/>
        <w:t xml:space="preserve">二、液冷技术对电源设计影响</w:t>
      </w:r>
    </w:p>
    <w:p>
      <w:pPr>
        <w:spacing w:before="75" w:after="0"/>
      </w:pPr>
      <w:r>
        <w:rPr/>
        <w:t xml:space="preserve">三、热插拔与冗余设计</w:t>
      </w:r>
    </w:p>
    <w:p>
      <w:pPr>
        <w:spacing w:before="75" w:after="0"/>
      </w:pPr>
      <w:r>
        <w:rPr>
          <w:b w:val="1"/>
          <w:bCs w:val="1"/>
        </w:rPr>
        <w:t xml:space="preserve">第八章 数据中心电源能效与绿色发展</w:t>
      </w:r>
    </w:p>
    <w:p>
      <w:pPr>
        <w:spacing w:before="75" w:after="0"/>
      </w:pPr>
      <w:r>
        <w:rPr/>
        <w:t xml:space="preserve">第一节 电能利用效率(pue)优化</w:t>
      </w:r>
    </w:p>
    <w:p>
      <w:pPr>
        <w:spacing w:before="75" w:after="0"/>
      </w:pPr>
      <w:r>
        <w:rPr/>
        <w:t xml:space="preserve">一、供电环节能效损失分析</w:t>
      </w:r>
    </w:p>
    <w:p>
      <w:pPr>
        <w:spacing w:before="75" w:after="0"/>
      </w:pPr>
      <w:r>
        <w:rPr/>
        <w:t xml:space="preserve">二、高效供电架构设计</w:t>
      </w:r>
    </w:p>
    <w:p>
      <w:pPr>
        <w:spacing w:before="75" w:after="0"/>
      </w:pPr>
      <w:r>
        <w:rPr/>
        <w:t xml:space="preserve">三、pue优化技术路径</w:t>
      </w:r>
    </w:p>
    <w:p>
      <w:pPr>
        <w:spacing w:before="75" w:after="0"/>
      </w:pPr>
      <w:r>
        <w:rPr/>
        <w:t xml:space="preserve">第二节 绿色能源接入</w:t>
      </w:r>
    </w:p>
    <w:p>
      <w:pPr>
        <w:spacing w:before="75" w:after="0"/>
      </w:pPr>
      <w:r>
        <w:rPr/>
        <w:t xml:space="preserve">一、可再生能源直供模式</w:t>
      </w:r>
    </w:p>
    <w:p>
      <w:pPr>
        <w:spacing w:before="75" w:after="0"/>
      </w:pPr>
      <w:r>
        <w:rPr/>
        <w:t xml:space="preserve">二、储能系统削峰填谷</w:t>
      </w:r>
    </w:p>
    <w:p>
      <w:pPr>
        <w:spacing w:before="75" w:after="0"/>
      </w:pPr>
      <w:r>
        <w:rPr/>
        <w:t xml:space="preserve">三、源网荷储一体化</w:t>
      </w:r>
    </w:p>
    <w:p>
      <w:pPr>
        <w:spacing w:before="75" w:after="0"/>
      </w:pPr>
      <w:r>
        <w:rPr/>
        <w:t xml:space="preserve">第三节 全生命周期碳管理</w:t>
      </w:r>
    </w:p>
    <w:p>
      <w:pPr>
        <w:spacing w:before="75" w:after="0"/>
      </w:pPr>
      <w:r>
        <w:rPr/>
        <w:t xml:space="preserve">一、电源设备碳足迹评估</w:t>
      </w:r>
    </w:p>
    <w:p>
      <w:pPr>
        <w:spacing w:before="75" w:after="0"/>
      </w:pPr>
      <w:r>
        <w:rPr/>
        <w:t xml:space="preserve">二、绿色制造与回收利用</w:t>
      </w:r>
    </w:p>
    <w:p>
      <w:pPr>
        <w:spacing w:before="75" w:after="0"/>
      </w:pPr>
      <w:r>
        <w:rPr/>
        <w:t xml:space="preserve">三、碳中和目标下的技术路线</w:t>
      </w:r>
    </w:p>
    <w:p>
      <w:pPr>
        <w:spacing w:before="75" w:after="0"/>
      </w:pPr>
      <w:r>
        <w:rPr>
          <w:b w:val="1"/>
          <w:bCs w:val="1"/>
        </w:rPr>
        <w:t xml:space="preserve">第九章 数据中心电源行业竞争格局</w:t>
      </w:r>
    </w:p>
    <w:p>
      <w:pPr>
        <w:spacing w:before="75" w:after="0"/>
      </w:pPr>
      <w:r>
        <w:rPr/>
        <w:t xml:space="preserve">第一节 行业竞争态势分析</w:t>
      </w:r>
    </w:p>
    <w:p>
      <w:pPr>
        <w:spacing w:before="75" w:after="0"/>
      </w:pPr>
      <w:r>
        <w:rPr/>
        <w:t xml:space="preserve">一、市场集中度分析</w:t>
      </w:r>
    </w:p>
    <w:p>
      <w:pPr>
        <w:spacing w:before="75" w:after="0"/>
      </w:pPr>
      <w:r>
        <w:rPr/>
        <w:t xml:space="preserve">二、竞争层次与梯队划分</w:t>
      </w:r>
    </w:p>
    <w:p>
      <w:pPr>
        <w:spacing w:before="75" w:after="0"/>
      </w:pPr>
      <w:r>
        <w:rPr/>
        <w:t xml:space="preserve">三、竞争焦点与策略演变</w:t>
      </w:r>
    </w:p>
    <w:p>
      <w:pPr>
        <w:spacing w:before="75" w:after="0"/>
      </w:pPr>
      <w:r>
        <w:rPr/>
        <w:t xml:space="preserve">第二节 国内主要厂商分析</w:t>
      </w:r>
    </w:p>
    <w:p>
      <w:pPr>
        <w:spacing w:before="75" w:after="0"/>
      </w:pPr>
      <w:r>
        <w:rPr/>
        <w:t xml:space="preserve">一、综合电源解决方案提供商</w:t>
      </w:r>
    </w:p>
    <w:p>
      <w:pPr>
        <w:spacing w:before="75" w:after="0"/>
      </w:pPr>
      <w:r>
        <w:rPr/>
        <w:t xml:space="preserve">二、专业数据中心电源厂商</w:t>
      </w:r>
    </w:p>
    <w:p>
      <w:pPr>
        <w:spacing w:before="75" w:after="0"/>
      </w:pPr>
      <w:r>
        <w:rPr/>
        <w:t xml:space="preserve">三、新兴技术企业布局</w:t>
      </w:r>
    </w:p>
    <w:p>
      <w:pPr>
        <w:spacing w:before="75" w:after="0"/>
      </w:pPr>
      <w:r>
        <w:rPr/>
        <w:t xml:space="preserve">第三节 国际厂商在华竞争</w:t>
      </w:r>
    </w:p>
    <w:p>
      <w:pPr>
        <w:spacing w:before="75" w:after="0"/>
      </w:pPr>
      <w:r>
        <w:rPr/>
        <w:t xml:space="preserve">一、欧美品牌市场地位</w:t>
      </w:r>
    </w:p>
    <w:p>
      <w:pPr>
        <w:spacing w:before="75" w:after="0"/>
      </w:pPr>
      <w:r>
        <w:rPr/>
        <w:t xml:space="preserve">二、日韩企业技术布局</w:t>
      </w:r>
    </w:p>
    <w:p>
      <w:pPr>
        <w:spacing w:before="75" w:after="0"/>
      </w:pPr>
      <w:r>
        <w:rPr/>
        <w:t xml:space="preserve">三、本土化竞争策略</w:t>
      </w:r>
    </w:p>
    <w:p>
      <w:pPr>
        <w:spacing w:before="75" w:after="0"/>
      </w:pPr>
      <w:r>
        <w:rPr>
          <w:b w:val="1"/>
          <w:bCs w:val="1"/>
        </w:rPr>
        <w:t xml:space="preserve">第十章 数据中心电源下游应用市场分析</w:t>
      </w:r>
    </w:p>
    <w:p>
      <w:pPr>
        <w:spacing w:before="75" w:after="0"/>
      </w:pPr>
      <w:r>
        <w:rPr/>
        <w:t xml:space="preserve">第一节 云计算数据中心</w:t>
      </w:r>
    </w:p>
    <w:p>
      <w:pPr>
        <w:spacing w:before="75" w:after="0"/>
      </w:pPr>
      <w:r>
        <w:rPr/>
        <w:t xml:space="preserve">一、超大规模云数据中心电源需求</w:t>
      </w:r>
    </w:p>
    <w:p>
      <w:pPr>
        <w:spacing w:before="75" w:after="0"/>
      </w:pPr>
      <w:r>
        <w:rPr/>
        <w:t xml:space="preserve">二、分布式云节点电源配置</w:t>
      </w:r>
    </w:p>
    <w:p>
      <w:pPr>
        <w:spacing w:before="75" w:after="0"/>
      </w:pPr>
      <w:r>
        <w:rPr/>
        <w:t xml:space="preserve">三、云服务商供应链特征</w:t>
      </w:r>
    </w:p>
    <w:p>
      <w:pPr>
        <w:spacing w:before="75" w:after="0"/>
      </w:pPr>
      <w:r>
        <w:rPr/>
        <w:t xml:space="preserve">第二节 人工智能算力中心</w:t>
      </w:r>
    </w:p>
    <w:p>
      <w:pPr>
        <w:spacing w:before="75" w:after="0"/>
      </w:pPr>
      <w:r>
        <w:rPr/>
        <w:t xml:space="preserve">一、ai训练集群供电需求特点</w:t>
      </w:r>
    </w:p>
    <w:p>
      <w:pPr>
        <w:spacing w:before="75" w:after="0"/>
      </w:pPr>
      <w:r>
        <w:rPr/>
        <w:t xml:space="preserve">二、高功率密度供电挑战</w:t>
      </w:r>
    </w:p>
    <w:p>
      <w:pPr>
        <w:spacing w:before="75" w:after="0"/>
      </w:pPr>
      <w:r>
        <w:rPr/>
        <w:t xml:space="preserve">三、智算中心电源解决方案</w:t>
      </w:r>
    </w:p>
    <w:p>
      <w:pPr>
        <w:spacing w:before="75" w:after="0"/>
      </w:pPr>
      <w:r>
        <w:rPr/>
        <w:t xml:space="preserve">第三节 边缘计算节点</w:t>
      </w:r>
    </w:p>
    <w:p>
      <w:pPr>
        <w:spacing w:before="75" w:after="0"/>
      </w:pPr>
      <w:r>
        <w:rPr/>
        <w:t xml:space="preserve">一、边缘数据中心电源配置</w:t>
      </w:r>
    </w:p>
    <w:p>
      <w:pPr>
        <w:spacing w:before="75" w:after="0"/>
      </w:pPr>
      <w:r>
        <w:rPr/>
        <w:t xml:space="preserve">二、一体化电源柜需求</w:t>
      </w:r>
    </w:p>
    <w:p>
      <w:pPr>
        <w:spacing w:before="75" w:after="0"/>
      </w:pPr>
      <w:r>
        <w:rPr/>
        <w:t xml:space="preserve">三、恶劣环境适应性要求</w:t>
      </w:r>
    </w:p>
    <w:p>
      <w:pPr>
        <w:spacing w:before="75" w:after="0"/>
      </w:pPr>
      <w:r>
        <w:rPr/>
        <w:t xml:space="preserve">第四节 传统数据中心改造</w:t>
      </w:r>
    </w:p>
    <w:p>
      <w:pPr>
        <w:spacing w:before="75" w:after="0"/>
      </w:pPr>
      <w:r>
        <w:rPr/>
        <w:t xml:space="preserve">一、老旧机房电源升级需求</w:t>
      </w:r>
    </w:p>
    <w:p>
      <w:pPr>
        <w:spacing w:before="75" w:after="0"/>
      </w:pPr>
      <w:r>
        <w:rPr/>
        <w:t xml:space="preserve">二、渐进式替换策略</w:t>
      </w:r>
    </w:p>
    <w:p>
      <w:pPr>
        <w:spacing w:before="75" w:after="0"/>
      </w:pPr>
      <w:r>
        <w:rPr/>
        <w:t xml:space="preserve">三、改造市场容量测算</w:t>
      </w:r>
    </w:p>
    <w:p>
      <w:pPr>
        <w:spacing w:before="75" w:after="0"/>
      </w:pPr>
      <w:r>
        <w:rPr>
          <w:b w:val="1"/>
          <w:bCs w:val="1"/>
        </w:rPr>
        <w:t xml:space="preserve">第十一章 数据中心电源行业进出口分析</w:t>
      </w:r>
    </w:p>
    <w:p>
      <w:pPr>
        <w:spacing w:before="75" w:after="0"/>
      </w:pPr>
      <w:r>
        <w:rPr/>
        <w:t xml:space="preserve">第一节 进口市场分析</w:t>
      </w:r>
    </w:p>
    <w:p>
      <w:pPr>
        <w:spacing w:before="75" w:after="0"/>
      </w:pPr>
      <w:r>
        <w:rPr/>
        <w:t xml:space="preserve">一、高端电源设备进口规模</w:t>
      </w:r>
    </w:p>
    <w:p>
      <w:pPr>
        <w:spacing w:before="75" w:after="0"/>
      </w:pPr>
      <w:r>
        <w:rPr/>
        <w:t xml:space="preserve">二、核心元器件进口依赖</w:t>
      </w:r>
    </w:p>
    <w:p>
      <w:pPr>
        <w:spacing w:before="75" w:after="0"/>
      </w:pPr>
      <w:r>
        <w:rPr/>
        <w:t xml:space="preserve">三、进口来源国分布</w:t>
      </w:r>
    </w:p>
    <w:p>
      <w:pPr>
        <w:spacing w:before="75" w:after="0"/>
      </w:pPr>
      <w:r>
        <w:rPr/>
        <w:t xml:space="preserve">第二节 出口市场分析</w:t>
      </w:r>
    </w:p>
    <w:p>
      <w:pPr>
        <w:spacing w:before="75" w:after="0"/>
      </w:pPr>
      <w:r>
        <w:rPr/>
        <w:t xml:space="preserve">一、电源设备出口规模增长</w:t>
      </w:r>
    </w:p>
    <w:p>
      <w:pPr>
        <w:spacing w:before="75" w:after="0"/>
      </w:pPr>
      <w:r>
        <w:rPr/>
        <w:t xml:space="preserve">二、主要出口目的地</w:t>
      </w:r>
    </w:p>
    <w:p>
      <w:pPr>
        <w:spacing w:before="75" w:after="0"/>
      </w:pPr>
      <w:r>
        <w:rPr/>
        <w:t xml:space="preserve">三、出口产品结构优化</w:t>
      </w:r>
    </w:p>
    <w:p>
      <w:pPr>
        <w:spacing w:before="75" w:after="0"/>
      </w:pPr>
      <w:r>
        <w:rPr/>
        <w:t xml:space="preserve">第三节 进出口趋势预测</w:t>
      </w:r>
    </w:p>
    <w:p>
      <w:pPr>
        <w:spacing w:before="75" w:after="0"/>
      </w:pPr>
      <w:r>
        <w:rPr/>
        <w:t xml:space="preserve">一、进口替代进程加速</w:t>
      </w:r>
    </w:p>
    <w:p>
      <w:pPr>
        <w:spacing w:before="75" w:after="0"/>
      </w:pPr>
      <w:r>
        <w:rPr/>
        <w:t xml:space="preserve">二、出口竞争力提升</w:t>
      </w:r>
    </w:p>
    <w:p>
      <w:pPr>
        <w:spacing w:before="75" w:after="0"/>
      </w:pPr>
      <w:r>
        <w:rPr/>
        <w:t xml:space="preserve">三、国际贸易环境影响</w:t>
      </w:r>
    </w:p>
    <w:p>
      <w:pPr>
        <w:spacing w:before="75" w:after="0"/>
      </w:pPr>
      <w:r>
        <w:rPr>
          <w:b w:val="1"/>
          <w:bCs w:val="1"/>
        </w:rPr>
        <w:t xml:space="preserve">第十二章 数据中心电源行业风险分析</w:t>
      </w:r>
    </w:p>
    <w:p>
      <w:pPr>
        <w:spacing w:before="75" w:after="0"/>
      </w:pPr>
      <w:r>
        <w:rPr/>
        <w:t xml:space="preserve">第一节 技术风险</w:t>
      </w:r>
    </w:p>
    <w:p>
      <w:pPr>
        <w:spacing w:before="75" w:after="0"/>
      </w:pPr>
      <w:r>
        <w:rPr/>
        <w:t xml:space="preserve">一、技术迭代风险</w:t>
      </w:r>
    </w:p>
    <w:p>
      <w:pPr>
        <w:spacing w:before="75" w:after="0"/>
      </w:pPr>
      <w:r>
        <w:rPr/>
        <w:t xml:space="preserve">二、标准变更风险</w:t>
      </w:r>
    </w:p>
    <w:p>
      <w:pPr>
        <w:spacing w:before="75" w:after="0"/>
      </w:pPr>
      <w:r>
        <w:rPr/>
        <w:t xml:space="preserve">三、知识产权风险</w:t>
      </w:r>
    </w:p>
    <w:p>
      <w:pPr>
        <w:spacing w:before="75" w:after="0"/>
      </w:pPr>
      <w:r>
        <w:rPr/>
        <w:t xml:space="preserve">第二节 市场风险</w:t>
      </w:r>
    </w:p>
    <w:p>
      <w:pPr>
        <w:spacing w:before="75" w:after="0"/>
      </w:pPr>
      <w:r>
        <w:rPr/>
        <w:t xml:space="preserve">一、需求波动风险</w:t>
      </w:r>
    </w:p>
    <w:p>
      <w:pPr>
        <w:spacing w:before="75" w:after="0"/>
      </w:pPr>
      <w:r>
        <w:rPr/>
        <w:t xml:space="preserve">二、价格竞争风险</w:t>
      </w:r>
    </w:p>
    <w:p>
      <w:pPr>
        <w:spacing w:before="75" w:after="0"/>
      </w:pPr>
      <w:r>
        <w:rPr/>
        <w:t xml:space="preserve">三、替代品威胁</w:t>
      </w:r>
    </w:p>
    <w:p>
      <w:pPr>
        <w:spacing w:before="75" w:after="0"/>
      </w:pPr>
      <w:r>
        <w:rPr/>
        <w:t xml:space="preserve">第三节 供应链风险</w:t>
      </w:r>
    </w:p>
    <w:p>
      <w:pPr>
        <w:spacing w:before="75" w:after="0"/>
      </w:pPr>
      <w:r>
        <w:rPr/>
        <w:t xml:space="preserve">一、芯片供应风险</w:t>
      </w:r>
    </w:p>
    <w:p>
      <w:pPr>
        <w:spacing w:before="75" w:after="0"/>
      </w:pPr>
      <w:r>
        <w:rPr/>
        <w:t xml:space="preserve">二、原材料价格波动</w:t>
      </w:r>
    </w:p>
    <w:p>
      <w:pPr>
        <w:spacing w:before="75" w:after="0"/>
      </w:pPr>
      <w:r>
        <w:rPr/>
        <w:t xml:space="preserve">三、物流与交付风险</w:t>
      </w:r>
    </w:p>
    <w:p>
      <w:pPr>
        <w:spacing w:before="75" w:after="0"/>
      </w:pPr>
      <w:r>
        <w:rPr>
          <w:b w:val="1"/>
          <w:bCs w:val="1"/>
        </w:rPr>
        <w:t xml:space="preserve">第十三章 数据中心电源行业投资机会分析</w:t>
      </w:r>
    </w:p>
    <w:p>
      <w:pPr>
        <w:spacing w:before="75" w:after="0"/>
      </w:pPr>
      <w:r>
        <w:rPr/>
        <w:t xml:space="preserve">第一节 细分市场投资机会</w:t>
      </w:r>
    </w:p>
    <w:p>
      <w:pPr>
        <w:spacing w:before="75" w:after="0"/>
      </w:pPr>
      <w:r>
        <w:rPr/>
        <w:t xml:space="preserve">一、高压直流供电系统</w:t>
      </w:r>
    </w:p>
    <w:p>
      <w:pPr>
        <w:spacing w:before="75" w:after="0"/>
      </w:pPr>
      <w:r>
        <w:rPr/>
        <w:t xml:space="preserve">二、智能锂电储能系统</w:t>
      </w:r>
    </w:p>
    <w:p>
      <w:pPr>
        <w:spacing w:before="75" w:after="0"/>
      </w:pPr>
      <w:r>
        <w:rPr/>
        <w:t xml:space="preserve">三、模块化数据中心电源</w:t>
      </w:r>
    </w:p>
    <w:p>
      <w:pPr>
        <w:spacing w:before="75" w:after="0"/>
      </w:pPr>
      <w:r>
        <w:rPr/>
        <w:t xml:space="preserve">第二节 区域市场投资机会</w:t>
      </w:r>
    </w:p>
    <w:p>
      <w:pPr>
        <w:spacing w:before="75" w:after="0"/>
      </w:pPr>
      <w:r>
        <w:rPr/>
        <w:t xml:space="preserve">一、东部算力枢纽节点</w:t>
      </w:r>
    </w:p>
    <w:p>
      <w:pPr>
        <w:spacing w:before="75" w:after="0"/>
      </w:pPr>
      <w:r>
        <w:rPr/>
        <w:t xml:space="preserve">二、中西部数据中心集群</w:t>
      </w:r>
    </w:p>
    <w:p>
      <w:pPr>
        <w:spacing w:before="75" w:after="0"/>
      </w:pPr>
      <w:r>
        <w:rPr/>
        <w:t xml:space="preserve">三、海外新兴市场拓展</w:t>
      </w:r>
    </w:p>
    <w:p>
      <w:pPr>
        <w:spacing w:before="75" w:after="0"/>
      </w:pPr>
      <w:r>
        <w:rPr/>
        <w:t xml:space="preserve">第三节 产业链投资机会</w:t>
      </w:r>
    </w:p>
    <w:p>
      <w:pPr>
        <w:spacing w:before="75" w:after="0"/>
      </w:pPr>
      <w:r>
        <w:rPr/>
        <w:t xml:space="preserve">一、上游核心元器件</w:t>
      </w:r>
    </w:p>
    <w:p>
      <w:pPr>
        <w:spacing w:before="75" w:after="0"/>
      </w:pPr>
      <w:r>
        <w:rPr/>
        <w:t xml:space="preserve">二、中游系统集成</w:t>
      </w:r>
    </w:p>
    <w:p>
      <w:pPr>
        <w:spacing w:before="75" w:after="0"/>
      </w:pPr>
      <w:r>
        <w:rPr/>
        <w:t xml:space="preserve">三、下游运维服务</w:t>
      </w:r>
    </w:p>
    <w:p>
      <w:pPr>
        <w:spacing w:before="75" w:after="0"/>
      </w:pPr>
      <w:r>
        <w:rPr>
          <w:b w:val="1"/>
          <w:bCs w:val="1"/>
        </w:rPr>
        <w:t xml:space="preserve">第十四章 2026-2031年数据中心电源行业发展趋势</w:t>
      </w:r>
    </w:p>
    <w:p>
      <w:pPr>
        <w:spacing w:before="75" w:after="0"/>
      </w:pPr>
      <w:r>
        <w:rPr/>
        <w:t xml:space="preserve">第一节 技术发展趋势</w:t>
      </w:r>
    </w:p>
    <w:p>
      <w:pPr>
        <w:spacing w:before="75" w:after="0"/>
      </w:pPr>
      <w:r>
        <w:rPr/>
        <w:t xml:space="preserve">一、全链路高效供电架构</w:t>
      </w:r>
    </w:p>
    <w:p>
      <w:pPr>
        <w:spacing w:before="75" w:after="0"/>
      </w:pPr>
      <w:r>
        <w:rPr/>
        <w:t xml:space="preserve">二、智能化自主运维</w:t>
      </w:r>
    </w:p>
    <w:p>
      <w:pPr>
        <w:spacing w:before="75" w:after="0"/>
      </w:pPr>
      <w:r>
        <w:rPr/>
        <w:t xml:space="preserve">三、能源互联网融合</w:t>
      </w:r>
    </w:p>
    <w:p>
      <w:pPr>
        <w:spacing w:before="75" w:after="0"/>
      </w:pPr>
      <w:r>
        <w:rPr/>
        <w:t xml:space="preserve">第二节 产品发展趋势</w:t>
      </w:r>
    </w:p>
    <w:p>
      <w:pPr>
        <w:spacing w:before="75" w:after="0"/>
      </w:pPr>
      <w:r>
        <w:rPr/>
        <w:t xml:space="preserve">一、高功率密度化</w:t>
      </w:r>
    </w:p>
    <w:p>
      <w:pPr>
        <w:spacing w:before="75" w:after="0"/>
      </w:pPr>
      <w:r>
        <w:rPr/>
        <w:t xml:space="preserve">二、全模块化设计</w:t>
      </w:r>
    </w:p>
    <w:p>
      <w:pPr>
        <w:spacing w:before="75" w:after="0"/>
      </w:pPr>
      <w:r>
        <w:rPr/>
        <w:t xml:space="preserve">三、储能一体化集成</w:t>
      </w:r>
    </w:p>
    <w:p>
      <w:pPr>
        <w:spacing w:before="75" w:after="0"/>
      </w:pPr>
      <w:r>
        <w:rPr/>
        <w:t xml:space="preserve">第三节 市场发展趋势</w:t>
      </w:r>
    </w:p>
    <w:p>
      <w:pPr>
        <w:spacing w:before="75" w:after="0"/>
      </w:pPr>
      <w:r>
        <w:rPr/>
        <w:t xml:space="preserve">一、国产替代深化</w:t>
      </w:r>
    </w:p>
    <w:p>
      <w:pPr>
        <w:spacing w:before="75" w:after="0"/>
      </w:pPr>
      <w:r>
        <w:rPr/>
        <w:t xml:space="preserve">二、行业集中度提升</w:t>
      </w:r>
    </w:p>
    <w:p>
      <w:pPr>
        <w:spacing w:before="75" w:after="0"/>
      </w:pPr>
      <w:r>
        <w:rPr/>
        <w:t xml:space="preserve">三、服务化转型加速</w:t>
      </w:r>
    </w:p>
    <w:p>
      <w:pPr>
        <w:spacing w:before="75" w:after="0"/>
      </w:pPr>
      <w:r>
        <w:rPr>
          <w:b w:val="1"/>
          <w:bCs w:val="1"/>
        </w:rPr>
        <w:t xml:space="preserve">第十五章 研究结论与建议</w:t>
      </w:r>
    </w:p>
    <w:p>
      <w:pPr>
        <w:spacing w:before="75" w:after="0"/>
      </w:pPr>
      <w:r>
        <w:rPr/>
        <w:t xml:space="preserve">第一节 主要研究结论</w:t>
      </w:r>
    </w:p>
    <w:p>
      <w:pPr>
        <w:spacing w:before="75" w:after="0"/>
      </w:pPr>
      <w:r>
        <w:rPr/>
        <w:t xml:space="preserve">一、市场规模与增长判断</w:t>
      </w:r>
    </w:p>
    <w:p>
      <w:pPr>
        <w:spacing w:before="75" w:after="0"/>
      </w:pPr>
      <w:r>
        <w:rPr/>
        <w:t xml:space="preserve">二、技术演进方向判断</w:t>
      </w:r>
    </w:p>
    <w:p>
      <w:pPr>
        <w:spacing w:before="75" w:after="0"/>
      </w:pPr>
      <w:r>
        <w:rPr/>
        <w:t xml:space="preserve">三、竞争格局演变判断</w:t>
      </w:r>
    </w:p>
    <w:p>
      <w:pPr>
        <w:spacing w:before="75" w:after="0"/>
      </w:pPr>
      <w:r>
        <w:rPr/>
        <w:t xml:space="preserve">第二节 行业发展建议</w:t>
      </w:r>
    </w:p>
    <w:p>
      <w:pPr>
        <w:spacing w:before="75" w:after="0"/>
      </w:pPr>
      <w:r>
        <w:rPr/>
        <w:t xml:space="preserve">一、对企业的战略建议</w:t>
      </w:r>
    </w:p>
    <w:p>
      <w:pPr>
        <w:spacing w:before="75" w:after="0"/>
      </w:pPr>
      <w:r>
        <w:rPr/>
        <w:t xml:space="preserve">二、对投资者的建议</w:t>
      </w:r>
    </w:p>
    <w:p>
      <w:pPr>
        <w:spacing w:before="75" w:after="0"/>
      </w:pPr>
      <w:r>
        <w:rPr/>
        <w:t xml:space="preserve">三、对政策制定的建议</w:t>
      </w:r>
    </w:p>
    <w:p>
      <w:pPr>
        <w:spacing w:before="75" w:after="0"/>
      </w:pPr>
      <w:r>
        <w:rPr>
          <w:b w:val="1"/>
          <w:bCs w:val="1"/>
        </w:rPr>
        <w:t xml:space="preserve">图表目录</w:t>
      </w:r>
    </w:p>
    <w:p>
      <w:pPr>
        <w:spacing w:before="75" w:after="0"/>
      </w:pPr>
      <w:r>
        <w:rPr/>
        <w:t xml:space="preserve">图表：数据中心电源系统架构示意图</w:t>
      </w:r>
    </w:p>
    <w:p>
      <w:pPr>
        <w:spacing w:before="75" w:after="0"/>
      </w:pPr>
      <w:r>
        <w:rPr/>
        <w:t xml:space="preserve">图表：数据中心电源产业链结构</w:t>
      </w:r>
    </w:p>
    <w:p>
      <w:pPr>
        <w:spacing w:before="75" w:after="0"/>
      </w:pPr>
      <w:r>
        <w:rPr/>
        <w:t xml:space="preserve">图表：2023-2025年全球数据中心数量及容量统计</w:t>
      </w:r>
    </w:p>
    <w:p>
      <w:pPr>
        <w:spacing w:before="75" w:after="0"/>
      </w:pPr>
      <w:r>
        <w:rPr/>
        <w:t xml:space="preserve">图表：2023-2025年全球数据中心电源市场规模及增速</w:t>
      </w:r>
    </w:p>
    <w:p>
      <w:pPr>
        <w:spacing w:before="75" w:after="0"/>
      </w:pPr>
      <w:r>
        <w:rPr/>
        <w:t xml:space="preserve">图表：2026-2031年全球数据中心电源市场规模预测</w:t>
      </w:r>
    </w:p>
    <w:p>
      <w:pPr>
        <w:spacing w:before="75" w:after="0"/>
      </w:pPr>
      <w:r>
        <w:rPr/>
        <w:t xml:space="preserve">图表：2025年全球数据中心电源区域市场分布</w:t>
      </w:r>
    </w:p>
    <w:p>
      <w:pPr>
        <w:spacing w:before="75" w:after="0"/>
      </w:pPr>
      <w:r>
        <w:rPr/>
        <w:t xml:space="preserve">图表：中国数据中心能效相关政策标准汇总</w:t>
      </w:r>
    </w:p>
    <w:p>
      <w:pPr>
        <w:spacing w:before="75" w:after="0"/>
      </w:pPr>
      <w:r>
        <w:rPr/>
        <w:t xml:space="preserve">图表：2025年中国数据中心建设需求结构分布</w:t>
      </w:r>
    </w:p>
    <w:p>
      <w:pPr>
        <w:spacing w:before="75" w:after="0"/>
      </w:pPr>
      <w:r>
        <w:rPr/>
        <w:t xml:space="preserve">图表：2023-2025年中国数据中心电源供需平衡表</w:t>
      </w:r>
    </w:p>
    <w:p>
      <w:pPr>
        <w:spacing w:before="75" w:after="0"/>
      </w:pPr>
      <w:r>
        <w:rPr/>
        <w:t xml:space="preserve">图表：2023-2025年中国数据中心电源市场规模及增速</w:t>
      </w:r>
    </w:p>
    <w:p>
      <w:pPr>
        <w:spacing w:before="75" w:after="0"/>
      </w:pPr>
      <w:r>
        <w:rPr/>
        <w:t xml:space="preserve">图表：2026-2031年中国数据中心电源市场规模预测</w:t>
      </w:r>
    </w:p>
    <w:p>
      <w:pPr>
        <w:spacing w:before="75" w:after="0"/>
      </w:pPr>
      <w:r>
        <w:rPr/>
        <w:t xml:space="preserve">图表：2026-2031年中国数据中心电源细分市场增长预测</w:t>
      </w:r>
    </w:p>
    <w:p>
      <w:pPr>
        <w:spacing w:before="75" w:after="0"/>
      </w:pPr>
      <w:r>
        <w:rPr/>
        <w:t xml:space="preserve">图表：2025年中国数据中心电源产品结构占比</w:t>
      </w:r>
    </w:p>
    <w:p>
      <w:pPr>
        <w:spacing w:before="75" w:after="0"/>
      </w:pPr>
      <w:r>
        <w:rPr/>
        <w:t xml:space="preserve">图表：ups、hvdc技术路线对比分析</w:t>
      </w:r>
    </w:p>
    <w:p>
      <w:pPr>
        <w:spacing w:before="75" w:after="0"/>
      </w:pPr>
      <w:r>
        <w:rPr/>
        <w:t xml:space="preserve">图表：2023-2025年中国hvdc市场规模及渗透率</w:t>
      </w:r>
    </w:p>
    <w:p>
      <w:pPr>
        <w:spacing w:before="75" w:after="0"/>
      </w:pPr>
      <w:r>
        <w:rPr/>
        <w:t xml:space="preserve">图表：数据中心备用电源配置方案对比</w:t>
      </w:r>
    </w:p>
    <w:p>
      <w:pPr>
        <w:spacing w:before="75" w:after="0"/>
      </w:pPr>
      <w:r>
        <w:rPr/>
        <w:t xml:space="preserve">图表：sic、gan器件在电源中的应用进展</w:t>
      </w:r>
    </w:p>
    <w:p>
      <w:pPr>
        <w:spacing w:before="75" w:after="0"/>
      </w:pPr>
      <w:r>
        <w:rPr/>
        <w:t xml:space="preserve">图表：数据中心电源智能化管理架构</w:t>
      </w:r>
    </w:p>
    <w:p>
      <w:pPr>
        <w:spacing w:before="75" w:after="0"/>
      </w:pPr>
      <w:r>
        <w:rPr/>
        <w:t xml:space="preserve">图表：不同供电架构pue贡献度分析</w:t>
      </w:r>
    </w:p>
    <w:p>
      <w:pPr>
        <w:spacing w:before="75" w:after="0"/>
      </w:pPr>
      <w:r>
        <w:rPr/>
        <w:t xml:space="preserve">图表：数据中心电源全生命周期碳排放构成</w:t>
      </w:r>
    </w:p>
    <w:p>
      <w:pPr>
        <w:spacing w:before="75" w:after="0"/>
      </w:pPr>
      <w:r>
        <w:rPr/>
        <w:t xml:space="preserve">图表：2025年中国数据中心电源市场集中度分析</w:t>
      </w:r>
    </w:p>
    <w:p>
      <w:pPr>
        <w:spacing w:before="75" w:after="0"/>
      </w:pPr>
      <w:r>
        <w:rPr/>
        <w:t xml:space="preserve">图表：中国数据中心电源行业竞争梯队分布</w:t>
      </w:r>
    </w:p>
    <w:p>
      <w:pPr>
        <w:spacing w:before="75" w:after="0"/>
      </w:pPr>
      <w:r>
        <w:rPr/>
        <w:t xml:space="preserve">图表：2025年云服务商数据中心电源需求规模</w:t>
      </w:r>
    </w:p>
    <w:p>
      <w:pPr>
        <w:spacing w:before="75" w:after="0"/>
      </w:pPr>
      <w:r>
        <w:rPr/>
        <w:t xml:space="preserve">图表：ai算力中心供电功率密度演进趋势</w:t>
      </w:r>
    </w:p>
    <w:p>
      <w:pPr>
        <w:spacing w:before="75" w:after="0"/>
      </w:pPr>
      <w:r>
        <w:rPr/>
        <w:t xml:space="preserve">图表：2026-2031年边缘计算节点电源需求预测</w:t>
      </w:r>
    </w:p>
    <w:p>
      <w:pPr>
        <w:spacing w:before="75" w:after="0"/>
      </w:pPr>
      <w:r>
        <w:rPr/>
        <w:t xml:space="preserve">图表：2023-2025年中国数据中心电源进出口规模</w:t>
      </w:r>
    </w:p>
    <w:p>
      <w:pPr>
        <w:spacing w:before="75" w:after="0"/>
      </w:pPr>
      <w:r>
        <w:rPr/>
        <w:t xml:space="preserve">图表：2025年中国数据中心电源进口来源国分布</w:t>
      </w:r>
    </w:p>
    <w:p>
      <w:pPr>
        <w:spacing w:before="75" w:after="0"/>
      </w:pPr>
      <w:r>
        <w:rPr/>
        <w:t xml:space="preserve">图表：2023-2025年核心元器件进口依赖度</w:t>
      </w:r>
    </w:p>
    <w:p>
      <w:pPr>
        <w:spacing w:before="75" w:after="0"/>
      </w:pPr>
      <w:r>
        <w:rPr/>
        <w:t xml:space="preserve">图表：数据中心电源行业风险因素评估矩阵</w:t>
      </w:r>
    </w:p>
    <w:p>
      <w:pPr>
        <w:spacing w:before="75" w:after="0"/>
      </w:pPr>
      <w:r>
        <w:rPr/>
        <w:t xml:space="preserve">图表：2026-2031年数据中心电源细分领域投资吸引力评估</w:t>
      </w:r>
    </w:p>
    <w:p>
      <w:pPr>
        <w:spacing w:before="75" w:after="0"/>
      </w:pPr>
      <w:r>
        <w:rPr/>
        <w:t xml:space="preserve">图表：数据中心电源技术演进路线图</w:t>
      </w:r>
    </w:p>
    <w:p>
      <w:pPr>
        <w:spacing w:before="75" w:after="0"/>
      </w:pPr>
      <w:r>
        <w:rPr/>
        <w:t xml:space="preserve">图表：2026-2031年数据中心电源产品结构演变预测</w:t>
      </w:r>
    </w:p>
    <w:p>
      <w:pPr>
        <w:spacing w:before="75" w:after="0"/>
      </w:pPr>
      <w:r>
        <w:rPr/>
        <w:t xml:space="preserve">图表：2026-2031年中国数据中心电源行业核心指标预测汇总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2026-2031年中国数据中心电源行业深度调研及发展趋势预测报告</dc:title>
  <dc:description>2026-2031年中国数据中心电源行业深度调研及发展趋势预测报告</dc:description>
  <dc:subject>2026-2031年中国数据中心电源行业深度调研及发展趋势预测报告</dc:subject>
  <cp:keywords>研究报告</cp:keywords>
  <cp:category>研究报告</cp:category>
  <cp:lastModifiedBy>北京中道泰和信息咨询有限公司</cp:lastModifiedBy>
  <dcterms:created xsi:type="dcterms:W3CDTF">2026-03-30T22:00:53+08:00</dcterms:created>
  <dcterms:modified xsi:type="dcterms:W3CDTF">2026-03-30T22:00:53+08:00</dcterms:modified>
</cp:coreProperties>
</file>

<file path=docProps/custom.xml><?xml version="1.0" encoding="utf-8"?>
<Properties xmlns="http://schemas.openxmlformats.org/officeDocument/2006/custom-properties" xmlns:vt="http://schemas.openxmlformats.org/officeDocument/2006/docPropsVTypes"/>
</file>