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2026-2031年中国特种纸行业深度调研及投资机会分析报告</w:t>
      </w:r>
    </w:p>
    <w:p>
      <w:pPr>
        <w:spacing w:after="150"/>
      </w:pPr>
      <w:r>
        <w:rPr>
          <w:b w:val="1"/>
          <w:bCs w:val="1"/>
        </w:rPr>
        <w:t xml:space="preserve">报告简介</w:t>
      </w:r>
    </w:p>
    <w:p>
      <w:pPr>
        <w:spacing w:after="150"/>
      </w:pPr>
      <w:r>
        <w:rPr/>
        <w:t xml:space="preserve">特种纸是具有特殊用途、产量相对较小的一类纸张统称，其核心特征在于通过特定原料与工艺赋予纸张超越普通纸的性能，以满足特定领域的高标准需求。从原料构成看，特种纸采用植物纤维、合成纤维或无机纤维等单一或混合原料，经抄纸机抄制后，通过涂层、浸渍、复合等特殊工艺处理，形成具备防水、防火、抗菌、耐高温、高强度、高透明度等特性的纸张。</w:t>
      </w:r>
    </w:p>
    <w:p>
      <w:pPr>
        <w:spacing w:after="150"/>
      </w:pPr>
      <w:r>
        <w:rPr/>
        <w:t xml:space="preserve">在应用领域上，特种纸覆盖文化、包装、建筑、医疗、电子等12大行业，涉及生活用纸、建材用纸、电气制品用纸、工业过滤用纸、机械工业用纸、农业用纸、信息用纸、光学用纸、文化艺术用纸、生化尖端技术用纸等细分场景。其价值不仅体现在物理性能的优化，更在于对特定需求的精准响应：如医疗用纸需满足无菌、低渗透性要求，食品包装纸需兼顾阻隔性与环保性，装饰用纸则需通过压纹、镀膜等工艺实现视觉与触觉的双重提升。</w:t>
      </w:r>
    </w:p>
    <w:p>
      <w:pPr>
        <w:spacing w:after="150"/>
      </w:pPr>
      <w:r>
        <w:rPr/>
        <w:t xml:space="preserve">特种纸研究报告对特种纸行业研究的内容和方法进行全面的阐述和论证，对研究过程中所获取的特种纸资料进行全面系统的整理和分析，通过图表、统计结果及文献资料，或以纵向的发展过程，或横向类别分析提出论点、分析论据，进行论证。特种纸报告绝对如实地反映客观情况，叙述、说明、推断、引用均恰如其分。文字、用词应力求准确。研究报告的文字也简单、明了、通顺、流畅，既明白如话，又把研究的效果准确地、科学地表达出来。特种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特种纸行业的发展状况进行了深入透彻地分析，对我国行业市场情况、技术现状、供需形势作了详尽研究，重点分析了国内外重点企业、行业发展趋势以及行业投资情况，报告还对特种纸下游行业的发展进行了探讨，是特种纸及相关企业、投资部门、研究机构准确了解目前中国市场发展动态，把握特种纸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特种纸行业概述</w:t>
      </w:r>
    </w:p>
    <w:p>
      <w:pPr>
        <w:spacing w:before="75" w:after="0"/>
      </w:pPr>
      <w:r>
        <w:rPr/>
        <w:t xml:space="preserve">第一节 特种纸行业定义</w:t>
      </w:r>
    </w:p>
    <w:p>
      <w:pPr>
        <w:spacing w:before="75" w:after="0"/>
      </w:pPr>
      <w:r>
        <w:rPr/>
        <w:t xml:space="preserve">第二节 特种纸行业发展历程</w:t>
      </w:r>
    </w:p>
    <w:p>
      <w:pPr>
        <w:spacing w:before="75" w:after="0"/>
      </w:pPr>
      <w:r>
        <w:rPr/>
        <w:t xml:space="preserve">第三节 特种纸行业分类情况</w:t>
      </w:r>
    </w:p>
    <w:p>
      <w:pPr>
        <w:spacing w:before="75" w:after="0"/>
      </w:pPr>
      <w:r>
        <w:rPr/>
        <w:t xml:space="preserve">第四节 特种纸产业链分析</w:t>
      </w:r>
    </w:p>
    <w:p>
      <w:pPr>
        <w:spacing w:before="75" w:after="0"/>
      </w:pPr>
      <w:r>
        <w:rPr>
          <w:b w:val="1"/>
          <w:bCs w:val="1"/>
        </w:rPr>
        <w:t xml:space="preserve">第二章 2023-2025年中国特种纸行业发展环境分析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2023-2025年中国特种纸行业发展政策环境分析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2023-2025年中国特种纸行业发展社会环境分析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2023-2025年中国特种纸行业发展状况</w:t>
      </w:r>
    </w:p>
    <w:p>
      <w:pPr>
        <w:spacing w:before="75" w:after="0"/>
      </w:pPr>
      <w:r>
        <w:rPr/>
        <w:t xml:space="preserve">第一节 中国特种纸行业规模情况分析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中国特种纸行业财务能力分析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2023-2025年中国特种纸市场供需态势分析</w:t>
      </w:r>
    </w:p>
    <w:p>
      <w:pPr>
        <w:spacing w:before="75" w:after="0"/>
      </w:pPr>
      <w:r>
        <w:rPr/>
        <w:t xml:space="preserve">第一节 2023-2025年中国特种纸市场供给增长情况</w:t>
      </w:r>
    </w:p>
    <w:p>
      <w:pPr>
        <w:spacing w:before="75" w:after="0"/>
      </w:pPr>
      <w:r>
        <w:rPr/>
        <w:t xml:space="preserve">第二节 2023-2025年中国特种纸市场需求增长情况</w:t>
      </w:r>
    </w:p>
    <w:p>
      <w:pPr>
        <w:spacing w:before="75" w:after="0"/>
      </w:pPr>
      <w:r>
        <w:rPr/>
        <w:t xml:space="preserve">第三节 2023-2025年中国特种纸市场供需平衡性分析</w:t>
      </w:r>
    </w:p>
    <w:p>
      <w:pPr>
        <w:spacing w:before="75" w:after="0"/>
      </w:pPr>
      <w:r>
        <w:rPr/>
        <w:t xml:space="preserve">第四节 中国特种纸行业进入退出壁垒分析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特种纸行业发展现状分析</w:t>
      </w:r>
    </w:p>
    <w:p>
      <w:pPr>
        <w:spacing w:before="75" w:after="0"/>
      </w:pPr>
      <w:r>
        <w:rPr/>
        <w:t xml:space="preserve">第一节 中国特种纸行业发展分析</w:t>
      </w:r>
    </w:p>
    <w:p>
      <w:pPr>
        <w:spacing w:before="75" w:after="0"/>
      </w:pPr>
      <w:r>
        <w:rPr/>
        <w:t xml:space="preserve">一、2023-2025年中国特种纸行业发展态势分析</w:t>
      </w:r>
    </w:p>
    <w:p>
      <w:pPr>
        <w:spacing w:before="75" w:after="0"/>
      </w:pPr>
      <w:r>
        <w:rPr/>
        <w:t xml:space="preserve">二、2023-2025年中国特种纸行业发展特点分析</w:t>
      </w:r>
    </w:p>
    <w:p>
      <w:pPr>
        <w:spacing w:before="75" w:after="0"/>
      </w:pPr>
      <w:r>
        <w:rPr/>
        <w:t xml:space="preserve">三、2023-2025年中国特种纸行业市场供需分析</w:t>
      </w:r>
    </w:p>
    <w:p>
      <w:pPr>
        <w:spacing w:before="75" w:after="0"/>
      </w:pPr>
      <w:r>
        <w:rPr/>
        <w:t xml:space="preserve">第二节 中国特种纸产业特征与行业重要性</w:t>
      </w:r>
    </w:p>
    <w:p>
      <w:pPr>
        <w:spacing w:before="75" w:after="0"/>
      </w:pPr>
      <w:r>
        <w:rPr/>
        <w:t xml:space="preserve">第三节 特种纸行业特性分析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二、2023-2025年特种纸行业盈利能力</w:t>
      </w:r>
    </w:p>
    <w:p>
      <w:pPr>
        <w:spacing w:before="75" w:after="0"/>
      </w:pPr>
      <w:r>
        <w:rPr/>
        <w:t xml:space="preserve">三、2023-2025年特种纸行业税收能力</w:t>
      </w:r>
    </w:p>
    <w:p>
      <w:pPr>
        <w:spacing w:before="75" w:after="0"/>
      </w:pPr>
      <w:r>
        <w:rPr/>
        <w:t xml:space="preserve">四、2023-2025年特种纸行业市场产值能力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特种纸区域市场情况分析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2023-2025年中国特种纸行业市场与竞争分析</w:t>
      </w:r>
    </w:p>
    <w:p>
      <w:pPr>
        <w:spacing w:before="75" w:after="0"/>
      </w:pPr>
      <w:r>
        <w:rPr/>
        <w:t xml:space="preserve">第一节 2023-2025年中国特种纸行业竞争策略分析</w:t>
      </w:r>
    </w:p>
    <w:p>
      <w:pPr>
        <w:spacing w:before="75" w:after="0"/>
      </w:pPr>
      <w:r>
        <w:rPr/>
        <w:t xml:space="preserve">第二节 特种纸行业上下游市场分析</w:t>
      </w:r>
    </w:p>
    <w:p>
      <w:pPr>
        <w:spacing w:before="75" w:after="0"/>
      </w:pPr>
      <w:r>
        <w:rPr/>
        <w:t xml:space="preserve">一、特种纸行业产业链简介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第三节2023-2025年中国特种纸行业需求情况</w:t>
      </w:r>
    </w:p>
    <w:p>
      <w:pPr>
        <w:spacing w:before="75" w:after="0"/>
      </w:pPr>
      <w:r>
        <w:rPr/>
        <w:t xml:space="preserve">1、特种纸行业需求市场</w:t>
      </w:r>
    </w:p>
    <w:p>
      <w:pPr>
        <w:spacing w:before="75" w:after="0"/>
      </w:pPr>
      <w:r>
        <w:rPr/>
        <w:t xml:space="preserve">2、特种纸行业客户结构</w:t>
      </w:r>
    </w:p>
    <w:p>
      <w:pPr>
        <w:spacing w:before="75" w:after="0"/>
      </w:pPr>
      <w:r>
        <w:rPr/>
        <w:t xml:space="preserve">3、特种纸行业需求的地区差异</w:t>
      </w:r>
    </w:p>
    <w:p>
      <w:pPr>
        <w:spacing w:before="75" w:after="0"/>
      </w:pPr>
      <w:r>
        <w:rPr>
          <w:b w:val="1"/>
          <w:bCs w:val="1"/>
        </w:rPr>
        <w:t xml:space="preserve">第九章 特种纸行业市场竞争策略分析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特种纸市场竞争策略分析</w:t>
      </w:r>
    </w:p>
    <w:p>
      <w:pPr>
        <w:spacing w:before="75" w:after="0"/>
      </w:pPr>
      <w:r>
        <w:rPr/>
        <w:t xml:space="preserve">一、特种纸市场增长潜力分析</w:t>
      </w:r>
    </w:p>
    <w:p>
      <w:pPr>
        <w:spacing w:before="75" w:after="0"/>
      </w:pPr>
      <w:r>
        <w:rPr/>
        <w:t xml:space="preserve">二、特种纸产品竞争策略分析</w:t>
      </w:r>
    </w:p>
    <w:p>
      <w:pPr>
        <w:spacing w:before="75" w:after="0"/>
      </w:pPr>
      <w:r>
        <w:rPr/>
        <w:t xml:space="preserve">三、典型企业产品竞争策略分析</w:t>
      </w:r>
    </w:p>
    <w:p>
      <w:pPr>
        <w:spacing w:before="75" w:after="0"/>
      </w:pPr>
      <w:r>
        <w:rPr/>
        <w:t xml:space="preserve">第三节 特种纸行业企业竞争分析</w:t>
      </w:r>
    </w:p>
    <w:p>
      <w:pPr>
        <w:spacing w:before="75" w:after="0"/>
      </w:pPr>
      <w:r>
        <w:rPr/>
        <w:t xml:space="preserve">一、五洲特种纸业集团股份有限公司</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特种纸行业投资与发展前景分析</w:t>
      </w:r>
    </w:p>
    <w:p>
      <w:pPr>
        <w:spacing w:before="75" w:after="0"/>
      </w:pPr>
      <w:r>
        <w:rPr/>
        <w:t xml:space="preserve">第一节 特种纸行业投资机会分析</w:t>
      </w:r>
    </w:p>
    <w:p>
      <w:pPr>
        <w:spacing w:before="75" w:after="0"/>
      </w:pPr>
      <w:r>
        <w:rPr/>
        <w:t xml:space="preserve">一、特种纸投资项目分析</w:t>
      </w:r>
    </w:p>
    <w:p>
      <w:pPr>
        <w:spacing w:before="75" w:after="0"/>
      </w:pPr>
      <w:r>
        <w:rPr/>
        <w:t xml:space="preserve">二、可以投资的特种纸模式</w:t>
      </w:r>
    </w:p>
    <w:p>
      <w:pPr>
        <w:spacing w:before="75" w:after="0"/>
      </w:pPr>
      <w:r>
        <w:rPr/>
        <w:t xml:space="preserve">三、2026年特种纸投资机会</w:t>
      </w:r>
    </w:p>
    <w:p>
      <w:pPr>
        <w:spacing w:before="75" w:after="0"/>
      </w:pPr>
      <w:r>
        <w:rPr/>
        <w:t xml:space="preserve">第二节 2026-2031年中国特种纸行业发展预测分析</w:t>
      </w:r>
    </w:p>
    <w:p>
      <w:pPr>
        <w:spacing w:before="75" w:after="0"/>
      </w:pPr>
      <w:r>
        <w:rPr/>
        <w:t xml:space="preserve">一、未来特种纸发展分析</w:t>
      </w:r>
    </w:p>
    <w:p>
      <w:pPr>
        <w:spacing w:before="75" w:after="0"/>
      </w:pPr>
      <w:r>
        <w:rPr/>
        <w:t xml:space="preserve">二、未来特种纸行业技术开发方向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2026-2031年特种纸行业发展趋势及投资风险分析</w:t>
      </w:r>
    </w:p>
    <w:p>
      <w:pPr>
        <w:spacing w:before="75" w:after="0"/>
      </w:pPr>
      <w:r>
        <w:rPr/>
        <w:t xml:space="preserve">第一节 当前特种纸存在的问题</w:t>
      </w:r>
    </w:p>
    <w:p>
      <w:pPr>
        <w:spacing w:before="75" w:after="0"/>
      </w:pPr>
      <w:r>
        <w:rPr/>
        <w:t xml:space="preserve">第二节 特种纸未来发展预测分析</w:t>
      </w:r>
    </w:p>
    <w:p>
      <w:pPr>
        <w:spacing w:before="75" w:after="0"/>
      </w:pPr>
      <w:r>
        <w:rPr/>
        <w:t xml:space="preserve">一、中国特种纸发展方向分析</w:t>
      </w:r>
    </w:p>
    <w:p>
      <w:pPr>
        <w:spacing w:before="75" w:after="0"/>
      </w:pPr>
      <w:r>
        <w:rPr/>
        <w:t xml:space="preserve">二、2026-2031年特种纸行业产值变化预测</w:t>
      </w:r>
    </w:p>
    <w:p>
      <w:pPr>
        <w:spacing w:before="75" w:after="0"/>
      </w:pPr>
      <w:r>
        <w:rPr/>
        <w:t xml:space="preserve">第三节 2026-2031年中国特种纸行业投资风险分析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特种纸行业发展趋势与投资战略研究</w:t>
      </w:r>
    </w:p>
    <w:p>
      <w:pPr>
        <w:spacing w:before="75" w:after="0"/>
      </w:pPr>
      <w:r>
        <w:rPr/>
        <w:t xml:space="preserve">第一节 特种纸市场发展潜力分析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1、特种纸企业的国内营销模式建议</w:t>
      </w:r>
    </w:p>
    <w:p>
      <w:pPr>
        <w:spacing w:before="75" w:after="0"/>
      </w:pPr>
      <w:r>
        <w:rPr/>
        <w:t xml:space="preserve">2、特种纸企业海外营销模式建议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1、特种纸企业国内资本市场的运作建议</w:t>
      </w:r>
    </w:p>
    <w:p>
      <w:pPr>
        <w:spacing w:before="75" w:after="0"/>
      </w:pPr>
      <w:r>
        <w:rPr/>
        <w:t xml:space="preserve">2、特种纸企业海外资本市场的运作建议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图表：2023-2025年中国特种纸行业市场规模变化</w:t>
      </w:r>
    </w:p>
    <w:p>
      <w:pPr>
        <w:spacing w:before="75" w:after="0"/>
      </w:pPr>
      <w:r>
        <w:rPr/>
        <w:t xml:space="preserve">图表：2023-2025年中国特种纸行业潜在需求量变化</w:t>
      </w:r>
    </w:p>
    <w:p>
      <w:pPr>
        <w:spacing w:before="75" w:after="0"/>
      </w:pPr>
      <w:r>
        <w:rPr/>
        <w:t xml:space="preserve">图表：2023-2025年中国特种纸行业市场容量变化</w:t>
      </w:r>
    </w:p>
    <w:p>
      <w:pPr>
        <w:spacing w:before="75" w:after="0"/>
      </w:pPr>
      <w:r>
        <w:rPr/>
        <w:t xml:space="preserve">图表：2023-2025年中国特种纸供给量变化</w:t>
      </w:r>
    </w:p>
    <w:p>
      <w:pPr>
        <w:spacing w:before="75" w:after="0"/>
      </w:pPr>
      <w:r>
        <w:rPr/>
        <w:t xml:space="preserve">图表：2023-2025年中国特种纸供需平衡分析</w:t>
      </w:r>
    </w:p>
    <w:p>
      <w:pPr>
        <w:spacing w:before="75" w:after="0"/>
      </w:pPr>
      <w:r>
        <w:rPr/>
        <w:t xml:space="preserve">图表：2023-2025年中国特种纸市场供需分析</w:t>
      </w:r>
    </w:p>
    <w:p>
      <w:pPr>
        <w:spacing w:before="75" w:after="0"/>
      </w:pPr>
      <w:r>
        <w:rPr/>
        <w:t xml:space="preserve">图表：2026-2031年中国特种纸区域需求结构变化</w:t>
      </w:r>
    </w:p>
    <w:p>
      <w:pPr>
        <w:spacing w:before="75" w:after="0"/>
      </w:pPr>
      <w:r>
        <w:rPr/>
        <w:t xml:space="preserve">图表：2026-2031年中国特种纸行业产值预测</w:t>
      </w:r>
    </w:p>
    <w:p>
      <w:pPr>
        <w:spacing w:before="75" w:after="0"/>
      </w:pPr>
      <w:r>
        <w:rPr/>
        <w:t xml:space="preserve">图表：2026-2031年中国特种纸行业总资产预测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2026-2031年中国特种纸行业深度调研及投资机会分析报告</dc:title>
  <dc:description>2026-2031年中国特种纸行业深度调研及投资机会分析报告</dc:description>
  <dc:subject>2026-2031年中国特种纸行业深度调研及投资机会分析报告</dc:subject>
  <cp:keywords>研究报告</cp:keywords>
  <cp:category>研究报告</cp:category>
  <cp:lastModifiedBy>北京中道泰和信息咨询有限公司</cp:lastModifiedBy>
  <dcterms:created xsi:type="dcterms:W3CDTF">2026-03-30T22:02:58+08:00</dcterms:created>
  <dcterms:modified xsi:type="dcterms:W3CDTF">2026-03-30T22:02:58+08:00</dcterms:modified>
</cp:coreProperties>
</file>

<file path=docProps/custom.xml><?xml version="1.0" encoding="utf-8"?>
<Properties xmlns="http://schemas.openxmlformats.org/officeDocument/2006/custom-properties" xmlns:vt="http://schemas.openxmlformats.org/officeDocument/2006/docPropsVTypes"/>
</file>