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2026-2031年精准医疗产业现状及未来发展趋势分析报告</w:t>
      </w:r>
    </w:p>
    <w:p>
      <w:pPr>
        <w:spacing w:after="150"/>
      </w:pPr>
      <w:r>
        <w:rPr>
          <w:b w:val="1"/>
          <w:bCs w:val="1"/>
        </w:rPr>
        <w:t xml:space="preserve">报告简介</w:t>
      </w:r>
    </w:p>
    <w:p>
      <w:pPr>
        <w:spacing w:after="150"/>
      </w:pPr>
      <w:r>
        <w:rPr/>
        <w:t xml:space="preserve">精准医疗是以个体化医疗为基础，随着基因组测序技术快速进步以及生物信息与大数据科学交叉应用而发展起来的新型医学概念与医疗模式。其核心在于通过整合基因组学、蛋白质组学、代谢组学等多组学信息，结合患者临床数据、生活方式及环境暴露因素，实现对疾病的精准分型、精准诊断和精准治疗，从而最大化治疗效果并最小化不良反应。从产业范畴看，精准医疗涵盖精准诊断(伴随诊断、分子诊断、影像组学)、精准治疗(靶向药物、细胞与基因治疗、抗体药物偶联物)、精准预防(遗传风险评估、早筛早诊)及支撑技术平台(基因测序、生物信息分析、人工智能辅助决策)等关键领域，产业链条纵向贯通基础研究、技术开发、临床转化、生产制造及医疗服务全环节，横向连接生物医药、医疗器械、健康信息服务等战略性新兴产业。作为医学发展的重要方向，精准医疗不仅代表着诊疗技术的前沿突破，更是推动医疗健康产业从\"以疾病为中心\"向\"以健康为中心\"转型的核心驱动力。</w:t>
      </w:r>
    </w:p>
    <w:p>
      <w:pPr>
        <w:spacing w:after="150"/>
      </w:pPr>
      <w:r>
        <w:rPr/>
        <w:t xml:space="preserve">当前，我国精准医疗产业正处于技术突破与临床转化协同加速的战略机遇期。在诊断领域，高通量基因测序技术成本持续下降推动NIPT、肿瘤伴随诊断、遗传病检测等应用场景快速普及，液体活检技术在肿瘤早筛领域的临床验证取得重要进展，人工智能辅助病理诊断、影像诊断系统开始进入商业化落地阶段;在治疗领域，国产PD-1/PD-L1抑制剂、BCR-ABL抑制剂、EGFR抑制剂等靶向药物实现大规模临床应用，CAR-T细胞治疗产品获批上市标志着细胞治疗产业化的重要突破，基因治疗领域在眼科遗传病、血液系统疾病等方面取得标志性临床成果。与此同时，产业仍面临核心技术自主可控能力不足、高质量临床数据积累欠缺、支付体系与商业模式不成熟、伦理监管框架待完善等深层挑战。国家层面通过\"重大新药创制\"科技重大专项、生物经济发展规划、创新医疗器械特别审批程序等政策工具持续加大支持力度，北京、上海、粤港澳大湾区等地依托临床资源与科研优势加快建设精准医疗创新中心，产业集聚效应初步显现。</w:t>
      </w:r>
    </w:p>
    <w:p>
      <w:pPr>
        <w:spacing w:after="150"/>
      </w:pPr>
      <w:r>
        <w:rPr/>
        <w:t xml:space="preserve">展望未来，精准医疗产业的发展将深度融入健康中国建设和科技自立自强战略全局，呈现出\"技术融合深化、应用场景拓展、产业生态重构\"的鲜明趋势。在技术演进层面，单细胞测序、空间转录组学、蛋白质组学等前沿技术的成熟将推动多组学整合分析从研究走向临床，新一代基因编辑技术、类器官模型、人工智能药物发现平台将显著加速靶点验证与药物开发进程，合成生物学与基因治疗的结合有望开辟遗传性疾病的治愈性疗法新路径。在应用拓展层面，肿瘤精准诊疗将从晚期治疗向早期干预和全程管理延伸，罕见病诊疗将从单一症状管理向系统化解决方案升级，慢性病管理将从标准化方案向个体化干预转变，传染病防控将从被动应对向主动监测预警转型。在生态重构层面，医疗机构、制药企业、诊断公司、数据平台、支付方之间的边界将日趋模糊，围绕特定疾病领域的垂直整合型精准医疗生态系统将成为竞争主体，真实世界证据的规范化应用将重塑药物研发与监管审评范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医疗行业研究单位等公布和提供的大量资料。报告对我国精准医疗行业的供需状况、发展现状、子行业发展变化等进行了分析，重点分析了国内外精准医疗行业的发展现状、如何面对行业的发展挑战、行业的发展建议、行业竞争力，以及行业的投资分析和趋势预测等等。报告还综合了精准医疗行业的整体发展动态，对行业在产品方面提供了参考建议和具体解决办法。报告对于精准医疗产品生产企业、经销商、行业管理部门以及拟进入该行业的投资者具有重要的参考价值，对于研究我国精准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精准医疗产业市场概述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中国精准医疗产业链发展状况分析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中国精准医疗产业发展分析</w:t>
      </w:r>
    </w:p>
    <w:p>
      <w:pPr>
        <w:spacing w:before="75" w:after="0"/>
      </w:pPr>
      <w:r>
        <w:rPr/>
        <w:t xml:space="preserve">第一节 中国精准医疗产业发展现状</w:t>
      </w:r>
    </w:p>
    <w:p>
      <w:pPr>
        <w:spacing w:before="75" w:after="0"/>
      </w:pPr>
      <w:r>
        <w:rPr/>
        <w:t xml:space="preserve">第二节 中国精准医疗产业经济运行现状</w:t>
      </w:r>
    </w:p>
    <w:p>
      <w:pPr>
        <w:spacing w:before="75" w:after="0"/>
      </w:pPr>
      <w:r>
        <w:rPr/>
        <w:t xml:space="preserve">第三节 中国精准医疗产业存在的问题及发展障碍分析</w:t>
      </w:r>
    </w:p>
    <w:p>
      <w:pPr>
        <w:spacing w:before="75" w:after="0"/>
      </w:pPr>
      <w:r>
        <w:rPr>
          <w:b w:val="1"/>
          <w:bCs w:val="1"/>
        </w:rPr>
        <w:t xml:space="preserve">第四章 中国精准医疗市场现状及发展趋势</w:t>
      </w:r>
    </w:p>
    <w:p>
      <w:pPr>
        <w:spacing w:before="75" w:after="0"/>
      </w:pPr>
      <w:r>
        <w:rPr/>
        <w:t xml:space="preserve">第一节 中国精准医疗市场供给状况</w:t>
      </w:r>
    </w:p>
    <w:p>
      <w:pPr>
        <w:spacing w:before="75" w:after="0"/>
      </w:pPr>
      <w:r>
        <w:rPr/>
        <w:t xml:space="preserve">第二节 中国精准医疗市场需求状况</w:t>
      </w:r>
    </w:p>
    <w:p>
      <w:pPr>
        <w:spacing w:before="75" w:after="0"/>
      </w:pPr>
      <w:r>
        <w:rPr/>
        <w:t xml:space="preserve">第三节 中国精准医疗市场发展潜力及发展趋势</w:t>
      </w:r>
    </w:p>
    <w:p>
      <w:pPr>
        <w:spacing w:before="75" w:after="0"/>
      </w:pPr>
      <w:r>
        <w:rPr>
          <w:b w:val="1"/>
          <w:bCs w:val="1"/>
        </w:rPr>
        <w:t xml:space="preserve">第五章 中国精准医疗产业基本竞争战略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中国精准医疗产业市场竞争策略分析</w:t>
      </w:r>
    </w:p>
    <w:p>
      <w:pPr>
        <w:spacing w:before="75" w:after="0"/>
      </w:pPr>
      <w:r>
        <w:rPr/>
        <w:t xml:space="preserve">第一节 精准医疗产业市场五种竞争动力模式结构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精准医疗产业市场核心竞争力的塑造要素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中国精准医疗产业市场营销策略竞争分析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2025年中国精准医疗产业竞争格局分析</w:t>
      </w:r>
    </w:p>
    <w:p>
      <w:pPr>
        <w:spacing w:before="75" w:after="0"/>
      </w:pPr>
      <w:r>
        <w:rPr/>
        <w:t xml:space="preserve">第一节 2025年中国精准医疗产业竞争现状分析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2025年中国精准医疗产业集中度分析</w:t>
      </w:r>
    </w:p>
    <w:p>
      <w:pPr>
        <w:spacing w:before="75" w:after="0"/>
      </w:pPr>
      <w:r>
        <w:rPr/>
        <w:t xml:space="preserve">一、精准医疗企业分布分析</w:t>
      </w:r>
    </w:p>
    <w:p>
      <w:pPr>
        <w:spacing w:before="75" w:after="0"/>
      </w:pPr>
      <w:r>
        <w:rPr/>
        <w:t xml:space="preserve">二、精准医疗市场集中度分析</w:t>
      </w:r>
    </w:p>
    <w:p>
      <w:pPr>
        <w:spacing w:before="75" w:after="0"/>
      </w:pPr>
      <w:r>
        <w:rPr>
          <w:b w:val="1"/>
          <w:bCs w:val="1"/>
        </w:rPr>
        <w:t xml:space="preserve">第九章 领先企业在中国精准医疗产业市场竞争策略研究</w:t>
      </w:r>
    </w:p>
    <w:p>
      <w:pPr>
        <w:spacing w:before="75" w:after="0"/>
      </w:pPr>
      <w:r>
        <w:rPr/>
        <w:t xml:space="preserve">第一节 华大基因股份有限公司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贝瑞基因(北京贝瑞和康生物技术股份有限公司)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燃石医学(广州燃石医学检验所有限公司)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诺禾致源(北京诺禾致源科技股份有限公司)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金域医学(广州金域医学检验集团股份有限公司)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迪安诊断(浙江迪安诊断技术股份有限公司)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艾德生物(厦门艾德生物医药科技股份有限公司)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华因康(深圳华因康基因科技有限公司)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思路迪(思路迪诊断(上海)有限公司)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泛生子(北京泛生子基因科技有限公司)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中国精准医疗产业市场发展预测</w:t>
      </w:r>
    </w:p>
    <w:p>
      <w:pPr>
        <w:spacing w:before="75" w:after="0"/>
      </w:pPr>
      <w:r>
        <w:rPr/>
        <w:t xml:space="preserve">第一节 中国精准医疗产业发展环境预测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中国精准医疗产业发展预测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中国精准医疗市场发展预测</w:t>
      </w:r>
    </w:p>
    <w:p>
      <w:pPr>
        <w:spacing w:before="75" w:after="0"/>
      </w:pPr>
      <w:r>
        <w:rPr/>
        <w:t xml:space="preserve">一、2026-2031年中国精准医疗市场需求预测</w:t>
      </w:r>
    </w:p>
    <w:p>
      <w:pPr>
        <w:spacing w:before="75" w:after="0"/>
      </w:pPr>
      <w:r>
        <w:rPr/>
        <w:t xml:space="preserve">二、2026-2031年中国精准医疗市场结构预测</w:t>
      </w:r>
    </w:p>
    <w:p>
      <w:pPr>
        <w:spacing w:before="75" w:after="0"/>
      </w:pPr>
      <w:r>
        <w:rPr/>
        <w:t xml:space="preserve">三、2026-2031年中国精准医疗市场集中度预测</w:t>
      </w:r>
    </w:p>
    <w:p>
      <w:pPr>
        <w:spacing w:before="75" w:after="0"/>
      </w:pPr>
      <w:r>
        <w:rPr/>
        <w:t xml:space="preserve">四、2026-2031年中国精准医疗市场供给预测</w:t>
      </w:r>
    </w:p>
    <w:p>
      <w:pPr>
        <w:spacing w:before="75" w:after="0"/>
      </w:pPr>
      <w:r>
        <w:rPr/>
        <w:t xml:space="preserve">五、2026-2031年中国精准医疗市场价格预测</w:t>
      </w:r>
    </w:p>
    <w:p>
      <w:pPr>
        <w:spacing w:before="75" w:after="0"/>
      </w:pPr>
      <w:r>
        <w:rPr>
          <w:b w:val="1"/>
          <w:bCs w:val="1"/>
        </w:rPr>
        <w:t xml:space="preserve">第十一章 中国精准医疗产业市场投资机会与风险</w:t>
      </w:r>
    </w:p>
    <w:p>
      <w:pPr>
        <w:spacing w:before="75" w:after="0"/>
      </w:pPr>
      <w:r>
        <w:rPr/>
        <w:t xml:space="preserve">第一节 中国精准医疗产业市场投资优势分析</w:t>
      </w:r>
    </w:p>
    <w:p>
      <w:pPr>
        <w:spacing w:before="75" w:after="0"/>
      </w:pPr>
      <w:r>
        <w:rPr/>
        <w:t xml:space="preserve">第二节 中国精准医疗产业市场投资劣势分析</w:t>
      </w:r>
    </w:p>
    <w:p>
      <w:pPr>
        <w:spacing w:before="75" w:after="0"/>
      </w:pPr>
      <w:r>
        <w:rPr/>
        <w:t xml:space="preserve">第三节 中国精准医疗产业市场投资机会分析</w:t>
      </w:r>
    </w:p>
    <w:p>
      <w:pPr>
        <w:spacing w:before="75" w:after="0"/>
      </w:pPr>
      <w:r>
        <w:rPr/>
        <w:t xml:space="preserve">第四节 中国精准医疗产业市场投资风险分析</w:t>
      </w:r>
    </w:p>
    <w:p>
      <w:pPr>
        <w:spacing w:before="75" w:after="0"/>
      </w:pPr>
      <w:r>
        <w:rPr>
          <w:b w:val="1"/>
          <w:bCs w:val="1"/>
        </w:rPr>
        <w:t xml:space="preserve">第十二章 中国精准医疗产业市场竞争策略建议</w:t>
      </w:r>
    </w:p>
    <w:p>
      <w:pPr>
        <w:spacing w:before="75" w:after="0"/>
      </w:pPr>
      <w:r>
        <w:rPr/>
        <w:t xml:space="preserve">第一节 中国精准医疗产业竞争战略建议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中国精准医疗产业竞争策略建议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2026-2031年中国精准医疗行业企业经营战略建议</w:t>
      </w:r>
    </w:p>
    <w:p>
      <w:pPr>
        <w:spacing w:before="75" w:after="0"/>
      </w:pPr>
      <w:r>
        <w:rPr/>
        <w:t xml:space="preserve">第一节 2026-2031年精准医疗行业企业的标杆管理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2026-2031年精准医疗行业企业的资本运作模式</w:t>
      </w:r>
    </w:p>
    <w:p>
      <w:pPr>
        <w:spacing w:before="75" w:after="0"/>
      </w:pPr>
      <w:r>
        <w:rPr/>
        <w:t xml:space="preserve">一、精准医疗行业企业国内资本市场的运作建议</w:t>
      </w:r>
    </w:p>
    <w:p>
      <w:pPr>
        <w:spacing w:before="75" w:after="0"/>
      </w:pPr>
      <w:r>
        <w:rPr/>
        <w:t xml:space="preserve">1、精准医疗行业企业的兼并及收购建议</w:t>
      </w:r>
    </w:p>
    <w:p>
      <w:pPr>
        <w:spacing w:before="75" w:after="0"/>
      </w:pPr>
      <w:r>
        <w:rPr/>
        <w:t xml:space="preserve">2、精准医疗行业企业的融资方式选择建议</w:t>
      </w:r>
    </w:p>
    <w:p>
      <w:pPr>
        <w:spacing w:before="75" w:after="0"/>
      </w:pPr>
      <w:r>
        <w:rPr/>
        <w:t xml:space="preserve">二、精准医疗行业企业海外资本市场的运作建议</w:t>
      </w:r>
    </w:p>
    <w:p>
      <w:pPr>
        <w:spacing w:before="75" w:after="0"/>
      </w:pPr>
      <w:r>
        <w:rPr/>
        <w:t xml:space="preserve">第三节 2026-2031年精准医疗行业企业营销模式建议</w:t>
      </w:r>
    </w:p>
    <w:p>
      <w:pPr>
        <w:spacing w:before="75" w:after="0"/>
      </w:pPr>
      <w:r>
        <w:rPr/>
        <w:t xml:space="preserve">一、精准医疗行业企业的国内营销模式建议</w:t>
      </w:r>
    </w:p>
    <w:p>
      <w:pPr>
        <w:spacing w:before="75" w:after="0"/>
      </w:pPr>
      <w:r>
        <w:rPr/>
        <w:t xml:space="preserve">1、精准医疗行业企业的渠道建设</w:t>
      </w:r>
    </w:p>
    <w:p>
      <w:pPr>
        <w:spacing w:before="75" w:after="0"/>
      </w:pPr>
      <w:r>
        <w:rPr/>
        <w:t xml:space="preserve">2、精准医疗行业企业的品牌建设</w:t>
      </w:r>
    </w:p>
    <w:p>
      <w:pPr>
        <w:spacing w:before="75" w:after="0"/>
      </w:pPr>
      <w:r>
        <w:rPr/>
        <w:t xml:space="preserve">二、精准医疗行业企业海外营销模式建议</w:t>
      </w:r>
    </w:p>
    <w:p>
      <w:pPr>
        <w:spacing w:before="75" w:after="0"/>
      </w:pPr>
      <w:r>
        <w:rPr/>
        <w:t xml:space="preserve">1、精准医疗行业企业的海外细分市场选择</w:t>
      </w:r>
    </w:p>
    <w:p>
      <w:pPr>
        <w:spacing w:before="75" w:after="0"/>
      </w:pPr>
      <w:r>
        <w:rPr/>
        <w:t xml:space="preserve">2、精准医疗行业企业的海外经销商选择</w:t>
      </w:r>
    </w:p>
    <w:p>
      <w:pPr>
        <w:spacing w:before="75" w:after="0"/>
      </w:pPr>
      <w:r>
        <w:rPr>
          <w:b w:val="1"/>
          <w:bCs w:val="1"/>
        </w:rPr>
        <w:t xml:space="preserve">第十四章 中道泰和投资的建议及观点</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图表：2023-2025年中国精准医疗资产规模分析</w:t>
      </w:r>
    </w:p>
    <w:p>
      <w:pPr>
        <w:spacing w:before="75" w:after="0"/>
      </w:pPr>
      <w:r>
        <w:rPr/>
        <w:t xml:space="preserve">图表：2024-2025年中国精准医疗行业供给情况</w:t>
      </w:r>
    </w:p>
    <w:p>
      <w:pPr>
        <w:spacing w:before="75" w:after="0"/>
      </w:pPr>
      <w:r>
        <w:rPr/>
        <w:t xml:space="preserve">图表：2024-2025年中国精准医疗行业市场规模</w:t>
      </w:r>
    </w:p>
    <w:p>
      <w:pPr>
        <w:spacing w:before="75" w:after="0"/>
      </w:pPr>
      <w:r>
        <w:rPr/>
        <w:t xml:space="preserve">图表：2025年中国精准医疗行业负债规模分析</w:t>
      </w:r>
    </w:p>
    <w:p>
      <w:pPr>
        <w:spacing w:before="75" w:after="0"/>
      </w:pPr>
      <w:r>
        <w:rPr/>
        <w:t xml:space="preserve">图表：2024-2025年中国精准医疗行业市场产品价格走势</w:t>
      </w:r>
    </w:p>
    <w:p>
      <w:pPr>
        <w:spacing w:before="75" w:after="0"/>
      </w:pPr>
      <w:r>
        <w:rPr/>
        <w:t xml:space="preserve">图表：2026-2031年中国精准医疗行业市场产品价格趋势预测</w:t>
      </w:r>
    </w:p>
    <w:p>
      <w:pPr>
        <w:spacing w:before="75" w:after="0"/>
      </w:pPr>
      <w:r>
        <w:rPr/>
        <w:t xml:space="preserve">图表：2024-2025年中国精准医疗行业利润规模及增长速度</w:t>
      </w:r>
    </w:p>
    <w:p>
      <w:pPr>
        <w:spacing w:before="75" w:after="0"/>
      </w:pPr>
      <w:r>
        <w:rPr/>
        <w:t xml:space="preserve">图表：2024-2025年中国精准医疗行业销售收入</w:t>
      </w:r>
    </w:p>
    <w:p>
      <w:pPr>
        <w:spacing w:before="75" w:after="0"/>
      </w:pPr>
      <w:r>
        <w:rPr/>
        <w:t xml:space="preserve">图表：2024-2025年中国精准医疗行业销售利润率</w:t>
      </w:r>
    </w:p>
    <w:p>
      <w:pPr>
        <w:spacing w:before="75" w:after="0"/>
      </w:pPr>
      <w:r>
        <w:rPr/>
        <w:t xml:space="preserve">图表：2023-2025年中国精准医疗行业总资产利润率</w:t>
      </w:r>
    </w:p>
    <w:p>
      <w:pPr>
        <w:spacing w:before="75" w:after="0"/>
      </w:pPr>
      <w:r>
        <w:rPr/>
        <w:t xml:space="preserve">图表：2024-2025年中国精准医疗行业净资产利润率</w:t>
      </w:r>
    </w:p>
    <w:p>
      <w:pPr>
        <w:spacing w:before="75" w:after="0"/>
      </w:pPr>
      <w:r>
        <w:rPr/>
        <w:t xml:space="preserve">图表：2023-2025年中国精准医疗行业总资产增长率</w:t>
      </w:r>
    </w:p>
    <w:p>
      <w:pPr>
        <w:spacing w:before="75" w:after="0"/>
      </w:pPr>
      <w:r>
        <w:rPr/>
        <w:t xml:space="preserve">图表：2024-2025年中国精准医疗行业净资产增长率</w:t>
      </w:r>
    </w:p>
    <w:p>
      <w:pPr>
        <w:spacing w:before="75" w:after="0"/>
      </w:pPr>
      <w:r>
        <w:rPr/>
        <w:t xml:space="preserve">图表：2024-2025年中国精准医疗行业资产负债率</w:t>
      </w:r>
    </w:p>
    <w:p>
      <w:pPr>
        <w:spacing w:before="75" w:after="0"/>
      </w:pPr>
      <w:r>
        <w:rPr/>
        <w:t xml:space="preserve">图表：2024-2025年中国精准医疗行业速动比率</w:t>
      </w:r>
    </w:p>
    <w:p>
      <w:pPr>
        <w:spacing w:before="75" w:after="0"/>
      </w:pPr>
      <w:r>
        <w:rPr/>
        <w:t xml:space="preserve">图表：2024-2025年中国精准医疗行业流动比率</w:t>
      </w:r>
    </w:p>
    <w:p>
      <w:pPr>
        <w:spacing w:before="75" w:after="0"/>
      </w:pPr>
      <w:r>
        <w:rPr/>
        <w:t xml:space="preserve">图表：2023-2025年中国精准医疗行业总资产周转率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2026-2031年精准医疗产业现状及未来发展趋势分析报告</dc:title>
  <dc:description>2026-2031年精准医疗产业现状及未来发展趋势分析报告</dc:description>
  <dc:subject>2026-2031年精准医疗产业现状及未来发展趋势分析报告</dc:subject>
  <cp:keywords>研究报告</cp:keywords>
  <cp:category>研究报告</cp:category>
  <cp:lastModifiedBy>北京中道泰和信息咨询有限公司</cp:lastModifiedBy>
  <dcterms:created xsi:type="dcterms:W3CDTF">2026-03-31T10:33:19+08:00</dcterms:created>
  <dcterms:modified xsi:type="dcterms:W3CDTF">2026-03-31T10:33:19+08:00</dcterms:modified>
</cp:coreProperties>
</file>

<file path=docProps/custom.xml><?xml version="1.0" encoding="utf-8"?>
<Properties xmlns="http://schemas.openxmlformats.org/officeDocument/2006/custom-properties" xmlns:vt="http://schemas.openxmlformats.org/officeDocument/2006/docPropsVTypes"/>
</file>