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2026-2031年中国冷链物流行业深度调研及投资前景预测报告</w:t>
      </w:r>
    </w:p>
    <w:p>
      <w:pPr>
        <w:spacing w:after="150"/>
      </w:pPr>
      <w:r>
        <w:rPr>
          <w:b w:val="1"/>
          <w:bCs w:val="1"/>
        </w:rPr>
        <w:t xml:space="preserve">报告简介</w:t>
      </w:r>
    </w:p>
    <w:p>
      <w:pPr>
        <w:spacing w:after="150"/>
      </w:pPr>
      <w:r>
        <w:rPr/>
        <w:t xml:space="preserve">冷链物流产业是以温控技术为核心，为生鲜农产品、冷冻食品、医药制品及高端制造品等温度敏感型商品，提供从生产源头到消费终端全程低温保障的综合性物流服务产业。作为保障食品安全、药品质量及民生供给的关键基础设施，其产业链条横跨产地预冷、冷藏加工、冷链运输、冷库仓储、城市配送及零售终端等多个环节，技术体系涵盖制冷设备、保温材料、温控监测、信息化管理及标准化运营等多元领域，具有显著的投资规模大、运营成本高、技术标准严、网络协同性强及社会效益突出等特征。当前，冷链物流产业正从分散化、粗放式运营向集约化、智能化、标准化方向深刻转型，成为扩大内需、促进农业现代化及提升公共卫生应急能力的重要战略支撑。</w:t>
      </w:r>
    </w:p>
    <w:p>
      <w:pPr>
        <w:spacing w:after="150"/>
      </w:pPr>
      <w:r>
        <w:rPr/>
        <w:t xml:space="preserve">当前，中国冷链物流产业正处于由高速增长向高质量发展转变的关键攻坚期。一方面，我国冷链物流市场规模持续扩大，冷库总容量与冷藏车保有量稳步增长，部分龙头企业在冷链仓储自动化、运输路径优化及全程温控追溯上达到国际先进水平，生鲜电商、社区团购及医药冷链等新兴需求快速崛起，产地冷链基础设施短板逐步补齐，产业基础能力与网络覆盖显著增强;但另一方面，产业深层矛盾依然突出，冷链流通率与发达国家相比仍有较大差距，产地\"最先一公里\"预冷设施不足与销地\"最后一公里\"配送成本高企并存，中小冷链企业\"小散弱\"现象普遍、标准化程度低，部分领域存在断链风险与温控不达标问题，能耗高、碳排放大的传统制冷方式与绿色低碳发展要求形成张力。与此同时，消费升级对品质生鲜的需求增长、医药冷链监管趋严及食品安全社会关注度提升，正在重塑产业技术标准与服务模式，提质降本与绿色转型的紧迫性日益凸显。</w:t>
      </w:r>
    </w:p>
    <w:p>
      <w:pPr>
        <w:spacing w:after="150"/>
      </w:pPr>
      <w:r>
        <w:rPr/>
        <w:t xml:space="preserve">展望未来，冷链物流产业将在扩大内需战略与双碳目标双重驱动下，呈现三大演进趋势：一是全程冷链与网络协同成为核心能力建设，产地预冷、移动冷库及田头市场冷链设施普及，国家骨干冷链物流基地与产销冷链集配中心功能强化，多温区、多品类的共同配送与集约化运营模式成熟，冷链物流网络与现代农业、食品加工及零售终端的深度衔接，产业从\"断链多发\"向\"全程不断链\"、从\"分散低效\"向\"集约高效\"根本转变;二是绿色化与智能化技术深度渗透，自然工质制冷、光伏冷库及新能源冷藏车规模化应用，物联网、大数据及人工智能在智能调度、需求预测、库存优化及质量追溯中广泛应用，智慧冷链平台与供应链金融、保险服务融合创新，产业从高能耗传统运营向低碳智能运营转型;三是标准化与品牌化价值全面释放，冷链物流服务标准、温度控制标准及食品安全追溯标准体系完善，第三方冷链物流企业与平台型供应链服务商品牌溢价能力提升，冷链物流服务从成本中心向保障食品安全、提升产品附加值及增强消费信任的战略资产转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物流行业研究单位等公布和提供的大量资料。报告对我国冷链物流行业的供需状况、发展现状、子行业发展变化等进行了分析，重点分析了国内外冷链物流行业的发展现状、如何面对行业的发展挑战、行业的发展建议、行业竞争力，以及行业的投资分析和趋势预测等等。报告还综合了冷链物流行业的整体发展动态，对行业在产品方面提供了参考建议和具体解决办法。报告对于冷链物流产品生产企业、经销商、行业管理部门以及拟进入该行业的投资者具有重要的参考价值，对于研究我国冷链物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冷链物流行业概述</w:t>
      </w:r>
    </w:p>
    <w:p>
      <w:pPr>
        <w:spacing w:before="75" w:after="0"/>
      </w:pPr>
      <w:r>
        <w:rPr/>
        <w:t xml:space="preserve">第一节 冷链物流的定义与内涵</w:t>
      </w:r>
    </w:p>
    <w:p>
      <w:pPr>
        <w:spacing w:before="75" w:after="0"/>
      </w:pPr>
      <w:r>
        <w:rPr/>
        <w:t xml:space="preserve">一、冷链物流的基本概念界定</w:t>
      </w:r>
    </w:p>
    <w:p>
      <w:pPr>
        <w:spacing w:before="75" w:after="0"/>
      </w:pPr>
      <w:r>
        <w:rPr/>
        <w:t xml:space="preserve">二、冷链物流的温度控制要求</w:t>
      </w:r>
    </w:p>
    <w:p>
      <w:pPr>
        <w:spacing w:before="75" w:after="0"/>
      </w:pPr>
      <w:r>
        <w:rPr/>
        <w:t xml:space="preserve">三、冷链物流与普通物流的本质区别</w:t>
      </w:r>
    </w:p>
    <w:p>
      <w:pPr>
        <w:spacing w:before="75" w:after="0"/>
      </w:pPr>
      <w:r>
        <w:rPr/>
        <w:t xml:space="preserve">第二节 冷链物流的主要分类</w:t>
      </w:r>
    </w:p>
    <w:p>
      <w:pPr>
        <w:spacing w:before="75" w:after="0"/>
      </w:pPr>
      <w:r>
        <w:rPr/>
        <w:t xml:space="preserve">一、按温度区间分类：冷冻、冷藏、恒温、深冷</w:t>
      </w:r>
    </w:p>
    <w:p>
      <w:pPr>
        <w:spacing w:before="75" w:after="0"/>
      </w:pPr>
      <w:r>
        <w:rPr/>
        <w:t xml:space="preserve">二、按服务对象分类：食品、医药、化工、花卉</w:t>
      </w:r>
    </w:p>
    <w:p>
      <w:pPr>
        <w:spacing w:before="75" w:after="0"/>
      </w:pPr>
      <w:r>
        <w:rPr/>
        <w:t xml:space="preserve">三、按流通环节分类：仓储、运输、配送、终端</w:t>
      </w:r>
    </w:p>
    <w:p>
      <w:pPr>
        <w:spacing w:before="75" w:after="0"/>
      </w:pPr>
      <w:r>
        <w:rPr/>
        <w:t xml:space="preserve">第三节 冷链物流产业链结构</w:t>
      </w:r>
    </w:p>
    <w:p>
      <w:pPr>
        <w:spacing w:before="75" w:after="0"/>
      </w:pPr>
      <w:r>
        <w:rPr/>
        <w:t xml:space="preserve">一、上游：制冷设备、冷藏车辆、冷库建设</w:t>
      </w:r>
    </w:p>
    <w:p>
      <w:pPr>
        <w:spacing w:before="75" w:after="0"/>
      </w:pPr>
      <w:r>
        <w:rPr/>
        <w:t xml:space="preserve">二、中游：冷链仓储、冷链运输、冷链配送</w:t>
      </w:r>
    </w:p>
    <w:p>
      <w:pPr>
        <w:spacing w:before="75" w:after="0"/>
      </w:pPr>
      <w:r>
        <w:rPr/>
        <w:t xml:space="preserve">三、下游：生鲜电商、商超餐饮、医药流通</w:t>
      </w:r>
    </w:p>
    <w:p>
      <w:pPr>
        <w:spacing w:before="75" w:after="0"/>
      </w:pPr>
      <w:r>
        <w:rPr>
          <w:b w:val="1"/>
          <w:bCs w:val="1"/>
        </w:rPr>
        <w:t xml:space="preserve">第二章 全球冷链物流市场发展现状</w:t>
      </w:r>
    </w:p>
    <w:p>
      <w:pPr>
        <w:spacing w:before="75" w:after="0"/>
      </w:pPr>
      <w:r>
        <w:rPr/>
        <w:t xml:space="preserve">第一节 全球冷链物流市场规模分析</w:t>
      </w:r>
    </w:p>
    <w:p>
      <w:pPr>
        <w:spacing w:before="75" w:after="0"/>
      </w:pPr>
      <w:r>
        <w:rPr/>
        <w:t xml:space="preserve">一、2023-2025年全球市场规模及增速</w:t>
      </w:r>
    </w:p>
    <w:p>
      <w:pPr>
        <w:spacing w:before="75" w:after="0"/>
      </w:pPr>
      <w:r>
        <w:rPr/>
        <w:t xml:space="preserve">二、发达国家冷链流通率对比</w:t>
      </w:r>
    </w:p>
    <w:p>
      <w:pPr>
        <w:spacing w:before="75" w:after="0"/>
      </w:pPr>
      <w:r>
        <w:rPr/>
        <w:t xml:space="preserve">三、2026-2031年全球市场增长预测</w:t>
      </w:r>
    </w:p>
    <w:p>
      <w:pPr>
        <w:spacing w:before="75" w:after="0"/>
      </w:pPr>
      <w:r>
        <w:rPr/>
        <w:t xml:space="preserve">第二节 全球冷链物流技术演进趋势</w:t>
      </w:r>
    </w:p>
    <w:p>
      <w:pPr>
        <w:spacing w:before="75" w:after="0"/>
      </w:pPr>
      <w:r>
        <w:rPr/>
        <w:t xml:space="preserve">一、智能化温控与追溯系统</w:t>
      </w:r>
    </w:p>
    <w:p>
      <w:pPr>
        <w:spacing w:before="75" w:after="0"/>
      </w:pPr>
      <w:r>
        <w:rPr/>
        <w:t xml:space="preserve">二、新能源冷藏车辆推广</w:t>
      </w:r>
    </w:p>
    <w:p>
      <w:pPr>
        <w:spacing w:before="75" w:after="0"/>
      </w:pPr>
      <w:r>
        <w:rPr/>
        <w:t xml:space="preserve">三、自动化立体冷库技术</w:t>
      </w:r>
    </w:p>
    <w:p>
      <w:pPr>
        <w:spacing w:before="75" w:after="0"/>
      </w:pPr>
      <w:r>
        <w:rPr/>
        <w:t xml:space="preserve">第三节 全球产业格局与区域特征</w:t>
      </w:r>
    </w:p>
    <w:p>
      <w:pPr>
        <w:spacing w:before="75" w:after="0"/>
      </w:pPr>
      <w:r>
        <w:rPr/>
        <w:t xml:space="preserve">一、欧美成熟市场与高标准</w:t>
      </w:r>
    </w:p>
    <w:p>
      <w:pPr>
        <w:spacing w:before="75" w:after="0"/>
      </w:pPr>
      <w:r>
        <w:rPr/>
        <w:t xml:space="preserve">二、日本精细化运营典范</w:t>
      </w:r>
    </w:p>
    <w:p>
      <w:pPr>
        <w:spacing w:before="75" w:after="0"/>
      </w:pPr>
      <w:r>
        <w:rPr/>
        <w:t xml:space="preserve">三、新兴市场快速追赶</w:t>
      </w:r>
    </w:p>
    <w:p>
      <w:pPr>
        <w:spacing w:before="75" w:after="0"/>
      </w:pPr>
      <w:r>
        <w:rPr>
          <w:b w:val="1"/>
          <w:bCs w:val="1"/>
        </w:rPr>
        <w:t xml:space="preserve">第三章 中国冷链物流行业发展环境</w:t>
      </w:r>
    </w:p>
    <w:p>
      <w:pPr>
        <w:spacing w:before="75" w:after="0"/>
      </w:pPr>
      <w:r>
        <w:rPr/>
        <w:t xml:space="preserve">第一节 消费升级与食品安全环境</w:t>
      </w:r>
    </w:p>
    <w:p>
      <w:pPr>
        <w:spacing w:before="75" w:after="0"/>
      </w:pPr>
      <w:r>
        <w:rPr/>
        <w:t xml:space="preserve">一、生鲜电商与社区团购爆发</w:t>
      </w:r>
    </w:p>
    <w:p>
      <w:pPr>
        <w:spacing w:before="75" w:after="0"/>
      </w:pPr>
      <w:r>
        <w:rPr/>
        <w:t xml:space="preserve">二、食品安全法规日趋严格</w:t>
      </w:r>
    </w:p>
    <w:p>
      <w:pPr>
        <w:spacing w:before="75" w:after="0"/>
      </w:pPr>
      <w:r>
        <w:rPr/>
        <w:t xml:space="preserve">三、医药冷链监管加强</w:t>
      </w:r>
    </w:p>
    <w:p>
      <w:pPr>
        <w:spacing w:before="75" w:after="0"/>
      </w:pPr>
      <w:r>
        <w:rPr/>
        <w:t xml:space="preserve">第二节 产业政策与标准环境</w:t>
      </w:r>
    </w:p>
    <w:p>
      <w:pPr>
        <w:spacing w:before="75" w:after="0"/>
      </w:pPr>
      <w:r>
        <w:rPr/>
        <w:t xml:space="preserve">一、冷链物流发展规划</w:t>
      </w:r>
    </w:p>
    <w:p>
      <w:pPr>
        <w:spacing w:before="75" w:after="0"/>
      </w:pPr>
      <w:r>
        <w:rPr/>
        <w:t xml:space="preserve">二、农产品冷链流通体系建设</w:t>
      </w:r>
    </w:p>
    <w:p>
      <w:pPr>
        <w:spacing w:before="75" w:after="0"/>
      </w:pPr>
      <w:r>
        <w:rPr/>
        <w:t xml:space="preserve">三、医药冷链gsp认证要求</w:t>
      </w:r>
    </w:p>
    <w:p>
      <w:pPr>
        <w:spacing w:before="75" w:after="0"/>
      </w:pPr>
      <w:r>
        <w:rPr/>
        <w:t xml:space="preserve">第三节 基础设施与技术环境</w:t>
      </w:r>
    </w:p>
    <w:p>
      <w:pPr>
        <w:spacing w:before="75" w:after="0"/>
      </w:pPr>
      <w:r>
        <w:rPr/>
        <w:t xml:space="preserve">一、交通网络与物流枢纽完善</w:t>
      </w:r>
    </w:p>
    <w:p>
      <w:pPr>
        <w:spacing w:before="75" w:after="0"/>
      </w:pPr>
      <w:r>
        <w:rPr/>
        <w:t xml:space="preserve">二、新能源与智能化技术</w:t>
      </w:r>
    </w:p>
    <w:p>
      <w:pPr>
        <w:spacing w:before="75" w:after="0"/>
      </w:pPr>
      <w:r>
        <w:rPr/>
        <w:t xml:space="preserve">三、物联网与大数据应用</w:t>
      </w:r>
    </w:p>
    <w:p>
      <w:pPr>
        <w:spacing w:before="75" w:after="0"/>
      </w:pPr>
      <w:r>
        <w:rPr>
          <w:b w:val="1"/>
          <w:bCs w:val="1"/>
        </w:rPr>
        <w:t xml:space="preserve">第四章 中国冷链物流市场供需分析</w:t>
      </w:r>
    </w:p>
    <w:p>
      <w:pPr>
        <w:spacing w:before="75" w:after="0"/>
      </w:pPr>
      <w:r>
        <w:rPr/>
        <w:t xml:space="preserve">第一节 市场需求结构分析</w:t>
      </w:r>
    </w:p>
    <w:p>
      <w:pPr>
        <w:spacing w:before="75" w:after="0"/>
      </w:pPr>
      <w:r>
        <w:rPr/>
        <w:t xml:space="preserve">一、生鲜农产品冷链需求</w:t>
      </w:r>
    </w:p>
    <w:p>
      <w:pPr>
        <w:spacing w:before="75" w:after="0"/>
      </w:pPr>
      <w:r>
        <w:rPr/>
        <w:t xml:space="preserve">二、速冻食品冷链需求</w:t>
      </w:r>
    </w:p>
    <w:p>
      <w:pPr>
        <w:spacing w:before="75" w:after="0"/>
      </w:pPr>
      <w:r>
        <w:rPr/>
        <w:t xml:space="preserve">三、医药冷链需求</w:t>
      </w:r>
    </w:p>
    <w:p>
      <w:pPr>
        <w:spacing w:before="75" w:after="0"/>
      </w:pPr>
      <w:r>
        <w:rPr/>
        <w:t xml:space="preserve">四、餐饮连锁与预制菜需求</w:t>
      </w:r>
    </w:p>
    <w:p>
      <w:pPr>
        <w:spacing w:before="75" w:after="0"/>
      </w:pPr>
      <w:r>
        <w:rPr/>
        <w:t xml:space="preserve">第二节 市场供给能力分析</w:t>
      </w:r>
    </w:p>
    <w:p>
      <w:pPr>
        <w:spacing w:before="75" w:after="0"/>
      </w:pPr>
      <w:r>
        <w:rPr/>
        <w:t xml:space="preserve">一、冷库容量与区域分布</w:t>
      </w:r>
    </w:p>
    <w:p>
      <w:pPr>
        <w:spacing w:before="75" w:after="0"/>
      </w:pPr>
      <w:r>
        <w:rPr/>
        <w:t xml:space="preserve">二、冷藏车辆保有量</w:t>
      </w:r>
    </w:p>
    <w:p>
      <w:pPr>
        <w:spacing w:before="75" w:after="0"/>
      </w:pPr>
      <w:r>
        <w:rPr/>
        <w:t xml:space="preserve">三、第三方冷链服务能力</w:t>
      </w:r>
    </w:p>
    <w:p>
      <w:pPr>
        <w:spacing w:before="75" w:after="0"/>
      </w:pPr>
      <w:r>
        <w:rPr/>
        <w:t xml:space="preserve">第三节 供需匹配与缺口分析</w:t>
      </w:r>
    </w:p>
    <w:p>
      <w:pPr>
        <w:spacing w:before="75" w:after="0"/>
      </w:pPr>
      <w:r>
        <w:rPr/>
        <w:t xml:space="preserve">一、产地预冷设施不足</w:t>
      </w:r>
    </w:p>
    <w:p>
      <w:pPr>
        <w:spacing w:before="75" w:after="0"/>
      </w:pPr>
      <w:r>
        <w:rPr/>
        <w:t xml:space="preserve">二、冷链断链与损耗率高</w:t>
      </w:r>
    </w:p>
    <w:p>
      <w:pPr>
        <w:spacing w:before="75" w:after="0"/>
      </w:pPr>
      <w:r>
        <w:rPr/>
        <w:t xml:space="preserve">三、城乡冷链发展不均衡</w:t>
      </w:r>
    </w:p>
    <w:p>
      <w:pPr>
        <w:spacing w:before="75" w:after="0"/>
      </w:pPr>
      <w:r>
        <w:rPr>
          <w:b w:val="1"/>
          <w:bCs w:val="1"/>
        </w:rPr>
        <w:t xml:space="preserve">第五章 中国冷链物流市场规模与增长预测</w:t>
      </w:r>
    </w:p>
    <w:p>
      <w:pPr>
        <w:spacing w:before="75" w:after="0"/>
      </w:pPr>
      <w:r>
        <w:rPr/>
        <w:t xml:space="preserve">第一节 2023-2025年市场规模回顾</w:t>
      </w:r>
    </w:p>
    <w:p>
      <w:pPr>
        <w:spacing w:before="75" w:after="0"/>
      </w:pPr>
      <w:r>
        <w:rPr/>
        <w:t xml:space="preserve">一、整体市场规模及增速</w:t>
      </w:r>
    </w:p>
    <w:p>
      <w:pPr>
        <w:spacing w:before="75" w:after="0"/>
      </w:pPr>
      <w:r>
        <w:rPr/>
        <w:t xml:space="preserve">二、细分品类结构占比</w:t>
      </w:r>
    </w:p>
    <w:p>
      <w:pPr>
        <w:spacing w:before="75" w:after="0"/>
      </w:pPr>
      <w:r>
        <w:rPr/>
        <w:t xml:space="preserve">三、冷链流通率提升情况</w:t>
      </w:r>
    </w:p>
    <w:p>
      <w:pPr>
        <w:spacing w:before="75" w:after="0"/>
      </w:pPr>
      <w:r>
        <w:rPr/>
        <w:t xml:space="preserve">第二节 2026-2031年市场规模预测</w:t>
      </w:r>
    </w:p>
    <w:p>
      <w:pPr>
        <w:spacing w:before="75" w:after="0"/>
      </w:pPr>
      <w:r>
        <w:rPr/>
        <w:t xml:space="preserve">一、总量规模预测模型</w:t>
      </w:r>
    </w:p>
    <w:p>
      <w:pPr>
        <w:spacing w:before="75" w:after="0"/>
      </w:pPr>
      <w:r>
        <w:rPr/>
        <w:t xml:space="preserve">二、细分品类增长预测</w:t>
      </w:r>
    </w:p>
    <w:p>
      <w:pPr>
        <w:spacing w:before="75" w:after="0"/>
      </w:pPr>
      <w:r>
        <w:rPr/>
        <w:t xml:space="preserve">三、冷链流通率提升目标</w:t>
      </w:r>
    </w:p>
    <w:p>
      <w:pPr>
        <w:spacing w:before="75" w:after="0"/>
      </w:pPr>
      <w:r>
        <w:rPr/>
        <w:t xml:space="preserve">第三节 市场增长驱动因素</w:t>
      </w:r>
    </w:p>
    <w:p>
      <w:pPr>
        <w:spacing w:before="75" w:after="0"/>
      </w:pPr>
      <w:r>
        <w:rPr/>
        <w:t xml:space="preserve">一、生鲜电商持续渗透</w:t>
      </w:r>
    </w:p>
    <w:p>
      <w:pPr>
        <w:spacing w:before="75" w:after="0"/>
      </w:pPr>
      <w:r>
        <w:rPr/>
        <w:t xml:space="preserve">二、预制菜产业爆发</w:t>
      </w:r>
    </w:p>
    <w:p>
      <w:pPr>
        <w:spacing w:before="75" w:after="0"/>
      </w:pPr>
      <w:r>
        <w:rPr/>
        <w:t xml:space="preserve">三、医药冷链标准提升</w:t>
      </w:r>
    </w:p>
    <w:p>
      <w:pPr>
        <w:spacing w:before="75" w:after="0"/>
      </w:pPr>
      <w:r>
        <w:rPr>
          <w:b w:val="1"/>
          <w:bCs w:val="1"/>
        </w:rPr>
        <w:t xml:space="preserve">第六章 食品冷链物流市场分析</w:t>
      </w:r>
    </w:p>
    <w:p>
      <w:pPr>
        <w:spacing w:before="75" w:after="0"/>
      </w:pPr>
      <w:r>
        <w:rPr/>
        <w:t xml:space="preserve">第一节 生鲜农产品冷链</w:t>
      </w:r>
    </w:p>
    <w:p>
      <w:pPr>
        <w:spacing w:before="75" w:after="0"/>
      </w:pPr>
      <w:r>
        <w:rPr/>
        <w:t xml:space="preserve">一、果蔬冷链流通</w:t>
      </w:r>
    </w:p>
    <w:p>
      <w:pPr>
        <w:spacing w:before="75" w:after="0"/>
      </w:pPr>
      <w:r>
        <w:rPr/>
        <w:t xml:space="preserve">二、肉类冷链屠宰加工</w:t>
      </w:r>
    </w:p>
    <w:p>
      <w:pPr>
        <w:spacing w:before="75" w:after="0"/>
      </w:pPr>
      <w:r>
        <w:rPr/>
        <w:t xml:space="preserve">三、水产品冷链保鲜</w:t>
      </w:r>
    </w:p>
    <w:p>
      <w:pPr>
        <w:spacing w:before="75" w:after="0"/>
      </w:pPr>
      <w:r>
        <w:rPr/>
        <w:t xml:space="preserve">第二节 乳制品与速冻食品冷链</w:t>
      </w:r>
    </w:p>
    <w:p>
      <w:pPr>
        <w:spacing w:before="75" w:after="0"/>
      </w:pPr>
      <w:r>
        <w:rPr/>
        <w:t xml:space="preserve">一、低温奶与冰淇淋配送</w:t>
      </w:r>
    </w:p>
    <w:p>
      <w:pPr>
        <w:spacing w:before="75" w:after="0"/>
      </w:pPr>
      <w:r>
        <w:rPr/>
        <w:t xml:space="preserve">二、速冻面米与调理食品</w:t>
      </w:r>
    </w:p>
    <w:p>
      <w:pPr>
        <w:spacing w:before="75" w:after="0"/>
      </w:pPr>
      <w:r>
        <w:rPr/>
        <w:t xml:space="preserve">三、冷链温度与保质期管理</w:t>
      </w:r>
    </w:p>
    <w:p>
      <w:pPr>
        <w:spacing w:before="75" w:after="0"/>
      </w:pPr>
      <w:r>
        <w:rPr/>
        <w:t xml:space="preserve">第三节 餐饮与预制菜冷链</w:t>
      </w:r>
    </w:p>
    <w:p>
      <w:pPr>
        <w:spacing w:before="75" w:after="0"/>
      </w:pPr>
      <w:r>
        <w:rPr/>
        <w:t xml:space="preserve">一、中央厨房与食材配送</w:t>
      </w:r>
    </w:p>
    <w:p>
      <w:pPr>
        <w:spacing w:before="75" w:after="0"/>
      </w:pPr>
      <w:r>
        <w:rPr/>
        <w:t xml:space="preserve">二、预制菜生产与冷链</w:t>
      </w:r>
    </w:p>
    <w:p>
      <w:pPr>
        <w:spacing w:before="75" w:after="0"/>
      </w:pPr>
      <w:r>
        <w:rPr/>
        <w:t xml:space="preserve">三、团餐与连锁餐饮供应</w:t>
      </w:r>
    </w:p>
    <w:p>
      <w:pPr>
        <w:spacing w:before="75" w:after="0"/>
      </w:pPr>
      <w:r>
        <w:rPr>
          <w:b w:val="1"/>
          <w:bCs w:val="1"/>
        </w:rPr>
        <w:t xml:space="preserve">第七章 医药冷链物流市场分析</w:t>
      </w:r>
    </w:p>
    <w:p>
      <w:pPr>
        <w:spacing w:before="75" w:after="0"/>
      </w:pPr>
      <w:r>
        <w:rPr/>
        <w:t xml:space="preserve">第一节 疫苗与生物制品冷链</w:t>
      </w:r>
    </w:p>
    <w:p>
      <w:pPr>
        <w:spacing w:before="75" w:after="0"/>
      </w:pPr>
      <w:r>
        <w:rPr/>
        <w:t xml:space="preserve">一、疫苗全程冷链要求</w:t>
      </w:r>
    </w:p>
    <w:p>
      <w:pPr>
        <w:spacing w:before="75" w:after="0"/>
      </w:pPr>
      <w:r>
        <w:rPr/>
        <w:t xml:space="preserve">二、mrna疫苗超低温储运</w:t>
      </w:r>
    </w:p>
    <w:p>
      <w:pPr>
        <w:spacing w:before="75" w:after="0"/>
      </w:pPr>
      <w:r>
        <w:rPr/>
        <w:t xml:space="preserve">三、生物制品温控标准</w:t>
      </w:r>
    </w:p>
    <w:p>
      <w:pPr>
        <w:spacing w:before="75" w:after="0"/>
      </w:pPr>
      <w:r>
        <w:rPr/>
        <w:t xml:space="preserve">第二节 血液制品与诊断试剂冷链</w:t>
      </w:r>
    </w:p>
    <w:p>
      <w:pPr>
        <w:spacing w:before="75" w:after="0"/>
      </w:pPr>
      <w:r>
        <w:rPr/>
        <w:t xml:space="preserve">一、血浆采集与储运</w:t>
      </w:r>
    </w:p>
    <w:p>
      <w:pPr>
        <w:spacing w:before="75" w:after="0"/>
      </w:pPr>
      <w:r>
        <w:rPr/>
        <w:t xml:space="preserve">二、诊断试剂温控要求</w:t>
      </w:r>
    </w:p>
    <w:p>
      <w:pPr>
        <w:spacing w:before="75" w:after="0"/>
      </w:pPr>
      <w:r>
        <w:rPr/>
        <w:t xml:space="preserve">三、临床样本冷链物流</w:t>
      </w:r>
    </w:p>
    <w:p>
      <w:pPr>
        <w:spacing w:before="75" w:after="0"/>
      </w:pPr>
      <w:r>
        <w:rPr/>
        <w:t xml:space="preserve">第三节 药品冷链与gsp合规</w:t>
      </w:r>
    </w:p>
    <w:p>
      <w:pPr>
        <w:spacing w:before="75" w:after="0"/>
      </w:pPr>
      <w:r>
        <w:rPr/>
        <w:t xml:space="preserve">一、冷藏药品与冷冻药品</w:t>
      </w:r>
    </w:p>
    <w:p>
      <w:pPr>
        <w:spacing w:before="75" w:after="0"/>
      </w:pPr>
      <w:r>
        <w:rPr/>
        <w:t xml:space="preserve">二、gsp冷链验证与追溯</w:t>
      </w:r>
    </w:p>
    <w:p>
      <w:pPr>
        <w:spacing w:before="75" w:after="0"/>
      </w:pPr>
      <w:r>
        <w:rPr/>
        <w:t xml:space="preserve">三、医药冷链第三方服务</w:t>
      </w:r>
    </w:p>
    <w:p>
      <w:pPr>
        <w:spacing w:before="75" w:after="0"/>
      </w:pPr>
      <w:r>
        <w:rPr>
          <w:b w:val="1"/>
          <w:bCs w:val="1"/>
        </w:rPr>
        <w:t xml:space="preserve">第八章 冷链仓储设施市场分析</w:t>
      </w:r>
    </w:p>
    <w:p>
      <w:pPr>
        <w:spacing w:before="75" w:after="0"/>
      </w:pPr>
      <w:r>
        <w:rPr/>
        <w:t xml:space="preserve">第一节 冷库建设与运营</w:t>
      </w:r>
    </w:p>
    <w:p>
      <w:pPr>
        <w:spacing w:before="75" w:after="0"/>
      </w:pPr>
      <w:r>
        <w:rPr/>
        <w:t xml:space="preserve">一、高温库、低温库、超低温库</w:t>
      </w:r>
    </w:p>
    <w:p>
      <w:pPr>
        <w:spacing w:before="75" w:after="0"/>
      </w:pPr>
      <w:r>
        <w:rPr/>
        <w:t xml:space="preserve">二、土建库与装配式冷库</w:t>
      </w:r>
    </w:p>
    <w:p>
      <w:pPr>
        <w:spacing w:before="75" w:after="0"/>
      </w:pPr>
      <w:r>
        <w:rPr/>
        <w:t xml:space="preserve">三、冷库能耗与绿色节能</w:t>
      </w:r>
    </w:p>
    <w:p>
      <w:pPr>
        <w:spacing w:before="75" w:after="0"/>
      </w:pPr>
      <w:r>
        <w:rPr/>
        <w:t xml:space="preserve">第二节 自动化立体冷库</w:t>
      </w:r>
    </w:p>
    <w:p>
      <w:pPr>
        <w:spacing w:before="75" w:after="0"/>
      </w:pPr>
      <w:r>
        <w:rPr/>
        <w:t xml:space="preserve">一、as/rs系统在冷链应用</w:t>
      </w:r>
    </w:p>
    <w:p>
      <w:pPr>
        <w:spacing w:before="75" w:after="0"/>
      </w:pPr>
      <w:r>
        <w:rPr/>
        <w:t xml:space="preserve">二、穿梭车与四向车技术</w:t>
      </w:r>
    </w:p>
    <w:p>
      <w:pPr>
        <w:spacing w:before="75" w:after="0"/>
      </w:pPr>
      <w:r>
        <w:rPr/>
        <w:t xml:space="preserve">三、冷库机器人与无人化</w:t>
      </w:r>
    </w:p>
    <w:p>
      <w:pPr>
        <w:spacing w:before="75" w:after="0"/>
      </w:pPr>
      <w:r>
        <w:rPr/>
        <w:t xml:space="preserve">第三节 产地与销地冷库布局</w:t>
      </w:r>
    </w:p>
    <w:p>
      <w:pPr>
        <w:spacing w:before="75" w:after="0"/>
      </w:pPr>
      <w:r>
        <w:rPr/>
        <w:t xml:space="preserve">一、田头预冷与产地冷库</w:t>
      </w:r>
    </w:p>
    <w:p>
      <w:pPr>
        <w:spacing w:before="75" w:after="0"/>
      </w:pPr>
      <w:r>
        <w:rPr/>
        <w:t xml:space="preserve">二、区域分拨与销地冷库</w:t>
      </w:r>
    </w:p>
    <w:p>
      <w:pPr>
        <w:spacing w:before="75" w:after="0"/>
      </w:pPr>
      <w:r>
        <w:rPr/>
        <w:t xml:space="preserve">三、城市配送与前置冷库</w:t>
      </w:r>
    </w:p>
    <w:p>
      <w:pPr>
        <w:spacing w:before="75" w:after="0"/>
      </w:pPr>
      <w:r>
        <w:rPr>
          <w:b w:val="1"/>
          <w:bCs w:val="1"/>
        </w:rPr>
        <w:t xml:space="preserve">第九章 冷链运输与配送市场分析</w:t>
      </w:r>
    </w:p>
    <w:p>
      <w:pPr>
        <w:spacing w:before="75" w:after="0"/>
      </w:pPr>
      <w:r>
        <w:rPr/>
        <w:t xml:space="preserve">第一节 公路冷链运输</w:t>
      </w:r>
    </w:p>
    <w:p>
      <w:pPr>
        <w:spacing w:before="75" w:after="0"/>
      </w:pPr>
      <w:r>
        <w:rPr/>
        <w:t xml:space="preserve">一、冷藏车保有量与结构</w:t>
      </w:r>
    </w:p>
    <w:p>
      <w:pPr>
        <w:spacing w:before="75" w:after="0"/>
      </w:pPr>
      <w:r>
        <w:rPr/>
        <w:t xml:space="preserve">二、新能源冷藏车推广</w:t>
      </w:r>
    </w:p>
    <w:p>
      <w:pPr>
        <w:spacing w:before="75" w:after="0"/>
      </w:pPr>
      <w:r>
        <w:rPr/>
        <w:t xml:space="preserve">三、干线与城配运力组织</w:t>
      </w:r>
    </w:p>
    <w:p>
      <w:pPr>
        <w:spacing w:before="75" w:after="0"/>
      </w:pPr>
      <w:r>
        <w:rPr/>
        <w:t xml:space="preserve">第二节 铁路与航空冷链</w:t>
      </w:r>
    </w:p>
    <w:p>
      <w:pPr>
        <w:spacing w:before="75" w:after="0"/>
      </w:pPr>
      <w:r>
        <w:rPr/>
        <w:t xml:space="preserve">一、冷链集装箱与冷藏班列</w:t>
      </w:r>
    </w:p>
    <w:p>
      <w:pPr>
        <w:spacing w:before="75" w:after="0"/>
      </w:pPr>
      <w:r>
        <w:rPr/>
        <w:t xml:space="preserve">二、航空冷链与温控集装箱</w:t>
      </w:r>
    </w:p>
    <w:p>
      <w:pPr>
        <w:spacing w:before="75" w:after="0"/>
      </w:pPr>
      <w:r>
        <w:rPr/>
        <w:t xml:space="preserve">三、多式联运与无缝衔接</w:t>
      </w:r>
    </w:p>
    <w:p>
      <w:pPr>
        <w:spacing w:before="75" w:after="0"/>
      </w:pPr>
      <w:r>
        <w:rPr/>
        <w:t xml:space="preserve">第三节 城市冷链配送</w:t>
      </w:r>
    </w:p>
    <w:p>
      <w:pPr>
        <w:spacing w:before="75" w:after="0"/>
      </w:pPr>
      <w:r>
        <w:rPr/>
        <w:t xml:space="preserve">一、冷藏车进城与通行政策</w:t>
      </w:r>
    </w:p>
    <w:p>
      <w:pPr>
        <w:spacing w:before="75" w:after="0"/>
      </w:pPr>
      <w:r>
        <w:rPr/>
        <w:t xml:space="preserve">二、共同配送与集约化</w:t>
      </w:r>
    </w:p>
    <w:p>
      <w:pPr>
        <w:spacing w:before="75" w:after="0"/>
      </w:pPr>
      <w:r>
        <w:rPr/>
        <w:t xml:space="preserve">三、末端保温与即时配送</w:t>
      </w:r>
    </w:p>
    <w:p>
      <w:pPr>
        <w:spacing w:before="75" w:after="0"/>
      </w:pPr>
      <w:r>
        <w:rPr>
          <w:b w:val="1"/>
          <w:bCs w:val="1"/>
        </w:rPr>
        <w:t xml:space="preserve">第十章 冷链物流数字化与智能化</w:t>
      </w:r>
    </w:p>
    <w:p>
      <w:pPr>
        <w:spacing w:before="75" w:after="0"/>
      </w:pPr>
      <w:r>
        <w:rPr/>
        <w:t xml:space="preserve">第一节 温控与追溯系统</w:t>
      </w:r>
    </w:p>
    <w:p>
      <w:pPr>
        <w:spacing w:before="75" w:after="0"/>
      </w:pPr>
      <w:r>
        <w:rPr/>
        <w:t xml:space="preserve">一、温湿度实时监测</w:t>
      </w:r>
    </w:p>
    <w:p>
      <w:pPr>
        <w:spacing w:before="75" w:after="0"/>
      </w:pPr>
      <w:r>
        <w:rPr/>
        <w:t xml:space="preserve">二、gps定位与轨迹追踪</w:t>
      </w:r>
    </w:p>
    <w:p>
      <w:pPr>
        <w:spacing w:before="75" w:after="0"/>
      </w:pPr>
      <w:r>
        <w:rPr/>
        <w:t xml:space="preserve">三、全程可视化与预警</w:t>
      </w:r>
    </w:p>
    <w:p>
      <w:pPr>
        <w:spacing w:before="75" w:after="0"/>
      </w:pPr>
      <w:r>
        <w:rPr/>
        <w:t xml:space="preserve">第二节 智能仓储与运输</w:t>
      </w:r>
    </w:p>
    <w:p>
      <w:pPr>
        <w:spacing w:before="75" w:after="0"/>
      </w:pPr>
      <w:r>
        <w:rPr/>
        <w:t xml:space="preserve">一、wms与tms系统</w:t>
      </w:r>
    </w:p>
    <w:p>
      <w:pPr>
        <w:spacing w:before="75" w:after="0"/>
      </w:pPr>
      <w:r>
        <w:rPr/>
        <w:t xml:space="preserve">二、智能调度与路径优化</w:t>
      </w:r>
    </w:p>
    <w:p>
      <w:pPr>
        <w:spacing w:before="75" w:after="0"/>
      </w:pPr>
      <w:r>
        <w:rPr/>
        <w:t xml:space="preserve">三、无人仓与自动驾驶</w:t>
      </w:r>
    </w:p>
    <w:p>
      <w:pPr>
        <w:spacing w:before="75" w:after="0"/>
      </w:pPr>
      <w:r>
        <w:rPr/>
        <w:t xml:space="preserve">第三节 大数据与预测分析</w:t>
      </w:r>
    </w:p>
    <w:p>
      <w:pPr>
        <w:spacing w:before="75" w:after="0"/>
      </w:pPr>
      <w:r>
        <w:rPr/>
        <w:t xml:space="preserve">一、需求预测与库存优化</w:t>
      </w:r>
    </w:p>
    <w:p>
      <w:pPr>
        <w:spacing w:before="75" w:after="0"/>
      </w:pPr>
      <w:r>
        <w:rPr/>
        <w:t xml:space="preserve">二、运力匹配与网络优化</w:t>
      </w:r>
    </w:p>
    <w:p>
      <w:pPr>
        <w:spacing w:before="75" w:after="0"/>
      </w:pPr>
      <w:r>
        <w:rPr/>
        <w:t xml:space="preserve">三、质量追溯与风险预警</w:t>
      </w:r>
    </w:p>
    <w:p>
      <w:pPr>
        <w:spacing w:before="75" w:after="0"/>
      </w:pPr>
      <w:r>
        <w:rPr>
          <w:b w:val="1"/>
          <w:bCs w:val="1"/>
        </w:rPr>
        <w:t xml:space="preserve">第十一章 冷链物流行业竞争格局</w:t>
      </w:r>
    </w:p>
    <w:p>
      <w:pPr>
        <w:spacing w:before="75" w:after="0"/>
      </w:pPr>
      <w:r>
        <w:rPr/>
        <w:t xml:space="preserve">第一节 行业竞争态势分析</w:t>
      </w:r>
    </w:p>
    <w:p>
      <w:pPr>
        <w:spacing w:before="75" w:after="0"/>
      </w:pPr>
      <w:r>
        <w:rPr/>
        <w:t xml:space="preserve">一、市场集中度与cr10</w:t>
      </w:r>
    </w:p>
    <w:p>
      <w:pPr>
        <w:spacing w:before="75" w:after="0"/>
      </w:pPr>
      <w:r>
        <w:rPr/>
        <w:t xml:space="preserve">二、综合物流与专业冷链竞争</w:t>
      </w:r>
    </w:p>
    <w:p>
      <w:pPr>
        <w:spacing w:before="75" w:after="0"/>
      </w:pPr>
      <w:r>
        <w:rPr/>
        <w:t xml:space="preserve">三、平台自建与第三方服务</w:t>
      </w:r>
    </w:p>
    <w:p>
      <w:pPr>
        <w:spacing w:before="75" w:after="0"/>
      </w:pPr>
      <w:r>
        <w:rPr/>
        <w:t xml:space="preserve">第二节 国内主要企业竞争力</w:t>
      </w:r>
    </w:p>
    <w:p>
      <w:pPr>
        <w:spacing w:before="75" w:after="0"/>
      </w:pPr>
      <w:r>
        <w:rPr/>
        <w:t xml:space="preserve">一、综合型冷链物流企业</w:t>
      </w:r>
    </w:p>
    <w:p>
      <w:pPr>
        <w:spacing w:before="75" w:after="0"/>
      </w:pPr>
      <w:r>
        <w:rPr/>
        <w:t xml:space="preserve">二、生鲜电商自建冷链</w:t>
      </w:r>
    </w:p>
    <w:p>
      <w:pPr>
        <w:spacing w:before="75" w:after="0"/>
      </w:pPr>
      <w:r>
        <w:rPr/>
        <w:t xml:space="preserve">三、医药冷链专业企业</w:t>
      </w:r>
    </w:p>
    <w:p>
      <w:pPr>
        <w:spacing w:before="75" w:after="0"/>
      </w:pPr>
      <w:r>
        <w:rPr/>
        <w:t xml:space="preserve">第三节 区域竞争格局</w:t>
      </w:r>
    </w:p>
    <w:p>
      <w:pPr>
        <w:spacing w:before="75" w:after="0"/>
      </w:pPr>
      <w:r>
        <w:rPr/>
        <w:t xml:space="preserve">一、长三角冷链集群</w:t>
      </w:r>
    </w:p>
    <w:p>
      <w:pPr>
        <w:spacing w:before="75" w:after="0"/>
      </w:pPr>
      <w:r>
        <w:rPr/>
        <w:t xml:space="preserve">二、珠三角与粤港澳大湾区</w:t>
      </w:r>
    </w:p>
    <w:p>
      <w:pPr>
        <w:spacing w:before="75" w:after="0"/>
      </w:pPr>
      <w:r>
        <w:rPr/>
        <w:t xml:space="preserve">三、京津冀与成渝地区</w:t>
      </w:r>
    </w:p>
    <w:p>
      <w:pPr>
        <w:spacing w:before="75" w:after="0"/>
      </w:pPr>
      <w:r>
        <w:rPr>
          <w:b w:val="1"/>
          <w:bCs w:val="1"/>
        </w:rPr>
        <w:t xml:space="preserve">第十二章 冷链物流成本与价格分析</w:t>
      </w:r>
    </w:p>
    <w:p>
      <w:pPr>
        <w:spacing w:before="75" w:after="0"/>
      </w:pPr>
      <w:r>
        <w:rPr/>
        <w:t xml:space="preserve">第一节 成本结构分析</w:t>
      </w:r>
    </w:p>
    <w:p>
      <w:pPr>
        <w:spacing w:before="75" w:after="0"/>
      </w:pPr>
      <w:r>
        <w:rPr/>
        <w:t xml:space="preserve">一、仓储建设与运营成本</w:t>
      </w:r>
    </w:p>
    <w:p>
      <w:pPr>
        <w:spacing w:before="75" w:after="0"/>
      </w:pPr>
      <w:r>
        <w:rPr/>
        <w:t xml:space="preserve">二、运输与配送成本</w:t>
      </w:r>
    </w:p>
    <w:p>
      <w:pPr>
        <w:spacing w:before="75" w:after="0"/>
      </w:pPr>
      <w:r>
        <w:rPr/>
        <w:t xml:space="preserve">三、能耗与设备折旧</w:t>
      </w:r>
    </w:p>
    <w:p>
      <w:pPr>
        <w:spacing w:before="75" w:after="0"/>
      </w:pPr>
      <w:r>
        <w:rPr/>
        <w:t xml:space="preserve">第二节 价格形成机制</w:t>
      </w:r>
    </w:p>
    <w:p>
      <w:pPr>
        <w:spacing w:before="75" w:after="0"/>
      </w:pPr>
      <w:r>
        <w:rPr/>
        <w:t xml:space="preserve">一、服务定价模式</w:t>
      </w:r>
    </w:p>
    <w:p>
      <w:pPr>
        <w:spacing w:before="75" w:after="0"/>
      </w:pPr>
      <w:r>
        <w:rPr/>
        <w:t xml:space="preserve">二、季节性波动</w:t>
      </w:r>
    </w:p>
    <w:p>
      <w:pPr>
        <w:spacing w:before="75" w:after="0"/>
      </w:pPr>
      <w:r>
        <w:rPr/>
        <w:t xml:space="preserve">三、区域与品类差异</w:t>
      </w:r>
    </w:p>
    <w:p>
      <w:pPr>
        <w:spacing w:before="75" w:after="0"/>
      </w:pPr>
      <w:r>
        <w:rPr/>
        <w:t xml:space="preserve">第三节 成本优化路径</w:t>
      </w:r>
    </w:p>
    <w:p>
      <w:pPr>
        <w:spacing w:before="75" w:after="0"/>
      </w:pPr>
      <w:r>
        <w:rPr/>
        <w:t xml:space="preserve">一、规模化与网络化</w:t>
      </w:r>
    </w:p>
    <w:p>
      <w:pPr>
        <w:spacing w:before="75" w:after="0"/>
      </w:pPr>
      <w:r>
        <w:rPr/>
        <w:t xml:space="preserve">二、智能化与自动化</w:t>
      </w:r>
    </w:p>
    <w:p>
      <w:pPr>
        <w:spacing w:before="75" w:after="0"/>
      </w:pPr>
      <w:r>
        <w:rPr/>
        <w:t xml:space="preserve">三、绿色节能与新能源</w:t>
      </w:r>
    </w:p>
    <w:p>
      <w:pPr>
        <w:spacing w:before="75" w:after="0"/>
      </w:pPr>
      <w:r>
        <w:rPr>
          <w:b w:val="1"/>
          <w:bCs w:val="1"/>
        </w:rPr>
        <w:t xml:space="preserve">第十三章 冷链物流行业风险分析</w:t>
      </w:r>
    </w:p>
    <w:p>
      <w:pPr>
        <w:spacing w:before="75" w:after="0"/>
      </w:pPr>
      <w:r>
        <w:rPr/>
        <w:t xml:space="preserve">第一节 运营与质量风险</w:t>
      </w:r>
    </w:p>
    <w:p>
      <w:pPr>
        <w:spacing w:before="75" w:after="0"/>
      </w:pPr>
      <w:r>
        <w:rPr/>
        <w:t xml:space="preserve">一、断链与温度失控</w:t>
      </w:r>
    </w:p>
    <w:p>
      <w:pPr>
        <w:spacing w:before="75" w:after="0"/>
      </w:pPr>
      <w:r>
        <w:rPr/>
        <w:t xml:space="preserve">二、食品安全与药品质量</w:t>
      </w:r>
    </w:p>
    <w:p>
      <w:pPr>
        <w:spacing w:before="75" w:after="0"/>
      </w:pPr>
      <w:r>
        <w:rPr/>
        <w:t xml:space="preserve">三、设备故障与应急</w:t>
      </w:r>
    </w:p>
    <w:p>
      <w:pPr>
        <w:spacing w:before="75" w:after="0"/>
      </w:pPr>
      <w:r>
        <w:rPr/>
        <w:t xml:space="preserve">第二节 市场与成本风险</w:t>
      </w:r>
    </w:p>
    <w:p>
      <w:pPr>
        <w:spacing w:before="75" w:after="0"/>
      </w:pPr>
      <w:r>
        <w:rPr/>
        <w:t xml:space="preserve">一、需求波动与产能过剩</w:t>
      </w:r>
    </w:p>
    <w:p>
      <w:pPr>
        <w:spacing w:before="75" w:after="0"/>
      </w:pPr>
      <w:r>
        <w:rPr/>
        <w:t xml:space="preserve">二、能耗成本上升</w:t>
      </w:r>
    </w:p>
    <w:p>
      <w:pPr>
        <w:spacing w:before="75" w:after="0"/>
      </w:pPr>
      <w:r>
        <w:rPr/>
        <w:t xml:space="preserve">三、人才短缺与流动性</w:t>
      </w:r>
    </w:p>
    <w:p>
      <w:pPr>
        <w:spacing w:before="75" w:after="0"/>
      </w:pPr>
      <w:r>
        <w:rPr/>
        <w:t xml:space="preserve">第三节 政策与合规风险</w:t>
      </w:r>
    </w:p>
    <w:p>
      <w:pPr>
        <w:spacing w:before="75" w:after="0"/>
      </w:pPr>
      <w:r>
        <w:rPr/>
        <w:t xml:space="preserve">一、监管标准提升</w:t>
      </w:r>
    </w:p>
    <w:p>
      <w:pPr>
        <w:spacing w:before="75" w:after="0"/>
      </w:pPr>
      <w:r>
        <w:rPr/>
        <w:t xml:space="preserve">二、环保与碳排放约束</w:t>
      </w:r>
    </w:p>
    <w:p>
      <w:pPr>
        <w:spacing w:before="75" w:after="0"/>
      </w:pPr>
      <w:r>
        <w:rPr/>
        <w:t xml:space="preserve">三、数据安全与隐私</w:t>
      </w:r>
    </w:p>
    <w:p>
      <w:pPr>
        <w:spacing w:before="75" w:after="0"/>
      </w:pPr>
      <w:r>
        <w:rPr>
          <w:b w:val="1"/>
          <w:bCs w:val="1"/>
        </w:rPr>
        <w:t xml:space="preserve">第十四章 冷链物流行业投资机会分析</w:t>
      </w:r>
    </w:p>
    <w:p>
      <w:pPr>
        <w:spacing w:before="75" w:after="0"/>
      </w:pPr>
      <w:r>
        <w:rPr/>
        <w:t xml:space="preserve">第一节 细分环节投资机会</w:t>
      </w:r>
    </w:p>
    <w:p>
      <w:pPr>
        <w:spacing w:before="75" w:after="0"/>
      </w:pPr>
      <w:r>
        <w:rPr/>
        <w:t xml:space="preserve">一、产地预冷与初加工</w:t>
      </w:r>
    </w:p>
    <w:p>
      <w:pPr>
        <w:spacing w:before="75" w:after="0"/>
      </w:pPr>
      <w:r>
        <w:rPr/>
        <w:t xml:space="preserve">二、城市冷链配送网络</w:t>
      </w:r>
    </w:p>
    <w:p>
      <w:pPr>
        <w:spacing w:before="75" w:after="0"/>
      </w:pPr>
      <w:r>
        <w:rPr/>
        <w:t xml:space="preserve">三、医药冷链专业设施</w:t>
      </w:r>
    </w:p>
    <w:p>
      <w:pPr>
        <w:spacing w:before="75" w:after="0"/>
      </w:pPr>
      <w:r>
        <w:rPr/>
        <w:t xml:space="preserve">第二节 技术升级投资机会</w:t>
      </w:r>
    </w:p>
    <w:p>
      <w:pPr>
        <w:spacing w:before="75" w:after="0"/>
      </w:pPr>
      <w:r>
        <w:rPr/>
        <w:t xml:space="preserve">一、新能源冷藏车辆</w:t>
      </w:r>
    </w:p>
    <w:p>
      <w:pPr>
        <w:spacing w:before="75" w:after="0"/>
      </w:pPr>
      <w:r>
        <w:rPr/>
        <w:t xml:space="preserve">二、自动化立体冷库</w:t>
      </w:r>
    </w:p>
    <w:p>
      <w:pPr>
        <w:spacing w:before="75" w:after="0"/>
      </w:pPr>
      <w:r>
        <w:rPr/>
        <w:t xml:space="preserve">三、数字化与智能化</w:t>
      </w:r>
    </w:p>
    <w:p>
      <w:pPr>
        <w:spacing w:before="75" w:after="0"/>
      </w:pPr>
      <w:r>
        <w:rPr/>
        <w:t xml:space="preserve">第三节 区域布局投资机会</w:t>
      </w:r>
    </w:p>
    <w:p>
      <w:pPr>
        <w:spacing w:before="75" w:after="0"/>
      </w:pPr>
      <w:r>
        <w:rPr/>
        <w:t xml:space="preserve">一、农产品主产区</w:t>
      </w:r>
    </w:p>
    <w:p>
      <w:pPr>
        <w:spacing w:before="75" w:after="0"/>
      </w:pPr>
      <w:r>
        <w:rPr/>
        <w:t xml:space="preserve">二、消费中心城市</w:t>
      </w:r>
    </w:p>
    <w:p>
      <w:pPr>
        <w:spacing w:before="75" w:after="0"/>
      </w:pPr>
      <w:r>
        <w:rPr/>
        <w:t xml:space="preserve">三、跨境冷链通道</w:t>
      </w:r>
    </w:p>
    <w:p>
      <w:pPr>
        <w:spacing w:before="75" w:after="0"/>
      </w:pPr>
      <w:r>
        <w:rPr>
          <w:b w:val="1"/>
          <w:bCs w:val="1"/>
        </w:rPr>
        <w:t xml:space="preserve">第十五章 2026-2031年冷链物流行业发展趋势与建议</w:t>
      </w:r>
    </w:p>
    <w:p>
      <w:pPr>
        <w:spacing w:before="75" w:after="0"/>
      </w:pPr>
      <w:r>
        <w:rPr/>
        <w:t xml:space="preserve">第一节 技术发展趋势</w:t>
      </w:r>
    </w:p>
    <w:p>
      <w:pPr>
        <w:spacing w:before="75" w:after="0"/>
      </w:pPr>
      <w:r>
        <w:rPr/>
        <w:t xml:space="preserve">一、全程温控与无断链</w:t>
      </w:r>
    </w:p>
    <w:p>
      <w:pPr>
        <w:spacing w:before="75" w:after="0"/>
      </w:pPr>
      <w:r>
        <w:rPr/>
        <w:t xml:space="preserve">二、智能化与无人化</w:t>
      </w:r>
    </w:p>
    <w:p>
      <w:pPr>
        <w:spacing w:before="75" w:after="0"/>
      </w:pPr>
      <w:r>
        <w:rPr/>
        <w:t xml:space="preserve">三、绿色低碳与可持续</w:t>
      </w:r>
    </w:p>
    <w:p>
      <w:pPr>
        <w:spacing w:before="75" w:after="0"/>
      </w:pPr>
      <w:r>
        <w:rPr/>
        <w:t xml:space="preserve">第二节 市场发展趋势</w:t>
      </w:r>
    </w:p>
    <w:p>
      <w:pPr>
        <w:spacing w:before="75" w:after="0"/>
      </w:pPr>
      <w:r>
        <w:rPr/>
        <w:t xml:space="preserve">一、一体化与平台化</w:t>
      </w:r>
    </w:p>
    <w:p>
      <w:pPr>
        <w:spacing w:before="75" w:after="0"/>
      </w:pPr>
      <w:r>
        <w:rPr/>
        <w:t xml:space="preserve">二、标准化与网络化</w:t>
      </w:r>
    </w:p>
    <w:p>
      <w:pPr>
        <w:spacing w:before="75" w:after="0"/>
      </w:pPr>
      <w:r>
        <w:rPr/>
        <w:t xml:space="preserve">三、国际化与跨境化</w:t>
      </w:r>
    </w:p>
    <w:p>
      <w:pPr>
        <w:spacing w:before="75" w:after="0"/>
      </w:pPr>
      <w:r>
        <w:rPr/>
        <w:t xml:space="preserve">第三节 战略建议</w:t>
      </w:r>
    </w:p>
    <w:p>
      <w:pPr>
        <w:spacing w:before="75" w:after="0"/>
      </w:pPr>
      <w:r>
        <w:rPr/>
        <w:t xml:space="preserve">一、对冷链物流企业的建议</w:t>
      </w:r>
    </w:p>
    <w:p>
      <w:pPr>
        <w:spacing w:before="75" w:after="0"/>
      </w:pPr>
      <w:r>
        <w:rPr/>
        <w:t xml:space="preserve">二、对食品与医药企业的建议</w:t>
      </w:r>
    </w:p>
    <w:p>
      <w:pPr>
        <w:spacing w:before="75" w:after="0"/>
      </w:pPr>
      <w:r>
        <w:rPr/>
        <w:t xml:space="preserve">三、对投资者的建议</w:t>
      </w:r>
    </w:p>
    <w:p>
      <w:pPr>
        <w:spacing w:before="75" w:after="0"/>
      </w:pPr>
      <w:r>
        <w:rPr>
          <w:b w:val="1"/>
          <w:bCs w:val="1"/>
        </w:rPr>
        <w:t xml:space="preserve">图表目录</w:t>
      </w:r>
    </w:p>
    <w:p>
      <w:pPr>
        <w:spacing w:before="75" w:after="0"/>
      </w:pPr>
      <w:r>
        <w:rPr/>
        <w:t xml:space="preserve">图表：冷链物流温度区间与适用商品</w:t>
      </w:r>
    </w:p>
    <w:p>
      <w:pPr>
        <w:spacing w:before="75" w:after="0"/>
      </w:pPr>
      <w:r>
        <w:rPr/>
        <w:t xml:space="preserve">图表：冷链物流产业链结构图</w:t>
      </w:r>
    </w:p>
    <w:p>
      <w:pPr>
        <w:spacing w:before="75" w:after="0"/>
      </w:pPr>
      <w:r>
        <w:rPr/>
        <w:t xml:space="preserve">图表：2023-2025年全球冷链物流市场规模及增速</w:t>
      </w:r>
    </w:p>
    <w:p>
      <w:pPr>
        <w:spacing w:before="75" w:after="0"/>
      </w:pPr>
      <w:r>
        <w:rPr/>
        <w:t xml:space="preserve">图表：主要国家冷链流通率对比</w:t>
      </w:r>
    </w:p>
    <w:p>
      <w:pPr>
        <w:spacing w:before="75" w:after="0"/>
      </w:pPr>
      <w:r>
        <w:rPr/>
        <w:t xml:space="preserve">图表：2026-2031年全球冷链物流市场规模预测</w:t>
      </w:r>
    </w:p>
    <w:p>
      <w:pPr>
        <w:spacing w:before="75" w:after="0"/>
      </w:pPr>
      <w:r>
        <w:rPr/>
        <w:t xml:space="preserve">图表：全球冷链物流技术成熟度曲线</w:t>
      </w:r>
    </w:p>
    <w:p>
      <w:pPr>
        <w:spacing w:before="75" w:after="0"/>
      </w:pPr>
      <w:r>
        <w:rPr/>
        <w:t xml:space="preserve">图表：中国生鲜电商交易规模与增长率</w:t>
      </w:r>
    </w:p>
    <w:p>
      <w:pPr>
        <w:spacing w:before="75" w:after="0"/>
      </w:pPr>
      <w:r>
        <w:rPr/>
        <w:t xml:space="preserve">图表：医药冷链监管政策演进</w:t>
      </w:r>
    </w:p>
    <w:p>
      <w:pPr>
        <w:spacing w:before="75" w:after="0"/>
      </w:pPr>
      <w:r>
        <w:rPr/>
        <w:t xml:space="preserve">图表：2025年中国冷链物流需求结构</w:t>
      </w:r>
    </w:p>
    <w:p>
      <w:pPr>
        <w:spacing w:before="75" w:after="0"/>
      </w:pPr>
      <w:r>
        <w:rPr/>
        <w:t xml:space="preserve">图表：中国冷链流通率与损耗率对比</w:t>
      </w:r>
    </w:p>
    <w:p>
      <w:pPr>
        <w:spacing w:before="75" w:after="0"/>
      </w:pPr>
      <w:r>
        <w:rPr/>
        <w:t xml:space="preserve">图表：冷库容量区域分布与缺口</w:t>
      </w:r>
    </w:p>
    <w:p>
      <w:pPr>
        <w:spacing w:before="75" w:after="0"/>
      </w:pPr>
      <w:r>
        <w:rPr/>
        <w:t xml:space="preserve">图表：2023-2025年中国冷链物流市场规模</w:t>
      </w:r>
    </w:p>
    <w:p>
      <w:pPr>
        <w:spacing w:before="75" w:after="0"/>
      </w:pPr>
      <w:r>
        <w:rPr/>
        <w:t xml:space="preserve">图表：2026-2031年中国冷链物流市场规模预测</w:t>
      </w:r>
    </w:p>
    <w:p>
      <w:pPr>
        <w:spacing w:before="75" w:after="0"/>
      </w:pPr>
      <w:r>
        <w:rPr/>
        <w:t xml:space="preserve">图表：2026-2031年细分品类增长预测</w:t>
      </w:r>
    </w:p>
    <w:p>
      <w:pPr>
        <w:spacing w:before="75" w:after="0"/>
      </w:pPr>
      <w:r>
        <w:rPr/>
        <w:t xml:space="preserve">图表：生鲜农产品冷链流通环节损耗</w:t>
      </w:r>
    </w:p>
    <w:p>
      <w:pPr>
        <w:spacing w:before="75" w:after="0"/>
      </w:pPr>
      <w:r>
        <w:rPr/>
        <w:t xml:space="preserve">图表：预制菜产业对冷链物流需求拉动</w:t>
      </w:r>
    </w:p>
    <w:p>
      <w:pPr>
        <w:spacing w:before="75" w:after="0"/>
      </w:pPr>
      <w:r>
        <w:rPr/>
        <w:t xml:space="preserve">图表：餐饮连锁冷链配送模式对比</w:t>
      </w:r>
    </w:p>
    <w:p>
      <w:pPr>
        <w:spacing w:before="75" w:after="0"/>
      </w:pPr>
      <w:r>
        <w:rPr/>
        <w:t xml:space="preserve">图表：疫苗冷链温度要求与储运设备</w:t>
      </w:r>
    </w:p>
    <w:p>
      <w:pPr>
        <w:spacing w:before="75" w:after="0"/>
      </w:pPr>
      <w:r>
        <w:rPr/>
        <w:t xml:space="preserve">图表：医药冷链gsp验证项目</w:t>
      </w:r>
    </w:p>
    <w:p>
      <w:pPr>
        <w:spacing w:before="75" w:after="0"/>
      </w:pPr>
      <w:r>
        <w:rPr/>
        <w:t xml:space="preserve">图表：mrna疫苗超低温供应链</w:t>
      </w:r>
    </w:p>
    <w:p>
      <w:pPr>
        <w:spacing w:before="75" w:after="0"/>
      </w:pPr>
      <w:r>
        <w:rPr/>
        <w:t xml:space="preserve">图表：2025年冷库容量与类型结构</w:t>
      </w:r>
    </w:p>
    <w:p>
      <w:pPr>
        <w:spacing w:before="75" w:after="0"/>
      </w:pPr>
      <w:r>
        <w:rPr/>
        <w:t xml:space="preserve">图表：自动化立体冷库投资回报分析</w:t>
      </w:r>
    </w:p>
    <w:p>
      <w:pPr>
        <w:spacing w:before="75" w:after="0"/>
      </w:pPr>
      <w:r>
        <w:rPr/>
        <w:t xml:space="preserve">图表：产地与销地冷库布局优化</w:t>
      </w:r>
    </w:p>
    <w:p>
      <w:pPr>
        <w:spacing w:before="75" w:after="0"/>
      </w:pPr>
      <w:r>
        <w:rPr/>
        <w:t xml:space="preserve">图表：冷藏车保有量与新能源渗透率</w:t>
      </w:r>
    </w:p>
    <w:p>
      <w:pPr>
        <w:spacing w:before="75" w:after="0"/>
      </w:pPr>
      <w:r>
        <w:rPr/>
        <w:t xml:space="preserve">图表：冷链运输成本结构对比</w:t>
      </w:r>
    </w:p>
    <w:p>
      <w:pPr>
        <w:spacing w:before="75" w:after="0"/>
      </w:pPr>
      <w:r>
        <w:rPr/>
        <w:t xml:space="preserve">图表：城市冷链共同配送模式</w:t>
      </w:r>
    </w:p>
    <w:p>
      <w:pPr>
        <w:spacing w:before="75" w:after="0"/>
      </w:pPr>
      <w:r>
        <w:rPr/>
        <w:t xml:space="preserve">图表：冷链物流数字化系统应用</w:t>
      </w:r>
    </w:p>
    <w:p>
      <w:pPr>
        <w:spacing w:before="75" w:after="0"/>
      </w:pPr>
      <w:r>
        <w:rPr/>
        <w:t xml:space="preserve">图表：全程温控追溯系统架构</w:t>
      </w:r>
    </w:p>
    <w:p>
      <w:pPr>
        <w:spacing w:before="75" w:after="0"/>
      </w:pPr>
      <w:r>
        <w:rPr/>
        <w:t xml:space="preserve">图表：2025年中国冷链物流市场集中度</w:t>
      </w:r>
    </w:p>
    <w:p>
      <w:pPr>
        <w:spacing w:before="75" w:after="0"/>
      </w:pPr>
      <w:r>
        <w:rPr/>
        <w:t xml:space="preserve">图表：冷链物流行业竞争格局矩阵</w:t>
      </w:r>
    </w:p>
    <w:p>
      <w:pPr>
        <w:spacing w:before="75" w:after="0"/>
      </w:pPr>
      <w:r>
        <w:rPr/>
        <w:t xml:space="preserve">图表：冷链物流成本结构占比</w:t>
      </w:r>
    </w:p>
    <w:p>
      <w:pPr>
        <w:spacing w:before="75" w:after="0"/>
      </w:pPr>
      <w:r>
        <w:rPr/>
        <w:t xml:space="preserve">图表：主要城市冷链仓储租金对比</w:t>
      </w:r>
    </w:p>
    <w:p>
      <w:pPr>
        <w:spacing w:before="75" w:after="0"/>
      </w:pPr>
      <w:r>
        <w:rPr/>
        <w:t xml:space="preserve">图表：冷链物流行业风险因素评估矩阵</w:t>
      </w:r>
    </w:p>
    <w:p>
      <w:pPr>
        <w:spacing w:before="75" w:after="0"/>
      </w:pPr>
      <w:r>
        <w:rPr/>
        <w:t xml:space="preserve">图表：冷链物流细分领域投资价值评估</w:t>
      </w:r>
    </w:p>
    <w:p>
      <w:pPr>
        <w:spacing w:before="75" w:after="0"/>
      </w:pPr>
      <w:r>
        <w:rPr/>
        <w:t xml:space="preserve">图表：冷链物流技术演进与绿色发展路线图</w:t>
      </w:r>
    </w:p>
    <w:p>
      <w:pPr>
        <w:spacing w:before="75" w:after="0"/>
      </w:pPr>
      <w:r>
        <w:rPr/>
        <w:t xml:space="preserve">图表：2026-2031年中国冷链物流行业核心指标预测汇总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2026-2031年中国冷链物流行业深度调研及投资前景预测报告</dc:title>
  <dc:description>2026-2031年中国冷链物流行业深度调研及投资前景预测报告</dc:description>
  <dc:subject>2026-2031年中国冷链物流行业深度调研及投资前景预测报告</dc:subject>
  <cp:keywords>研究报告</cp:keywords>
  <cp:category>研究报告</cp:category>
  <cp:lastModifiedBy>北京中道泰和信息咨询有限公司</cp:lastModifiedBy>
  <dcterms:created xsi:type="dcterms:W3CDTF">2026-03-31T10:38:22+08:00</dcterms:created>
  <dcterms:modified xsi:type="dcterms:W3CDTF">2026-03-31T10:38:22+08:00</dcterms:modified>
</cp:coreProperties>
</file>

<file path=docProps/custom.xml><?xml version="1.0" encoding="utf-8"?>
<Properties xmlns="http://schemas.openxmlformats.org/officeDocument/2006/custom-properties" xmlns:vt="http://schemas.openxmlformats.org/officeDocument/2006/docPropsVTypes"/>
</file>