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2026-2031年中国即时配送行业全景调研及发展战略规划研究报告</w:t>
      </w:r>
    </w:p>
    <w:p>
      <w:pPr>
        <w:spacing w:after="150"/>
      </w:pPr>
      <w:r>
        <w:rPr>
          <w:b w:val="1"/>
          <w:bCs w:val="1"/>
        </w:rPr>
        <w:t xml:space="preserve">报告简介</w:t>
      </w:r>
    </w:p>
    <w:p>
      <w:pPr>
        <w:spacing w:after="150"/>
      </w:pPr>
      <w:r>
        <w:rPr/>
        <w:t xml:space="preserve">即时配送产业是以数字平台为组织核心，依托本地化运力网络，在较短时间内完成商品从供应端到消费端送达的末端物流服务新业态。作为现代物流体系与本地生活服务深度融合的产物，其产业链条横跨即时零售平台、餐饮外卖平台、生鲜电商平台、传统零售企业数字化渠道及第三方即时配送服务商等多个主体，技术体系涵盖智能调度算法、LBS定位、移动支付及众包运力管理等领域，具有显著的时效性强、场景碎片化、劳动力密集及技术驱动等特征。当前，即时配送产业正从单一的餐饮外卖向全品类即时零售、从人力密集向人机协同深刻转型，成为促消费、扩内需、保民生及稳就业的重要战略支点。</w:t>
      </w:r>
    </w:p>
    <w:p>
      <w:pPr>
        <w:spacing w:after="150"/>
      </w:pPr>
      <w:r>
        <w:rPr/>
        <w:t xml:space="preserve">当前，中国即时配送产业正处于由高速增长向规范发展转变的关键调整期。一方面，我国已成为全球最大的即时配送市场，订单规模与骑手数量稳居世界第一，服务网络覆盖城市社区与县域市场，部分平台企业在智能调度、运力组织及用户体验上达到国际先进水平，即时零售、即时餐饮及万物到家等消费场景快速普及，产业对便利消费与应急保供的支撑能力显著增强;但另一方面，产业深层矛盾日益凸显，骑手权益保障与算法优化之间的平衡难题突出，部分时段运力紧张与闲时运力闲置的结构性矛盾明显，配送安全、食品安全及信息安全风险交织，平台垄断与数据治理问题引发社会关注，即时配送与传统快递、社区团购等业态的边界模糊与竞争加剧。与此同时，无人配送技术成熟、银发经济崛起及社区商业重构，正在重塑产业运营模式与服务场景，可持续发展与社会责任成为产业转型的核心议题。</w:t>
      </w:r>
    </w:p>
    <w:p>
      <w:pPr>
        <w:spacing w:after="150"/>
      </w:pPr>
      <w:r>
        <w:rPr/>
        <w:t xml:space="preserve">展望未来，即时配送产业将在扩大内需战略与平台经济常态化监管双重驱动下，呈现三大演进趋势：一是全品类化与品质化服务成为核心方向，从餐饮外卖向生鲜果蔬、日用百货、医药健康及数码家电等全品类扩展，从\"送得到\"向\"送得快、送得好、送得准\"升级，冷链即时配送、定制化配送及夜间配送等细分服务成熟，产业从流量补贴驱动向服务价值驱动转变;二是人机协同与智能化运营深度渗透，无人车、无人机在封闭园区、郊区及特殊场景的规模化应用，智能快递柜、前置仓及社区微仓的网格化布局，AI调度算法与骑手经验的融合优化，劳动力保障与效率提升的平衡机制完善，产业从人力密集向技术密集、从粗放扩张向精益运营转型;三是生态融合与社会价值全面彰显，即时配送网络与社区商业、公共服务及应急体系的深度嵌入，骑手职业伤害保障与职业技能提升体系健全，绿色包装、新能源车辆及逆向物流的环保实践，产业从商业平台向城市基础设施与社会稳定器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配送行业研究单位等公布和提供的大量资料。报告对我国即时配送行业的供需状况、发展现状、子行业发展变化等进行了分析，重点分析了国内外即时配送行业的发展现状、如何面对行业的发展挑战、行业的发展建议、行业竞争力，以及行业的投资分析和趋势预测等等。报告还综合了即时配送行业的整体发展动态，对行业在产品方面提供了参考建议和具体解决办法。报告对于即时配送产品生产企业、经销商、行业管理部门以及拟进入该行业的投资者具有重要的参考价值，对于研究我国即时配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即时配送行业发展综述</w:t>
      </w:r>
    </w:p>
    <w:p>
      <w:pPr>
        <w:spacing w:before="75" w:after="0"/>
      </w:pPr>
      <w:r>
        <w:rPr/>
        <w:t xml:space="preserve">第一节 即时配送行业界定与分类</w:t>
      </w:r>
    </w:p>
    <w:p>
      <w:pPr>
        <w:spacing w:before="75" w:after="0"/>
      </w:pPr>
      <w:r>
        <w:rPr/>
        <w:t xml:space="preserve">一、即时配送概念体系与服务内涵</w:t>
      </w:r>
    </w:p>
    <w:p>
      <w:pPr>
        <w:spacing w:before="75" w:after="0"/>
      </w:pPr>
      <w:r>
        <w:rPr/>
        <w:t xml:space="preserve">二、行业分类标准与业务范畴界定</w:t>
      </w:r>
    </w:p>
    <w:p>
      <w:pPr>
        <w:spacing w:before="75" w:after="0"/>
      </w:pPr>
      <w:r>
        <w:rPr/>
        <w:t xml:space="preserve">三、产业链结构与生态价值创造模式</w:t>
      </w:r>
    </w:p>
    <w:p>
      <w:pPr>
        <w:spacing w:before="75" w:after="0"/>
      </w:pPr>
      <w:r>
        <w:rPr/>
        <w:t xml:space="preserve">第二节 研究方法与数据来源说明</w:t>
      </w:r>
    </w:p>
    <w:p>
      <w:pPr>
        <w:spacing w:before="75" w:after="0"/>
      </w:pPr>
      <w:r>
        <w:rPr/>
        <w:t xml:space="preserve">一、研究框架与技术路线设计</w:t>
      </w:r>
    </w:p>
    <w:p>
      <w:pPr>
        <w:spacing w:before="75" w:after="0"/>
      </w:pPr>
      <w:r>
        <w:rPr/>
        <w:t xml:space="preserve">二、数据采集与验证方法</w:t>
      </w:r>
    </w:p>
    <w:p>
      <w:pPr>
        <w:spacing w:before="75" w:after="0"/>
      </w:pPr>
      <w:r>
        <w:rPr/>
        <w:t xml:space="preserve">三、报告研究范围与边界界定</w:t>
      </w:r>
    </w:p>
    <w:p>
      <w:pPr>
        <w:spacing w:before="75" w:after="0"/>
      </w:pPr>
      <w:r>
        <w:rPr>
          <w:b w:val="1"/>
          <w:bCs w:val="1"/>
        </w:rPr>
        <w:t xml:space="preserve">第二章 全球即时配送市场发展格局</w:t>
      </w:r>
    </w:p>
    <w:p>
      <w:pPr>
        <w:spacing w:before="75" w:after="0"/>
      </w:pPr>
      <w:r>
        <w:rPr/>
        <w:t xml:space="preserve">第一节 全球即时配送市场发展现状</w:t>
      </w:r>
    </w:p>
    <w:p>
      <w:pPr>
        <w:spacing w:before="75" w:after="0"/>
      </w:pPr>
      <w:r>
        <w:rPr/>
        <w:t xml:space="preserve">一、全球即时配送市场规模与增长态势</w:t>
      </w:r>
    </w:p>
    <w:p>
      <w:pPr>
        <w:spacing w:before="75" w:after="0"/>
      </w:pPr>
      <w:r>
        <w:rPr/>
        <w:t xml:space="preserve">二、主要经济体即时配送发展特征比较</w:t>
      </w:r>
    </w:p>
    <w:p>
      <w:pPr>
        <w:spacing w:before="75" w:after="0"/>
      </w:pPr>
      <w:r>
        <w:rPr/>
        <w:t xml:space="preserve">三、国际即时配送平台战略布局分析</w:t>
      </w:r>
    </w:p>
    <w:p>
      <w:pPr>
        <w:spacing w:before="75" w:after="0"/>
      </w:pPr>
      <w:r>
        <w:rPr/>
        <w:t xml:space="preserve">第二节 全球即时配送市场结构演变</w:t>
      </w:r>
    </w:p>
    <w:p>
      <w:pPr>
        <w:spacing w:before="75" w:after="0"/>
      </w:pPr>
      <w:r>
        <w:rPr/>
        <w:t xml:space="preserve">一、区域市场格局与重心转移趋势</w:t>
      </w:r>
    </w:p>
    <w:p>
      <w:pPr>
        <w:spacing w:before="75" w:after="0"/>
      </w:pPr>
      <w:r>
        <w:rPr/>
        <w:t xml:space="preserve">二、细分场景发展差异化特征</w:t>
      </w:r>
    </w:p>
    <w:p>
      <w:pPr>
        <w:spacing w:before="75" w:after="0"/>
      </w:pPr>
      <w:r>
        <w:rPr/>
        <w:t xml:space="preserve">三、跨境即时配送网络建设进展</w:t>
      </w:r>
    </w:p>
    <w:p>
      <w:pPr>
        <w:spacing w:before="75" w:after="0"/>
      </w:pPr>
      <w:r>
        <w:rPr>
          <w:b w:val="1"/>
          <w:bCs w:val="1"/>
        </w:rPr>
        <w:t xml:space="preserve">第三章 中国即时配送行业发展环境分析</w:t>
      </w:r>
    </w:p>
    <w:p>
      <w:pPr>
        <w:spacing w:before="75" w:after="0"/>
      </w:pPr>
      <w:r>
        <w:rPr/>
        <w:t xml:space="preserve">第一节 宏观经济环境分析</w:t>
      </w:r>
    </w:p>
    <w:p>
      <w:pPr>
        <w:spacing w:before="75" w:after="0"/>
      </w:pPr>
      <w:r>
        <w:rPr/>
        <w:t xml:space="preserve">一、国内经济增长与即时配送需求关联</w:t>
      </w:r>
    </w:p>
    <w:p>
      <w:pPr>
        <w:spacing w:before="75" w:after="0"/>
      </w:pPr>
      <w:r>
        <w:rPr/>
        <w:t xml:space="preserve">二、消费升级对即时配送的驱动效应</w:t>
      </w:r>
    </w:p>
    <w:p>
      <w:pPr>
        <w:spacing w:before="75" w:after="0"/>
      </w:pPr>
      <w:r>
        <w:rPr/>
        <w:t xml:space="preserve">三、城镇化进程与即时配送网络渗透</w:t>
      </w:r>
    </w:p>
    <w:p>
      <w:pPr>
        <w:spacing w:before="75" w:after="0"/>
      </w:pPr>
      <w:r>
        <w:rPr/>
        <w:t xml:space="preserve">第二节 行业政策环境分析</w:t>
      </w:r>
    </w:p>
    <w:p>
      <w:pPr>
        <w:spacing w:before="75" w:after="0"/>
      </w:pPr>
      <w:r>
        <w:rPr/>
        <w:t xml:space="preserve">一、即时配送行业规范发展政策框架</w:t>
      </w:r>
    </w:p>
    <w:p>
      <w:pPr>
        <w:spacing w:before="75" w:after="0"/>
      </w:pPr>
      <w:r>
        <w:rPr/>
        <w:t xml:space="preserve">二、新就业形态劳动者权益保障要求</w:t>
      </w:r>
    </w:p>
    <w:p>
      <w:pPr>
        <w:spacing w:before="75" w:after="0"/>
      </w:pPr>
      <w:r>
        <w:rPr/>
        <w:t xml:space="preserve">三、绿色物流与可持续发展政策导向</w:t>
      </w:r>
    </w:p>
    <w:p>
      <w:pPr>
        <w:spacing w:before="75" w:after="0"/>
      </w:pPr>
      <w:r>
        <w:rPr>
          <w:b w:val="1"/>
          <w:bCs w:val="1"/>
        </w:rPr>
        <w:t xml:space="preserve">第四章 中国即时配送市场运行现状</w:t>
      </w:r>
    </w:p>
    <w:p>
      <w:pPr>
        <w:spacing w:before="75" w:after="0"/>
      </w:pPr>
      <w:r>
        <w:rPr/>
        <w:t xml:space="preserve">第一节 即时配送市场总体规模分析</w:t>
      </w:r>
    </w:p>
    <w:p>
      <w:pPr>
        <w:spacing w:before="75" w:after="0"/>
      </w:pPr>
      <w:r>
        <w:rPr/>
        <w:t xml:space="preserve">一、订单规模增长态势与结构特征</w:t>
      </w:r>
    </w:p>
    <w:p>
      <w:pPr>
        <w:spacing w:before="75" w:after="0"/>
      </w:pPr>
      <w:r>
        <w:rPr/>
        <w:t xml:space="preserve">二、行业收入规模与盈利模式演变</w:t>
      </w:r>
    </w:p>
    <w:p>
      <w:pPr>
        <w:spacing w:before="75" w:after="0"/>
      </w:pPr>
      <w:r>
        <w:rPr/>
        <w:t xml:space="preserve">三、市场渗透率与增长空间评估</w:t>
      </w:r>
    </w:p>
    <w:p>
      <w:pPr>
        <w:spacing w:before="75" w:after="0"/>
      </w:pPr>
      <w:r>
        <w:rPr/>
        <w:t xml:space="preserve">第二节 即时配送市场运行效率评价</w:t>
      </w:r>
    </w:p>
    <w:p>
      <w:pPr>
        <w:spacing w:before="75" w:after="0"/>
      </w:pPr>
      <w:r>
        <w:rPr/>
        <w:t xml:space="preserve">一、平均配送时效与准时率变化</w:t>
      </w:r>
    </w:p>
    <w:p>
      <w:pPr>
        <w:spacing w:before="75" w:after="0"/>
      </w:pPr>
      <w:r>
        <w:rPr/>
        <w:t xml:space="preserve">二、运力利用率与订单密度分析</w:t>
      </w:r>
    </w:p>
    <w:p>
      <w:pPr>
        <w:spacing w:before="75" w:after="0"/>
      </w:pPr>
      <w:r>
        <w:rPr/>
        <w:t xml:space="preserve">三、成本结构与单位配送成本趋势</w:t>
      </w:r>
    </w:p>
    <w:p>
      <w:pPr>
        <w:spacing w:before="75" w:after="0"/>
      </w:pPr>
      <w:r>
        <w:rPr>
          <w:b w:val="1"/>
          <w:bCs w:val="1"/>
        </w:rPr>
        <w:t xml:space="preserve">第五章 即时配送行业需求端深度解析</w:t>
      </w:r>
    </w:p>
    <w:p>
      <w:pPr>
        <w:spacing w:before="75" w:after="0"/>
      </w:pPr>
      <w:r>
        <w:rPr/>
        <w:t xml:space="preserve">第一节 消费需求特征与演变趋势</w:t>
      </w:r>
    </w:p>
    <w:p>
      <w:pPr>
        <w:spacing w:before="75" w:after="0"/>
      </w:pPr>
      <w:r>
        <w:rPr/>
        <w:t xml:space="preserve">一、用户规模增长与结构画像</w:t>
      </w:r>
    </w:p>
    <w:p>
      <w:pPr>
        <w:spacing w:before="75" w:after="0"/>
      </w:pPr>
      <w:r>
        <w:rPr/>
        <w:t xml:space="preserve">二、消费场景拓展与品类渗透</w:t>
      </w:r>
    </w:p>
    <w:p>
      <w:pPr>
        <w:spacing w:before="75" w:after="0"/>
      </w:pPr>
      <w:r>
        <w:rPr/>
        <w:t xml:space="preserve">三、消费频次与客单价变化</w:t>
      </w:r>
    </w:p>
    <w:p>
      <w:pPr>
        <w:spacing w:before="75" w:after="0"/>
      </w:pPr>
      <w:r>
        <w:rPr/>
        <w:t xml:space="preserve">第二节 核心需求场景分析</w:t>
      </w:r>
    </w:p>
    <w:p>
      <w:pPr>
        <w:spacing w:before="75" w:after="0"/>
      </w:pPr>
      <w:r>
        <w:rPr/>
        <w:t xml:space="preserve">一、餐饮外卖需求底盘分析</w:t>
      </w:r>
    </w:p>
    <w:p>
      <w:pPr>
        <w:spacing w:before="75" w:after="0"/>
      </w:pPr>
      <w:r>
        <w:rPr/>
        <w:t xml:space="preserve">二、即时零售需求增量引擎</w:t>
      </w:r>
    </w:p>
    <w:p>
      <w:pPr>
        <w:spacing w:before="75" w:after="0"/>
      </w:pPr>
      <w:r>
        <w:rPr/>
        <w:t xml:space="preserve">三、跑腿代办与个性化服务需求</w:t>
      </w:r>
    </w:p>
    <w:p>
      <w:pPr>
        <w:spacing w:before="75" w:after="0"/>
      </w:pPr>
      <w:r>
        <w:rPr>
          <w:b w:val="1"/>
          <w:bCs w:val="1"/>
        </w:rPr>
        <w:t xml:space="preserve">第六章 即时配送行业供给端深度解析</w:t>
      </w:r>
    </w:p>
    <w:p>
      <w:pPr>
        <w:spacing w:before="75" w:after="0"/>
      </w:pPr>
      <w:r>
        <w:rPr/>
        <w:t xml:space="preserve">第一节 运力供给体系分析</w:t>
      </w:r>
    </w:p>
    <w:p>
      <w:pPr>
        <w:spacing w:before="75" w:after="0"/>
      </w:pPr>
      <w:r>
        <w:rPr/>
        <w:t xml:space="preserve">一、骑手规模增长与结构特征</w:t>
      </w:r>
    </w:p>
    <w:p>
      <w:pPr>
        <w:spacing w:before="75" w:after="0"/>
      </w:pPr>
      <w:r>
        <w:rPr/>
        <w:t xml:space="preserve">二、运力组织模式创新演进</w:t>
      </w:r>
    </w:p>
    <w:p>
      <w:pPr>
        <w:spacing w:before="75" w:after="0"/>
      </w:pPr>
      <w:r>
        <w:rPr/>
        <w:t xml:space="preserve">三、众包与专送模式对比分析</w:t>
      </w:r>
    </w:p>
    <w:p>
      <w:pPr>
        <w:spacing w:before="75" w:after="0"/>
      </w:pPr>
      <w:r>
        <w:rPr/>
        <w:t xml:space="preserve">第二节 基础设施供给分析</w:t>
      </w:r>
    </w:p>
    <w:p>
      <w:pPr>
        <w:spacing w:before="75" w:after="0"/>
      </w:pPr>
      <w:r>
        <w:rPr/>
        <w:t xml:space="preserve">一、前置仓与闪电仓网络布局</w:t>
      </w:r>
    </w:p>
    <w:p>
      <w:pPr>
        <w:spacing w:before="75" w:after="0"/>
      </w:pPr>
      <w:r>
        <w:rPr/>
        <w:t xml:space="preserve">二、末端配送设施完善程度</w:t>
      </w:r>
    </w:p>
    <w:p>
      <w:pPr>
        <w:spacing w:before="75" w:after="0"/>
      </w:pPr>
      <w:r>
        <w:rPr/>
        <w:t xml:space="preserve">三、智能取餐柜与自提点建设</w:t>
      </w:r>
    </w:p>
    <w:p>
      <w:pPr>
        <w:spacing w:before="75" w:after="0"/>
      </w:pPr>
      <w:r>
        <w:rPr>
          <w:b w:val="1"/>
          <w:bCs w:val="1"/>
        </w:rPr>
        <w:t xml:space="preserve">第七章 即时配送行业细分市场深度解析（一）：餐饮外卖配送</w:t>
      </w:r>
    </w:p>
    <w:p>
      <w:pPr>
        <w:spacing w:before="75" w:after="0"/>
      </w:pPr>
      <w:r>
        <w:rPr/>
        <w:t xml:space="preserve">第一节 餐饮外卖配送市场分析</w:t>
      </w:r>
    </w:p>
    <w:p>
      <w:pPr>
        <w:spacing w:before="75" w:after="0"/>
      </w:pPr>
      <w:r>
        <w:rPr/>
        <w:t xml:space="preserve">一、外卖订单规模与增长趋势</w:t>
      </w:r>
    </w:p>
    <w:p>
      <w:pPr>
        <w:spacing w:before="75" w:after="0"/>
      </w:pPr>
      <w:r>
        <w:rPr/>
        <w:t xml:space="preserve">二、品类结构变化与拓展方向</w:t>
      </w:r>
    </w:p>
    <w:p>
      <w:pPr>
        <w:spacing w:before="75" w:after="0"/>
      </w:pPr>
      <w:r>
        <w:rPr/>
        <w:t xml:space="preserve">三、时段分布与峰值特征分析</w:t>
      </w:r>
    </w:p>
    <w:p>
      <w:pPr>
        <w:spacing w:before="75" w:after="0"/>
      </w:pPr>
      <w:r>
        <w:rPr/>
        <w:t xml:space="preserve">第二节 餐饮外卖配送运营特征</w:t>
      </w:r>
    </w:p>
    <w:p>
      <w:pPr>
        <w:spacing w:before="75" w:after="0"/>
      </w:pPr>
      <w:r>
        <w:rPr/>
        <w:t xml:space="preserve">一、商户渗透率与品类覆盖</w:t>
      </w:r>
    </w:p>
    <w:p>
      <w:pPr>
        <w:spacing w:before="75" w:after="0"/>
      </w:pPr>
      <w:r>
        <w:rPr/>
        <w:t xml:space="preserve">二、配送时效与服务质量标准</w:t>
      </w:r>
    </w:p>
    <w:p>
      <w:pPr>
        <w:spacing w:before="75" w:after="0"/>
      </w:pPr>
      <w:r>
        <w:rPr/>
        <w:t xml:space="preserve">三、费率结构与盈利模式</w:t>
      </w:r>
    </w:p>
    <w:p>
      <w:pPr>
        <w:spacing w:before="75" w:after="0"/>
      </w:pPr>
      <w:r>
        <w:rPr>
          <w:b w:val="1"/>
          <w:bCs w:val="1"/>
        </w:rPr>
        <w:t xml:space="preserve">第八章 即时配送行业细分市场深度解析（二）：即时零售配送</w:t>
      </w:r>
    </w:p>
    <w:p>
      <w:pPr>
        <w:spacing w:before="75" w:after="0"/>
      </w:pPr>
      <w:r>
        <w:rPr/>
        <w:t xml:space="preserve">第一节 即时零售配送市场分析</w:t>
      </w:r>
    </w:p>
    <w:p>
      <w:pPr>
        <w:spacing w:before="75" w:after="0"/>
      </w:pPr>
      <w:r>
        <w:rPr/>
        <w:t xml:space="preserve">一、即时零售订单规模与增速</w:t>
      </w:r>
    </w:p>
    <w:p>
      <w:pPr>
        <w:spacing w:before="75" w:after="0"/>
      </w:pPr>
      <w:r>
        <w:rPr/>
        <w:t xml:space="preserve">二、商超生鲜与快消品配送特征</w:t>
      </w:r>
    </w:p>
    <w:p>
      <w:pPr>
        <w:spacing w:before="75" w:after="0"/>
      </w:pPr>
      <w:r>
        <w:rPr/>
        <w:t xml:space="preserve">三、医药健康与母婴用品配送</w:t>
      </w:r>
    </w:p>
    <w:p>
      <w:pPr>
        <w:spacing w:before="75" w:after="0"/>
      </w:pPr>
      <w:r>
        <w:rPr/>
        <w:t xml:space="preserve">第二节 即时零售配送运营特征</w:t>
      </w:r>
    </w:p>
    <w:p>
      <w:pPr>
        <w:spacing w:before="75" w:after="0"/>
      </w:pPr>
      <w:r>
        <w:rPr/>
        <w:t xml:space="preserve">一、仓储前置与库存共享模式</w:t>
      </w:r>
    </w:p>
    <w:p>
      <w:pPr>
        <w:spacing w:before="75" w:after="0"/>
      </w:pPr>
      <w:r>
        <w:rPr/>
        <w:t xml:space="preserve">二、全品类覆盖与拣货效率</w:t>
      </w:r>
    </w:p>
    <w:p>
      <w:pPr>
        <w:spacing w:before="75" w:after="0"/>
      </w:pPr>
      <w:r>
        <w:rPr/>
        <w:t xml:space="preserve">三、夜间经济与特殊时段配送</w:t>
      </w:r>
    </w:p>
    <w:p>
      <w:pPr>
        <w:spacing w:before="75" w:after="0"/>
      </w:pPr>
      <w:r>
        <w:rPr>
          <w:b w:val="1"/>
          <w:bCs w:val="1"/>
        </w:rPr>
        <w:t xml:space="preserve">第九章 即时配送行业细分市场深度解析（三）：同城物流与跑腿服务</w:t>
      </w:r>
    </w:p>
    <w:p>
      <w:pPr>
        <w:spacing w:before="75" w:after="0"/>
      </w:pPr>
      <w:r>
        <w:rPr/>
        <w:t xml:space="preserve">第一节 同城物流市场分析</w:t>
      </w:r>
    </w:p>
    <w:p>
      <w:pPr>
        <w:spacing w:before="75" w:after="0"/>
      </w:pPr>
      <w:r>
        <w:rPr/>
        <w:t xml:space="preserve">一、b2b同城配送需求规模</w:t>
      </w:r>
    </w:p>
    <w:p>
      <w:pPr>
        <w:spacing w:before="75" w:after="0"/>
      </w:pPr>
      <w:r>
        <w:rPr/>
        <w:t xml:space="preserve">二、电商最后一公里配送</w:t>
      </w:r>
    </w:p>
    <w:p>
      <w:pPr>
        <w:spacing w:before="75" w:after="0"/>
      </w:pPr>
      <w:r>
        <w:rPr/>
        <w:t xml:space="preserve">三、传统快递即时化转型</w:t>
      </w:r>
    </w:p>
    <w:p>
      <w:pPr>
        <w:spacing w:before="75" w:after="0"/>
      </w:pPr>
      <w:r>
        <w:rPr/>
        <w:t xml:space="preserve">第二节 跑腿代办服务市场</w:t>
      </w:r>
    </w:p>
    <w:p>
      <w:pPr>
        <w:spacing w:before="75" w:after="0"/>
      </w:pPr>
      <w:r>
        <w:rPr/>
        <w:t xml:space="preserve">一、c2c跑腿需求场景拓展</w:t>
      </w:r>
    </w:p>
    <w:p>
      <w:pPr>
        <w:spacing w:before="75" w:after="0"/>
      </w:pPr>
      <w:r>
        <w:rPr/>
        <w:t xml:space="preserve">二、商务文件与紧急物品配送</w:t>
      </w:r>
    </w:p>
    <w:p>
      <w:pPr>
        <w:spacing w:before="75" w:after="0"/>
      </w:pPr>
      <w:r>
        <w:rPr/>
        <w:t xml:space="preserve">三、个性化定制服务发展</w:t>
      </w:r>
    </w:p>
    <w:p>
      <w:pPr>
        <w:spacing w:before="75" w:after="0"/>
      </w:pPr>
      <w:r>
        <w:rPr>
          <w:b w:val="1"/>
          <w:bCs w:val="1"/>
        </w:rPr>
        <w:t xml:space="preserve">第十章 即时配送行业技术创新与应用</w:t>
      </w:r>
    </w:p>
    <w:p>
      <w:pPr>
        <w:spacing w:before="75" w:after="0"/>
      </w:pPr>
      <w:r>
        <w:rPr/>
        <w:t xml:space="preserve">第一节 智能调度与路径优化技术</w:t>
      </w:r>
    </w:p>
    <w:p>
      <w:pPr>
        <w:spacing w:before="75" w:after="0"/>
      </w:pPr>
      <w:r>
        <w:rPr/>
        <w:t xml:space="preserve">一、订单智能分派系统应用</w:t>
      </w:r>
    </w:p>
    <w:p>
      <w:pPr>
        <w:spacing w:before="75" w:after="0"/>
      </w:pPr>
      <w:r>
        <w:rPr/>
        <w:t xml:space="preserve">二、实时路径规划算法演进</w:t>
      </w:r>
    </w:p>
    <w:p>
      <w:pPr>
        <w:spacing w:before="75" w:after="0"/>
      </w:pPr>
      <w:r>
        <w:rPr/>
        <w:t xml:space="preserve">三、动态定价与供需匹配机制</w:t>
      </w:r>
    </w:p>
    <w:p>
      <w:pPr>
        <w:spacing w:before="75" w:after="0"/>
      </w:pPr>
      <w:r>
        <w:rPr/>
        <w:t xml:space="preserve">第二节 无人配送技术发展</w:t>
      </w:r>
    </w:p>
    <w:p>
      <w:pPr>
        <w:spacing w:before="75" w:after="0"/>
      </w:pPr>
      <w:r>
        <w:rPr/>
        <w:t xml:space="preserve">一、无人配送车投放规模与场景</w:t>
      </w:r>
    </w:p>
    <w:p>
      <w:pPr>
        <w:spacing w:before="75" w:after="0"/>
      </w:pPr>
      <w:r>
        <w:rPr/>
        <w:t xml:space="preserve">二、无人机配送航线网络建设</w:t>
      </w:r>
    </w:p>
    <w:p>
      <w:pPr>
        <w:spacing w:before="75" w:after="0"/>
      </w:pPr>
      <w:r>
        <w:rPr/>
        <w:t xml:space="preserve">三、无人配送技术成熟度评估</w:t>
      </w:r>
    </w:p>
    <w:p>
      <w:pPr>
        <w:spacing w:before="75" w:after="0"/>
      </w:pPr>
      <w:r>
        <w:rPr/>
        <w:t xml:space="preserve">第三节 大模型与ai技术应用</w:t>
      </w:r>
    </w:p>
    <w:p>
      <w:pPr>
        <w:spacing w:before="75" w:after="0"/>
      </w:pPr>
      <w:r>
        <w:rPr/>
        <w:t xml:space="preserve">一、智能客服与骑手管理应用</w:t>
      </w:r>
    </w:p>
    <w:p>
      <w:pPr>
        <w:spacing w:before="75" w:after="0"/>
      </w:pPr>
      <w:r>
        <w:rPr/>
        <w:t xml:space="preserve">二、需求预测与运力规划</w:t>
      </w:r>
    </w:p>
    <w:p>
      <w:pPr>
        <w:spacing w:before="75" w:after="0"/>
      </w:pPr>
      <w:r>
        <w:rPr/>
        <w:t xml:space="preserve">三、全链路数字化运营体系</w:t>
      </w:r>
    </w:p>
    <w:p>
      <w:pPr>
        <w:spacing w:before="75" w:after="0"/>
      </w:pPr>
      <w:r>
        <w:rPr>
          <w:b w:val="1"/>
          <w:bCs w:val="1"/>
        </w:rPr>
        <w:t xml:space="preserve">第十一章 即时配送行业区域发展格局</w:t>
      </w:r>
    </w:p>
    <w:p>
      <w:pPr>
        <w:spacing w:before="75" w:after="0"/>
      </w:pPr>
      <w:r>
        <w:rPr/>
        <w:t xml:space="preserve">第一节 区域市场发展差异分析</w:t>
      </w:r>
    </w:p>
    <w:p>
      <w:pPr>
        <w:spacing w:before="75" w:after="0"/>
      </w:pPr>
      <w:r>
        <w:rPr/>
        <w:t xml:space="preserve">一、一线城市市场成熟特征</w:t>
      </w:r>
    </w:p>
    <w:p>
      <w:pPr>
        <w:spacing w:before="75" w:after="0"/>
      </w:pPr>
      <w:r>
        <w:rPr/>
        <w:t xml:space="preserve">二、新一线城市快速扩张态势</w:t>
      </w:r>
    </w:p>
    <w:p>
      <w:pPr>
        <w:spacing w:before="75" w:after="0"/>
      </w:pPr>
      <w:r>
        <w:rPr/>
        <w:t xml:space="preserve">三、下沉市场渗透与增长潜力</w:t>
      </w:r>
    </w:p>
    <w:p>
      <w:pPr>
        <w:spacing w:before="75" w:after="0"/>
      </w:pPr>
      <w:r>
        <w:rPr/>
        <w:t xml:space="preserve">第二节 城市群与县域市场分析</w:t>
      </w:r>
    </w:p>
    <w:p>
      <w:pPr>
        <w:spacing w:before="75" w:after="0"/>
      </w:pPr>
      <w:r>
        <w:rPr/>
        <w:t xml:space="preserve">一、京津冀、长三角、珠三角一体化</w:t>
      </w:r>
    </w:p>
    <w:p>
      <w:pPr>
        <w:spacing w:before="75" w:after="0"/>
      </w:pPr>
      <w:r>
        <w:rPr/>
        <w:t xml:space="preserve">二、成渝、长江中游城市群发展</w:t>
      </w:r>
    </w:p>
    <w:p>
      <w:pPr>
        <w:spacing w:before="75" w:after="0"/>
      </w:pPr>
      <w:r>
        <w:rPr/>
        <w:t xml:space="preserve">三、县域市场激活与农村延伸</w:t>
      </w:r>
    </w:p>
    <w:p>
      <w:pPr>
        <w:spacing w:before="75" w:after="0"/>
      </w:pPr>
      <w:r>
        <w:rPr>
          <w:b w:val="1"/>
          <w:bCs w:val="1"/>
        </w:rPr>
        <w:t xml:space="preserve">第十二章 即时配送行业竞争格局分析</w:t>
      </w:r>
    </w:p>
    <w:p>
      <w:pPr>
        <w:spacing w:before="75" w:after="0"/>
      </w:pPr>
      <w:r>
        <w:rPr/>
        <w:t xml:space="preserve">第一节 行业竞争态势演变</w:t>
      </w:r>
    </w:p>
    <w:p>
      <w:pPr>
        <w:spacing w:before="75" w:after="0"/>
      </w:pPr>
      <w:r>
        <w:rPr/>
        <w:t xml:space="preserve">一、市场集中度与竞争层次</w:t>
      </w:r>
    </w:p>
    <w:p>
      <w:pPr>
        <w:spacing w:before="75" w:after="0"/>
      </w:pPr>
      <w:r>
        <w:rPr/>
        <w:t xml:space="preserve">二、平台型与第三方模式对比</w:t>
      </w:r>
    </w:p>
    <w:p>
      <w:pPr>
        <w:spacing w:before="75" w:after="0"/>
      </w:pPr>
      <w:r>
        <w:rPr/>
        <w:t xml:space="preserve">三、生态竞争与差异化定位</w:t>
      </w:r>
    </w:p>
    <w:p>
      <w:pPr>
        <w:spacing w:before="75" w:after="0"/>
      </w:pPr>
      <w:r>
        <w:rPr/>
        <w:t xml:space="preserve">第二节 运力服务商竞争分析</w:t>
      </w:r>
    </w:p>
    <w:p>
      <w:pPr>
        <w:spacing w:before="75" w:after="0"/>
      </w:pPr>
      <w:r>
        <w:rPr/>
        <w:t xml:space="preserve">一、综合平台运力体系竞争力</w:t>
      </w:r>
    </w:p>
    <w:p>
      <w:pPr>
        <w:spacing w:before="75" w:after="0"/>
      </w:pPr>
      <w:r>
        <w:rPr/>
        <w:t xml:space="preserve">二、独立第三方配送平台发展</w:t>
      </w:r>
    </w:p>
    <w:p>
      <w:pPr>
        <w:spacing w:before="75" w:after="0"/>
      </w:pPr>
      <w:r>
        <w:rPr/>
        <w:t xml:space="preserve">三、传统物流企业即时化转型</w:t>
      </w:r>
    </w:p>
    <w:p>
      <w:pPr>
        <w:spacing w:before="75" w:after="0"/>
      </w:pPr>
      <w:r>
        <w:rPr>
          <w:b w:val="1"/>
          <w:bCs w:val="1"/>
        </w:rPr>
        <w:t xml:space="preserve">第十三章 即时配送行业人力资源与成本分析</w:t>
      </w:r>
    </w:p>
    <w:p>
      <w:pPr>
        <w:spacing w:before="75" w:after="0"/>
      </w:pPr>
      <w:r>
        <w:rPr/>
        <w:t xml:space="preserve">第一节 人力资源状况分析</w:t>
      </w:r>
    </w:p>
    <w:p>
      <w:pPr>
        <w:spacing w:before="75" w:after="0"/>
      </w:pPr>
      <w:r>
        <w:rPr/>
        <w:t xml:space="preserve">一、从业人员规模与结构特征</w:t>
      </w:r>
    </w:p>
    <w:p>
      <w:pPr>
        <w:spacing w:before="75" w:after="0"/>
      </w:pPr>
      <w:r>
        <w:rPr/>
        <w:t xml:space="preserve">二、灵活就业与社会保障现状</w:t>
      </w:r>
    </w:p>
    <w:p>
      <w:pPr>
        <w:spacing w:before="75" w:after="0"/>
      </w:pPr>
      <w:r>
        <w:rPr/>
        <w:t xml:space="preserve">三、职业培训与技能提升体系</w:t>
      </w:r>
    </w:p>
    <w:p>
      <w:pPr>
        <w:spacing w:before="75" w:after="0"/>
      </w:pPr>
      <w:r>
        <w:rPr/>
        <w:t xml:space="preserve">第二节 成本结构与控制</w:t>
      </w:r>
    </w:p>
    <w:p>
      <w:pPr>
        <w:spacing w:before="75" w:after="0"/>
      </w:pPr>
      <w:r>
        <w:rPr/>
        <w:t xml:space="preserve">一、运力成本占比与变动趋势</w:t>
      </w:r>
    </w:p>
    <w:p>
      <w:pPr>
        <w:spacing w:before="75" w:after="0"/>
      </w:pPr>
      <w:r>
        <w:rPr/>
        <w:t xml:space="preserve">二、技术研发与基础设施投入</w:t>
      </w:r>
    </w:p>
    <w:p>
      <w:pPr>
        <w:spacing w:before="75" w:after="0"/>
      </w:pPr>
      <w:r>
        <w:rPr/>
        <w:t xml:space="preserve">三、运营效率与成本优化空间</w:t>
      </w:r>
    </w:p>
    <w:p>
      <w:pPr>
        <w:spacing w:before="75" w:after="0"/>
      </w:pPr>
      <w:r>
        <w:rPr>
          <w:b w:val="1"/>
          <w:bCs w:val="1"/>
        </w:rPr>
        <w:t xml:space="preserve">第十四章 2026-2031年即时配送行业发展预测</w:t>
      </w:r>
    </w:p>
    <w:p>
      <w:pPr>
        <w:spacing w:before="75" w:after="0"/>
      </w:pPr>
      <w:r>
        <w:rPr/>
        <w:t xml:space="preserve">第一节 行业发展趋势研判</w:t>
      </w:r>
    </w:p>
    <w:p>
      <w:pPr>
        <w:spacing w:before="75" w:after="0"/>
      </w:pPr>
      <w:r>
        <w:rPr/>
        <w:t xml:space="preserve">一、从规模扩张向质量提升转型</w:t>
      </w:r>
    </w:p>
    <w:p>
      <w:pPr>
        <w:spacing w:before="75" w:after="0"/>
      </w:pPr>
      <w:r>
        <w:rPr/>
        <w:t xml:space="preserve">二、全场景覆盖与生态深度融合</w:t>
      </w:r>
    </w:p>
    <w:p>
      <w:pPr>
        <w:spacing w:before="75" w:after="0"/>
      </w:pPr>
      <w:r>
        <w:rPr/>
        <w:t xml:space="preserve">三、科技驱动与绿色低碳发展</w:t>
      </w:r>
    </w:p>
    <w:p>
      <w:pPr>
        <w:spacing w:before="75" w:after="0"/>
      </w:pPr>
      <w:r>
        <w:rPr/>
        <w:t xml:space="preserve">第二节 市场规模预测</w:t>
      </w:r>
    </w:p>
    <w:p>
      <w:pPr>
        <w:spacing w:before="75" w:after="0"/>
      </w:pPr>
      <w:r>
        <w:rPr/>
        <w:t xml:space="preserve">一、订单规模增长预测</w:t>
      </w:r>
    </w:p>
    <w:p>
      <w:pPr>
        <w:spacing w:before="75" w:after="0"/>
      </w:pPr>
      <w:r>
        <w:rPr/>
        <w:t xml:space="preserve">二、行业收入规模预测</w:t>
      </w:r>
    </w:p>
    <w:p>
      <w:pPr>
        <w:spacing w:before="75" w:after="0"/>
      </w:pPr>
      <w:r>
        <w:rPr/>
        <w:t xml:space="preserve">三、细分市场结构预测</w:t>
      </w:r>
    </w:p>
    <w:p>
      <w:pPr>
        <w:spacing w:before="75" w:after="0"/>
      </w:pPr>
      <w:r>
        <w:rPr/>
        <w:t xml:space="preserve">第三节 效率提升目标预测</w:t>
      </w:r>
    </w:p>
    <w:p>
      <w:pPr>
        <w:spacing w:before="75" w:after="0"/>
      </w:pPr>
      <w:r>
        <w:rPr/>
        <w:t xml:space="preserve">一、平均配送时效优化目标</w:t>
      </w:r>
    </w:p>
    <w:p>
      <w:pPr>
        <w:spacing w:before="75" w:after="0"/>
      </w:pPr>
      <w:r>
        <w:rPr/>
        <w:t xml:space="preserve">二、运力利用率提升预测</w:t>
      </w:r>
    </w:p>
    <w:p>
      <w:pPr>
        <w:spacing w:before="75" w:after="0"/>
      </w:pPr>
      <w:r>
        <w:rPr/>
        <w:t xml:space="preserve">三、数字化渗透率预测</w:t>
      </w:r>
    </w:p>
    <w:p>
      <w:pPr>
        <w:spacing w:before="75" w:after="0"/>
      </w:pPr>
      <w:r>
        <w:rPr>
          <w:b w:val="1"/>
          <w:bCs w:val="1"/>
        </w:rPr>
        <w:t xml:space="preserve">第十五章 即时配送行业投资机会与风险分析</w:t>
      </w:r>
    </w:p>
    <w:p>
      <w:pPr>
        <w:spacing w:before="75" w:after="0"/>
      </w:pPr>
      <w:r>
        <w:rPr/>
        <w:t xml:space="preserve">第一节 投资价值评估</w:t>
      </w:r>
    </w:p>
    <w:p>
      <w:pPr>
        <w:spacing w:before="75" w:after="0"/>
      </w:pPr>
      <w:r>
        <w:rPr/>
        <w:t xml:space="preserve">一、行业投资吸引力分析</w:t>
      </w:r>
    </w:p>
    <w:p>
      <w:pPr>
        <w:spacing w:before="75" w:after="0"/>
      </w:pPr>
      <w:r>
        <w:rPr/>
        <w:t xml:space="preserve">二、重点投资领域识别</w:t>
      </w:r>
    </w:p>
    <w:p>
      <w:pPr>
        <w:spacing w:before="75" w:after="0"/>
      </w:pPr>
      <w:r>
        <w:rPr/>
        <w:t xml:space="preserve">三、投资回报周期测算</w:t>
      </w:r>
    </w:p>
    <w:p>
      <w:pPr>
        <w:spacing w:before="75" w:after="0"/>
      </w:pPr>
      <w:r>
        <w:rPr/>
        <w:t xml:space="preserve">第二节 投资风险预警</w:t>
      </w:r>
    </w:p>
    <w:p>
      <w:pPr>
        <w:spacing w:before="75" w:after="0"/>
      </w:pPr>
      <w:r>
        <w:rPr/>
        <w:t xml:space="preserve">一、市场竞争加剧风险</w:t>
      </w:r>
    </w:p>
    <w:p>
      <w:pPr>
        <w:spacing w:before="75" w:after="0"/>
      </w:pPr>
      <w:r>
        <w:rPr/>
        <w:t xml:space="preserve">二、监管政策调整风险</w:t>
      </w:r>
    </w:p>
    <w:p>
      <w:pPr>
        <w:spacing w:before="75" w:after="0"/>
      </w:pPr>
      <w:r>
        <w:rPr/>
        <w:t xml:space="preserve">三、技术迭代与替代风险</w:t>
      </w:r>
    </w:p>
    <w:p>
      <w:pPr>
        <w:spacing w:before="75" w:after="0"/>
      </w:pPr>
      <w:r>
        <w:rPr>
          <w:b w:val="1"/>
          <w:bCs w:val="1"/>
        </w:rPr>
        <w:t xml:space="preserve">第十六章 “十五五”时期即时配送发展战略建议</w:t>
      </w:r>
    </w:p>
    <w:p>
      <w:pPr>
        <w:spacing w:before="75" w:after="0"/>
      </w:pPr>
      <w:r>
        <w:rPr/>
        <w:t xml:space="preserve">第一节 政府层面战略建议</w:t>
      </w:r>
    </w:p>
    <w:p>
      <w:pPr>
        <w:spacing w:before="75" w:after="0"/>
      </w:pPr>
      <w:r>
        <w:rPr/>
        <w:t xml:space="preserve">一、基础设施与标准体系完善</w:t>
      </w:r>
    </w:p>
    <w:p>
      <w:pPr>
        <w:spacing w:before="75" w:after="0"/>
      </w:pPr>
      <w:r>
        <w:rPr/>
        <w:t xml:space="preserve">二、新就业形态权益保障机制</w:t>
      </w:r>
    </w:p>
    <w:p>
      <w:pPr>
        <w:spacing w:before="75" w:after="0"/>
      </w:pPr>
      <w:r>
        <w:rPr/>
        <w:t xml:space="preserve">三、行业数据开放与共享机制</w:t>
      </w:r>
    </w:p>
    <w:p>
      <w:pPr>
        <w:spacing w:before="75" w:after="0"/>
      </w:pPr>
      <w:r>
        <w:rPr/>
        <w:t xml:space="preserve">第二节 企业层面战略建议</w:t>
      </w:r>
    </w:p>
    <w:p>
      <w:pPr>
        <w:spacing w:before="75" w:after="0"/>
      </w:pPr>
      <w:r>
        <w:rPr/>
        <w:t xml:space="preserve">一、全链路履约能力建设</w:t>
      </w:r>
    </w:p>
    <w:p>
      <w:pPr>
        <w:spacing w:before="75" w:after="0"/>
      </w:pPr>
      <w:r>
        <w:rPr/>
        <w:t xml:space="preserve">二、差异化服务产品创新</w:t>
      </w:r>
    </w:p>
    <w:p>
      <w:pPr>
        <w:spacing w:before="75" w:after="0"/>
      </w:pPr>
      <w:r>
        <w:rPr/>
        <w:t xml:space="preserve">三、生态协同与开放平台战略</w:t>
      </w:r>
    </w:p>
    <w:p>
      <w:pPr>
        <w:spacing w:before="75" w:after="0"/>
      </w:pPr>
      <w:r>
        <w:rPr>
          <w:b w:val="1"/>
          <w:bCs w:val="1"/>
        </w:rPr>
        <w:t xml:space="preserve">图表目录</w:t>
      </w:r>
    </w:p>
    <w:p>
      <w:pPr>
        <w:spacing w:before="75" w:after="0"/>
      </w:pPr>
      <w:r>
        <w:rPr/>
        <w:t xml:space="preserve">图表：即时配送产业链结构图</w:t>
      </w:r>
    </w:p>
    <w:p>
      <w:pPr>
        <w:spacing w:before="75" w:after="0"/>
      </w:pPr>
      <w:r>
        <w:rPr/>
        <w:t xml:space="preserve">图表：2025年全球即时配送市场规模及区域分布</w:t>
      </w:r>
    </w:p>
    <w:p>
      <w:pPr>
        <w:spacing w:before="75" w:after="0"/>
      </w:pPr>
      <w:r>
        <w:rPr/>
        <w:t xml:space="preserve">图表：中国gdp增速与即时配送订单弹性系数</w:t>
      </w:r>
    </w:p>
    <w:p>
      <w:pPr>
        <w:spacing w:before="75" w:after="0"/>
      </w:pPr>
      <w:r>
        <w:rPr/>
        <w:t xml:space="preserve">图表：2020-2025年中国即时配送订单规模及增速</w:t>
      </w:r>
    </w:p>
    <w:p>
      <w:pPr>
        <w:spacing w:before="75" w:after="0"/>
      </w:pPr>
      <w:r>
        <w:rPr/>
        <w:t xml:space="preserve">图表：2025年即时配送订单结构占比(餐饮/零售/跑腿)</w:t>
      </w:r>
    </w:p>
    <w:p>
      <w:pPr>
        <w:spacing w:before="75" w:after="0"/>
      </w:pPr>
      <w:r>
        <w:rPr/>
        <w:t xml:space="preserve">图表：2020-2025年即时配送行业收入规模变化</w:t>
      </w:r>
    </w:p>
    <w:p>
      <w:pPr>
        <w:spacing w:before="75" w:after="0"/>
      </w:pPr>
      <w:r>
        <w:rPr/>
        <w:t xml:space="preserve">图表：2023-2025年即时配送用户规模及渗透率</w:t>
      </w:r>
    </w:p>
    <w:p>
      <w:pPr>
        <w:spacing w:before="75" w:after="0"/>
      </w:pPr>
      <w:r>
        <w:rPr/>
        <w:t xml:space="preserve">图表：2025年即时配送用户年龄与收入结构分布</w:t>
      </w:r>
    </w:p>
    <w:p>
      <w:pPr>
        <w:spacing w:before="75" w:after="0"/>
      </w:pPr>
      <w:r>
        <w:rPr/>
        <w:t xml:space="preserve">图表：2025年即时配送消费场景品类渗透矩阵</w:t>
      </w:r>
    </w:p>
    <w:p>
      <w:pPr>
        <w:spacing w:before="75" w:after="0"/>
      </w:pPr>
      <w:r>
        <w:rPr/>
        <w:t xml:space="preserve">图表：2020-2025年即时配送骑手规模及增长</w:t>
      </w:r>
    </w:p>
    <w:p>
      <w:pPr>
        <w:spacing w:before="75" w:after="0"/>
      </w:pPr>
      <w:r>
        <w:rPr/>
        <w:t xml:space="preserve">图表：2025年运力组织模式结构占比</w:t>
      </w:r>
    </w:p>
    <w:p>
      <w:pPr>
        <w:spacing w:before="75" w:after="0"/>
      </w:pPr>
      <w:r>
        <w:rPr/>
        <w:t xml:space="preserve">图表：前置仓与闪电仓网络布局示意图</w:t>
      </w:r>
    </w:p>
    <w:p>
      <w:pPr>
        <w:spacing w:before="75" w:after="0"/>
      </w:pPr>
      <w:r>
        <w:rPr/>
        <w:t xml:space="preserve">图表：2023-2025年餐饮外卖订单规模及占比</w:t>
      </w:r>
    </w:p>
    <w:p>
      <w:pPr>
        <w:spacing w:before="75" w:after="0"/>
      </w:pPr>
      <w:r>
        <w:rPr/>
        <w:t xml:space="preserve">图表：2025年餐饮外卖品类结构分布</w:t>
      </w:r>
    </w:p>
    <w:p>
      <w:pPr>
        <w:spacing w:before="75" w:after="0"/>
      </w:pPr>
      <w:r>
        <w:rPr/>
        <w:t xml:space="preserve">图表：餐饮外卖订单时段分布峰值特征</w:t>
      </w:r>
    </w:p>
    <w:p>
      <w:pPr>
        <w:spacing w:before="75" w:after="0"/>
      </w:pPr>
      <w:r>
        <w:rPr/>
        <w:t xml:space="preserve">图表：2023-2025年即时零售订单规模及增速</w:t>
      </w:r>
    </w:p>
    <w:p>
      <w:pPr>
        <w:spacing w:before="75" w:after="0"/>
      </w:pPr>
      <w:r>
        <w:rPr/>
        <w:t xml:space="preserve">图表：2025年即时零售细分品类订单占比</w:t>
      </w:r>
    </w:p>
    <w:p>
      <w:pPr>
        <w:spacing w:before="75" w:after="0"/>
      </w:pPr>
      <w:r>
        <w:rPr/>
        <w:t xml:space="preserve">图表：夜间经济时段订单增长趋势</w:t>
      </w:r>
    </w:p>
    <w:p>
      <w:pPr>
        <w:spacing w:before="75" w:after="0"/>
      </w:pPr>
      <w:r>
        <w:rPr/>
        <w:t xml:space="preserve">图表：2025年同城物流与跑腿订单结构</w:t>
      </w:r>
    </w:p>
    <w:p>
      <w:pPr>
        <w:spacing w:before="75" w:after="0"/>
      </w:pPr>
      <w:r>
        <w:rPr/>
        <w:t xml:space="preserve">图表：c2c跑腿服务场景拓展图谱</w:t>
      </w:r>
    </w:p>
    <w:p>
      <w:pPr>
        <w:spacing w:before="75" w:after="0"/>
      </w:pPr>
      <w:r>
        <w:rPr/>
        <w:t xml:space="preserve">图表：智能调度系统订单分配流程图</w:t>
      </w:r>
    </w:p>
    <w:p>
      <w:pPr>
        <w:spacing w:before="75" w:after="0"/>
      </w:pPr>
      <w:r>
        <w:rPr/>
        <w:t xml:space="preserve">图表：2025年无人配送车保有量及投放场景</w:t>
      </w:r>
    </w:p>
    <w:p>
      <w:pPr>
        <w:spacing w:before="75" w:after="0"/>
      </w:pPr>
      <w:r>
        <w:rPr/>
        <w:t xml:space="preserve">图表：大模型在即时配送各环节应用示意图</w:t>
      </w:r>
    </w:p>
    <w:p>
      <w:pPr>
        <w:spacing w:before="75" w:after="0"/>
      </w:pPr>
      <w:r>
        <w:rPr/>
        <w:t xml:space="preserve">图表：2025年各区域即时配送订单占比分布</w:t>
      </w:r>
    </w:p>
    <w:p>
      <w:pPr>
        <w:spacing w:before="75" w:after="0"/>
      </w:pPr>
      <w:r>
        <w:rPr/>
        <w:t xml:space="preserve">图表：下沉市场即时配送渗透率变化趋势</w:t>
      </w:r>
    </w:p>
    <w:p>
      <w:pPr>
        <w:spacing w:before="75" w:after="0"/>
      </w:pPr>
      <w:r>
        <w:rPr/>
        <w:t xml:space="preserve">图表：2025年即时配送行业市场集中度(cr3/cr5)</w:t>
      </w:r>
    </w:p>
    <w:p>
      <w:pPr>
        <w:spacing w:before="75" w:after="0"/>
      </w:pPr>
      <w:r>
        <w:rPr/>
        <w:t xml:space="preserve">图表：平台型与第三方配送模式对比分析</w:t>
      </w:r>
    </w:p>
    <w:p>
      <w:pPr>
        <w:spacing w:before="75" w:after="0"/>
      </w:pPr>
      <w:r>
        <w:rPr/>
        <w:t xml:space="preserve">图表：即时配送从业人员规模及结构变化</w:t>
      </w:r>
    </w:p>
    <w:p>
      <w:pPr>
        <w:spacing w:before="75" w:after="0"/>
      </w:pPr>
      <w:r>
        <w:rPr/>
        <w:t xml:space="preserve">图表：行业平均成本结构占比(运力/技术/运营)</w:t>
      </w:r>
    </w:p>
    <w:p>
      <w:pPr>
        <w:spacing w:before="75" w:after="0"/>
      </w:pPr>
      <w:r>
        <w:rPr/>
        <w:t xml:space="preserve">图表：2026-2031年即时配送订单规模预测</w:t>
      </w:r>
    </w:p>
    <w:p>
      <w:pPr>
        <w:spacing w:before="75" w:after="0"/>
      </w:pPr>
      <w:r>
        <w:rPr/>
        <w:t xml:space="preserve">图表：2026-2031年即时配送行业收入规模预测</w:t>
      </w:r>
    </w:p>
    <w:p>
      <w:pPr>
        <w:spacing w:before="75" w:after="0"/>
      </w:pPr>
      <w:r>
        <w:rPr/>
        <w:t xml:space="preserve">图表：2030年即时配送订单结构预测</w:t>
      </w:r>
    </w:p>
    <w:p>
      <w:pPr>
        <w:spacing w:before="75" w:after="0"/>
      </w:pPr>
      <w:r>
        <w:rPr/>
        <w:t xml:space="preserve">图表：2026-2031年平均配送时效优化预测</w:t>
      </w:r>
    </w:p>
    <w:p>
      <w:pPr>
        <w:spacing w:before="75" w:after="0"/>
      </w:pPr>
      <w:r>
        <w:rPr/>
        <w:t xml:space="preserve">图表：即时配送行业分类标准与服务范畴</w:t>
      </w:r>
    </w:p>
    <w:p>
      <w:pPr>
        <w:spacing w:before="75" w:after="0"/>
      </w:pPr>
      <w:r>
        <w:rPr/>
        <w:t xml:space="preserve">图表：全球主要经济体即时配送发展指标对比</w:t>
      </w:r>
    </w:p>
    <w:p>
      <w:pPr>
        <w:spacing w:before="75" w:after="0"/>
      </w:pPr>
      <w:r>
        <w:rPr/>
        <w:t xml:space="preserve">图表：即时配送行业重要政策及规范文件汇总</w:t>
      </w:r>
    </w:p>
    <w:p>
      <w:pPr>
        <w:spacing w:before="75" w:after="0"/>
      </w:pPr>
      <w:r>
        <w:rPr/>
        <w:t xml:space="preserve">图表：2020-2025年即时配送市场核心指标数据</w:t>
      </w:r>
    </w:p>
    <w:p>
      <w:pPr>
        <w:spacing w:before="75" w:after="0"/>
      </w:pPr>
      <w:r>
        <w:rPr/>
        <w:t xml:space="preserve">图表：2025年即时配送用户消费频次与客单价分布</w:t>
      </w:r>
    </w:p>
    <w:p>
      <w:pPr>
        <w:spacing w:before="75" w:after="0"/>
      </w:pPr>
      <w:r>
        <w:rPr/>
        <w:t xml:space="preserve">图表：2025年主要城市运力供给与需求匹配度</w:t>
      </w:r>
    </w:p>
    <w:p>
      <w:pPr>
        <w:spacing w:before="75" w:after="0"/>
      </w:pPr>
      <w:r>
        <w:rPr/>
        <w:t xml:space="preserve">图表：2025年餐饮外卖商户渗透率与品类覆盖</w:t>
      </w:r>
    </w:p>
    <w:p>
      <w:pPr>
        <w:spacing w:before="75" w:after="0"/>
      </w:pPr>
      <w:r>
        <w:rPr/>
        <w:t xml:space="preserve">图表：2025年即时零售主要平台订单规模对比</w:t>
      </w:r>
    </w:p>
    <w:p>
      <w:pPr>
        <w:spacing w:before="75" w:after="0"/>
      </w:pPr>
      <w:r>
        <w:rPr/>
        <w:t xml:space="preserve">图表：2025年同城物流细分市场订单规模</w:t>
      </w:r>
    </w:p>
    <w:p>
      <w:pPr>
        <w:spacing w:before="75" w:after="0"/>
      </w:pPr>
      <w:r>
        <w:rPr/>
        <w:t xml:space="preserve">图表：无人配送技术应用场景及效果评估</w:t>
      </w:r>
    </w:p>
    <w:p>
      <w:pPr>
        <w:spacing w:before="75" w:after="0"/>
      </w:pPr>
      <w:r>
        <w:rPr/>
        <w:t xml:space="preserve">图表：大模型技术应用环节及效益分析</w:t>
      </w:r>
    </w:p>
    <w:p>
      <w:pPr>
        <w:spacing w:before="75" w:after="0"/>
      </w:pPr>
      <w:r>
        <w:rPr/>
        <w:t xml:space="preserve">图表：2025年各省份即时配送订单量排名</w:t>
      </w:r>
    </w:p>
    <w:p>
      <w:pPr>
        <w:spacing w:before="75" w:after="0"/>
      </w:pPr>
      <w:r>
        <w:rPr/>
        <w:t xml:space="preserve">图表：2025年主要即时配送平台竞争力评估</w:t>
      </w:r>
    </w:p>
    <w:p>
      <w:pPr>
        <w:spacing w:before="75" w:after="0"/>
      </w:pPr>
      <w:r>
        <w:rPr/>
        <w:t xml:space="preserve">图表：2023-2025年即时配送行业人力成本变动分析</w:t>
      </w:r>
    </w:p>
    <w:p>
      <w:pPr>
        <w:spacing w:before="75" w:after="0"/>
      </w:pPr>
      <w:r>
        <w:rPr/>
        <w:t xml:space="preserve">图表：2026-2031年即时配送行业核心指标预测</w:t>
      </w:r>
    </w:p>
    <w:p>
      <w:pPr>
        <w:spacing w:before="75" w:after="0"/>
      </w:pPr>
      <w:r>
        <w:rPr/>
        <w:t xml:space="preserve">图表：细分市场规模预测(2026/2028/2030年)</w:t>
      </w:r>
    </w:p>
    <w:p>
      <w:pPr>
        <w:spacing w:before="75" w:after="0"/>
      </w:pPr>
      <w:r>
        <w:rPr/>
        <w:t xml:space="preserve">图表：即时配送行业投资风险评估矩阵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2026-2031年中国即时配送行业全景调研及发展战略规划研究报告</dc:title>
  <dc:description>2026-2031年中国即时配送行业全景调研及发展战略规划研究报告</dc:description>
  <dc:subject>2026-2031年中国即时配送行业全景调研及发展战略规划研究报告</dc:subject>
  <cp:keywords>研究报告</cp:keywords>
  <cp:category>研究报告</cp:category>
  <cp:lastModifiedBy>北京中道泰和信息咨询有限公司</cp:lastModifiedBy>
  <dcterms:created xsi:type="dcterms:W3CDTF">2026-03-31T10:39:46+08:00</dcterms:created>
  <dcterms:modified xsi:type="dcterms:W3CDTF">2026-03-31T10:39:46+08:00</dcterms:modified>
</cp:coreProperties>
</file>

<file path=docProps/custom.xml><?xml version="1.0" encoding="utf-8"?>
<Properties xmlns="http://schemas.openxmlformats.org/officeDocument/2006/custom-properties" xmlns:vt="http://schemas.openxmlformats.org/officeDocument/2006/docPropsVTypes"/>
</file>