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2026-2031年中国高纯铝行业深度调研与投资前景预测报告</w:t>
      </w:r>
    </w:p>
    <w:p>
      <w:pPr>
        <w:spacing w:after="150"/>
      </w:pPr>
      <w:r>
        <w:rPr>
          <w:b w:val="1"/>
          <w:bCs w:val="1"/>
        </w:rPr>
        <w:t xml:space="preserve">报告简介</w:t>
      </w:r>
    </w:p>
    <w:p>
      <w:pPr>
        <w:spacing w:after="150"/>
      </w:pPr>
      <w:r>
        <w:rPr/>
        <w:t xml:space="preserve">高纯铝产业是以原铝或再生铝为原料，通过电解精炼、区域熔炼、定向凝固及特殊提纯等工艺，生产纯度达到99.9%以上超纯铝材料的战略性新兴产业。作为高端铝材的尖端领域，其产业链条横跨高纯氧化铝制备、电解槽设计制造、提纯工艺优化、精密加工成型及下游应用开发等多个环节，产品形态包括高纯铝锭、超高纯铝靶材、高纯铝线材及高纯铝箔等，广泛应用于集成电路、平板显示、新能源汽车、航空航天、核工业及光学镀膜等高端领域，具有显著的技术壁垒极高、纯度要求严苛、下游认证周期长及进口替代迫切等特征。当前，高纯铝产业正从实验室制备向规模化量产、从依赖进口向自主可控深刻转型，成为支撑电子信息、新能源及国防科技等战略性产业发展的关键基础材料。</w:t>
      </w:r>
    </w:p>
    <w:p>
      <w:pPr>
        <w:spacing w:after="150"/>
      </w:pPr>
      <w:r>
        <w:rPr/>
        <w:t xml:space="preserve">当前，中国高纯铝产业正处于由技术突破向产业规模化转变的关键攻坚期。一方面，我国在高纯铝制备技术上取得重要进展，部分企业与科研院所联合攻关，在5N级高纯铝、6N级超高纯铝及靶材用高纯铝等领域实现技术突破，初步建立了从原料到产品的产业链雏形，下游应用验证与产业化推广稳步推进，产业自主化进程显著加速;但另一方面，产业深层瓶颈依然突出，7N级以上超高纯铝及大尺寸高纯铝靶材等顶尖产品与国际领先水平存在差距，高纯氧化铝原料、特种电解槽及精密加工设备部分依赖进口，产品质量稳定性、批次一致性及成本控制能力有待提升，下游芯片制造、面板显示等高端客户的认证准入壁垒高、周期长，产业规模小、市场集中度低、专业人才匮乏。与此同时，半导体国产化替代加速、新能源爆发增长及国防装备升级，正在重塑高纯铝需求结构与战略地位，自主可控与产能建设的紧迫性前所未有。</w:t>
      </w:r>
    </w:p>
    <w:p>
      <w:pPr>
        <w:spacing w:after="150"/>
      </w:pPr>
      <w:r>
        <w:rPr/>
        <w:t xml:space="preserve">展望未来，高纯铝产业将在科技自立自强战略与关键材料自主可控双重驱动下，呈现三大演进趋势：一是纯度提升与品质稳定成为核心技术攻关方向，新型电解精炼技术与区域熔炼、电子束熔炼等物理提纯技术组合优化，杂质元素精准控制与微观组织均匀性改善，7N级超高纯铝及大尺寸高纯铝靶材的量产能力突破，产品质量从\"达标可用\"向\"稳定卓越\"升级，满足下游先进制程芯片、高世代面板及高端动力电池的严苛要求;二是产业链协同与认证突破深度推进，高纯氧化铝原料、高纯铝制备及精密加工成型的一体化布局，与下游半导体、面板及新能源龙头企业的战略合作与联合认证，国产高纯铝从\"备胎\"向\"主供\"甚至\"独供\"的地位转变，产业从孤立发展向嵌入高端制造供应链生态转变;三是绿色低碳与智能制造全面渗透，清洁能源电力在高纯铝制备中的应用，余热回收与废弃物资源化利用，数字化车间与智能检测系统普及，产业从高耗能高污染向绿色低碳、从经验操作向数据驱动转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铝行业研究单位等公布和提供的大量资料。报告对我国高纯铝行业的供需状况、发展现状、子行业发展变化等进行了分析，重点分析了国内外高纯铝行业的发展现状、如何面对行业的发展挑战、行业的发展建议、行业竞争力，以及行业的投资分析和趋势预测等等。报告还综合了高纯铝行业的整体发展动态，对行业在产品方面提供了参考建议和具体解决办法。报告对于高纯铝产品生产企业、经销商、行业管理部门以及拟进入该行业的投资者具有重要的参考价值，对于研究我国高纯铝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高纯铝行业概述</w:t>
      </w:r>
    </w:p>
    <w:p>
      <w:pPr>
        <w:spacing w:before="75" w:after="0"/>
      </w:pPr>
      <w:r>
        <w:rPr/>
        <w:t xml:space="preserve">第一节 高纯铝定义与分类</w:t>
      </w:r>
    </w:p>
    <w:p>
      <w:pPr>
        <w:spacing w:before="75" w:after="0"/>
      </w:pPr>
      <w:r>
        <w:rPr/>
        <w:t xml:space="preserve">一、高纯铝基本概念与纯度标准</w:t>
      </w:r>
    </w:p>
    <w:p>
      <w:pPr>
        <w:spacing w:before="75" w:after="0"/>
      </w:pPr>
      <w:r>
        <w:rPr/>
        <w:t xml:space="preserve">二、产品分类：4n、4n5、5n、5n5+等级划分</w:t>
      </w:r>
    </w:p>
    <w:p>
      <w:pPr>
        <w:spacing w:before="75" w:after="0"/>
      </w:pPr>
      <w:r>
        <w:rPr/>
        <w:t xml:space="preserve">三、高纯铝与精铝、原铝的性能差异</w:t>
      </w:r>
    </w:p>
    <w:p>
      <w:pPr>
        <w:spacing w:before="75" w:after="0"/>
      </w:pPr>
      <w:r>
        <w:rPr/>
        <w:t xml:space="preserve">第二节 高纯铝产业链结构分析</w:t>
      </w:r>
    </w:p>
    <w:p>
      <w:pPr>
        <w:spacing w:before="75" w:after="0"/>
      </w:pPr>
      <w:r>
        <w:rPr/>
        <w:t xml:space="preserve">一、上游原材料供应体系</w:t>
      </w:r>
    </w:p>
    <w:p>
      <w:pPr>
        <w:spacing w:before="75" w:after="0"/>
      </w:pPr>
      <w:r>
        <w:rPr/>
        <w:t xml:space="preserve">二、中游提纯制造环节</w:t>
      </w:r>
    </w:p>
    <w:p>
      <w:pPr>
        <w:spacing w:before="75" w:after="0"/>
      </w:pPr>
      <w:r>
        <w:rPr/>
        <w:t xml:space="preserve">三、下游应用消费领域</w:t>
      </w:r>
    </w:p>
    <w:p>
      <w:pPr>
        <w:spacing w:before="75" w:after="0"/>
      </w:pPr>
      <w:r>
        <w:rPr/>
        <w:t xml:space="preserve">第三节 高纯铝主要生产工艺</w:t>
      </w:r>
    </w:p>
    <w:p>
      <w:pPr>
        <w:spacing w:before="75" w:after="0"/>
      </w:pPr>
      <w:r>
        <w:rPr/>
        <w:t xml:space="preserve">一、三层液电解法技术特点</w:t>
      </w:r>
    </w:p>
    <w:p>
      <w:pPr>
        <w:spacing w:before="75" w:after="0"/>
      </w:pPr>
      <w:r>
        <w:rPr/>
        <w:t xml:space="preserve">二、偏析法工艺原理与优势</w:t>
      </w:r>
    </w:p>
    <w:p>
      <w:pPr>
        <w:spacing w:before="75" w:after="0"/>
      </w:pPr>
      <w:r>
        <w:rPr/>
        <w:t xml:space="preserve">三、联合法与新兴提纯技术</w:t>
      </w:r>
    </w:p>
    <w:p>
      <w:pPr>
        <w:spacing w:before="75" w:after="0"/>
      </w:pPr>
      <w:r>
        <w:rPr>
          <w:b w:val="1"/>
          <w:bCs w:val="1"/>
        </w:rPr>
        <w:t xml:space="preserve">第二章 全球高纯铝市场发展现状</w:t>
      </w:r>
    </w:p>
    <w:p>
      <w:pPr>
        <w:spacing w:before="75" w:after="0"/>
      </w:pPr>
      <w:r>
        <w:rPr/>
        <w:t xml:space="preserve">第一节 全球高纯铝市场供需格局</w:t>
      </w:r>
    </w:p>
    <w:p>
      <w:pPr>
        <w:spacing w:before="75" w:after="0"/>
      </w:pPr>
      <w:r>
        <w:rPr/>
        <w:t xml:space="preserve">一、2023-2025年全球产能产量变化</w:t>
      </w:r>
    </w:p>
    <w:p>
      <w:pPr>
        <w:spacing w:before="75" w:after="0"/>
      </w:pPr>
      <w:r>
        <w:rPr/>
        <w:t xml:space="preserve">二、2025年全球市场规模及区域分布</w:t>
      </w:r>
    </w:p>
    <w:p>
      <w:pPr>
        <w:spacing w:before="75" w:after="0"/>
      </w:pPr>
      <w:r>
        <w:rPr/>
        <w:t xml:space="preserve">三、2026-2031年全球需求增长预测</w:t>
      </w:r>
    </w:p>
    <w:p>
      <w:pPr>
        <w:spacing w:before="75" w:after="0"/>
      </w:pPr>
      <w:r>
        <w:rPr/>
        <w:t xml:space="preserve">第二节 主要国家与地区市场分析</w:t>
      </w:r>
    </w:p>
    <w:p>
      <w:pPr>
        <w:spacing w:before="75" w:after="0"/>
      </w:pPr>
      <w:r>
        <w:rPr/>
        <w:t xml:space="preserve">一、北美市场：美国、加拿大产能布局</w:t>
      </w:r>
    </w:p>
    <w:p>
      <w:pPr>
        <w:spacing w:before="75" w:after="0"/>
      </w:pPr>
      <w:r>
        <w:rPr/>
        <w:t xml:space="preserve">二、欧洲市场：挪威、德国技术领先性</w:t>
      </w:r>
    </w:p>
    <w:p>
      <w:pPr>
        <w:spacing w:before="75" w:after="0"/>
      </w:pPr>
      <w:r>
        <w:rPr/>
        <w:t xml:space="preserve">三、亚洲市场：日本、韩国高端应用需求</w:t>
      </w:r>
    </w:p>
    <w:p>
      <w:pPr>
        <w:spacing w:before="75" w:after="0"/>
      </w:pPr>
      <w:r>
        <w:rPr/>
        <w:t xml:space="preserve">第三节 全球高纯铝贸易流向</w:t>
      </w:r>
    </w:p>
    <w:p>
      <w:pPr>
        <w:spacing w:before="75" w:after="0"/>
      </w:pPr>
      <w:r>
        <w:rPr/>
        <w:t xml:space="preserve">一、国际进出口贸易规模</w:t>
      </w:r>
    </w:p>
    <w:p>
      <w:pPr>
        <w:spacing w:before="75" w:after="0"/>
      </w:pPr>
      <w:r>
        <w:rPr/>
        <w:t xml:space="preserve">二、主要出口国与进口国分布</w:t>
      </w:r>
    </w:p>
    <w:p>
      <w:pPr>
        <w:spacing w:before="75" w:after="0"/>
      </w:pPr>
      <w:r>
        <w:rPr/>
        <w:t xml:space="preserve">三、全球供应链重构趋势</w:t>
      </w:r>
    </w:p>
    <w:p>
      <w:pPr>
        <w:spacing w:before="75" w:after="0"/>
      </w:pPr>
      <w:r>
        <w:rPr>
          <w:b w:val="1"/>
          <w:bCs w:val="1"/>
        </w:rPr>
        <w:t xml:space="preserve">第三章 中国高纯铝行业发展环境</w:t>
      </w:r>
    </w:p>
    <w:p>
      <w:pPr>
        <w:spacing w:before="75" w:after="0"/>
      </w:pPr>
      <w:r>
        <w:rPr/>
        <w:t xml:space="preserve">第一节 宏观经济环境分析</w:t>
      </w:r>
    </w:p>
    <w:p>
      <w:pPr>
        <w:spacing w:before="75" w:after="0"/>
      </w:pPr>
      <w:r>
        <w:rPr/>
        <w:t xml:space="preserve">一、国内经济增长与工业升级态势</w:t>
      </w:r>
    </w:p>
    <w:p>
      <w:pPr>
        <w:spacing w:before="75" w:after="0"/>
      </w:pPr>
      <w:r>
        <w:rPr/>
        <w:t xml:space="preserve">二、制造业高质量发展对材料需求</w:t>
      </w:r>
    </w:p>
    <w:p>
      <w:pPr>
        <w:spacing w:before="75" w:after="0"/>
      </w:pPr>
      <w:r>
        <w:rPr/>
        <w:t xml:space="preserve">三、双碳目标对行业的影响</w:t>
      </w:r>
    </w:p>
    <w:p>
      <w:pPr>
        <w:spacing w:before="75" w:after="0"/>
      </w:pPr>
      <w:r>
        <w:rPr/>
        <w:t xml:space="preserve">第二节 产业政策环境分析</w:t>
      </w:r>
    </w:p>
    <w:p>
      <w:pPr>
        <w:spacing w:before="75" w:after="0"/>
      </w:pPr>
      <w:r>
        <w:rPr/>
        <w:t xml:space="preserve">一、新材料产业发展规划导向</w:t>
      </w:r>
    </w:p>
    <w:p>
      <w:pPr>
        <w:spacing w:before="75" w:after="0"/>
      </w:pPr>
      <w:r>
        <w:rPr/>
        <w:t xml:space="preserve">二、铝工业供给侧结构性改革</w:t>
      </w:r>
    </w:p>
    <w:p>
      <w:pPr>
        <w:spacing w:before="75" w:after="0"/>
      </w:pPr>
      <w:r>
        <w:rPr/>
        <w:t xml:space="preserve">三、环保标准与能耗双控要求</w:t>
      </w:r>
    </w:p>
    <w:p>
      <w:pPr>
        <w:spacing w:before="75" w:after="0"/>
      </w:pPr>
      <w:r>
        <w:rPr/>
        <w:t xml:space="preserve">第三节 技术创新环境分析</w:t>
      </w:r>
    </w:p>
    <w:p>
      <w:pPr>
        <w:spacing w:before="75" w:after="0"/>
      </w:pPr>
      <w:r>
        <w:rPr/>
        <w:t xml:space="preserve">一、国内研发投入与专利布局</w:t>
      </w:r>
    </w:p>
    <w:p>
      <w:pPr>
        <w:spacing w:before="75" w:after="0"/>
      </w:pPr>
      <w:r>
        <w:rPr/>
        <w:t xml:space="preserve">二、产学研合作机制建设</w:t>
      </w:r>
    </w:p>
    <w:p>
      <w:pPr>
        <w:spacing w:before="75" w:after="0"/>
      </w:pPr>
      <w:r>
        <w:rPr/>
        <w:t xml:space="preserve">三、技术引进与自主化进程</w:t>
      </w:r>
    </w:p>
    <w:p>
      <w:pPr>
        <w:spacing w:before="75" w:after="0"/>
      </w:pPr>
      <w:r>
        <w:rPr>
          <w:b w:val="1"/>
          <w:bCs w:val="1"/>
        </w:rPr>
        <w:t xml:space="preserve">第四章 中国高纯铝市场供需分析</w:t>
      </w:r>
    </w:p>
    <w:p>
      <w:pPr>
        <w:spacing w:before="75" w:after="0"/>
      </w:pPr>
      <w:r>
        <w:rPr/>
        <w:t xml:space="preserve">第一节 供给端分析</w:t>
      </w:r>
    </w:p>
    <w:p>
      <w:pPr>
        <w:spacing w:before="75" w:after="0"/>
      </w:pPr>
      <w:r>
        <w:rPr/>
        <w:t xml:space="preserve">一、2023-2025年产能产量变化轨迹</w:t>
      </w:r>
    </w:p>
    <w:p>
      <w:pPr>
        <w:spacing w:before="75" w:after="0"/>
      </w:pPr>
      <w:r>
        <w:rPr/>
        <w:t xml:space="preserve">二、2025年产能利用率与开工情况</w:t>
      </w:r>
    </w:p>
    <w:p>
      <w:pPr>
        <w:spacing w:before="75" w:after="0"/>
      </w:pPr>
      <w:r>
        <w:rPr/>
        <w:t xml:space="preserve">三、主要产区分布：新疆、内蒙古、广西</w:t>
      </w:r>
    </w:p>
    <w:p>
      <w:pPr>
        <w:spacing w:before="75" w:after="0"/>
      </w:pPr>
      <w:r>
        <w:rPr/>
        <w:t xml:space="preserve">第二节 需求端分析</w:t>
      </w:r>
    </w:p>
    <w:p>
      <w:pPr>
        <w:spacing w:before="75" w:after="0"/>
      </w:pPr>
      <w:r>
        <w:rPr/>
        <w:t xml:space="preserve">一、下游应用领域需求结构</w:t>
      </w:r>
    </w:p>
    <w:p>
      <w:pPr>
        <w:spacing w:before="75" w:after="0"/>
      </w:pPr>
      <w:r>
        <w:rPr/>
        <w:t xml:space="preserve">二、进口依赖度与国产替代空间</w:t>
      </w:r>
    </w:p>
    <w:p>
      <w:pPr>
        <w:spacing w:before="75" w:after="0"/>
      </w:pPr>
      <w:r>
        <w:rPr/>
        <w:t xml:space="preserve">第三节 供需平衡与价格走势</w:t>
      </w:r>
    </w:p>
    <w:p>
      <w:pPr>
        <w:spacing w:before="75" w:after="0"/>
      </w:pPr>
      <w:r>
        <w:rPr/>
        <w:t xml:space="preserve">一、2023-2025年供需缺口变化</w:t>
      </w:r>
    </w:p>
    <w:p>
      <w:pPr>
        <w:spacing w:before="75" w:after="0"/>
      </w:pPr>
      <w:r>
        <w:rPr/>
        <w:t xml:space="preserve">二、2026-2031年价格趋势预测</w:t>
      </w:r>
    </w:p>
    <w:p>
      <w:pPr>
        <w:spacing w:before="75" w:after="0"/>
      </w:pPr>
      <w:r>
        <w:rPr>
          <w:b w:val="1"/>
          <w:bCs w:val="1"/>
        </w:rPr>
        <w:t xml:space="preserve">第五章 高纯铝下游应用市场深度解析</w:t>
      </w:r>
    </w:p>
    <w:p>
      <w:pPr>
        <w:spacing w:before="75" w:after="0"/>
      </w:pPr>
      <w:r>
        <w:rPr/>
        <w:t xml:space="preserve">第一节 电子铝箔领域</w:t>
      </w:r>
    </w:p>
    <w:p>
      <w:pPr>
        <w:spacing w:before="75" w:after="0"/>
      </w:pPr>
      <w:r>
        <w:rPr/>
        <w:t xml:space="preserve">一、电解电容器用铝箔需求规模</w:t>
      </w:r>
    </w:p>
    <w:p>
      <w:pPr>
        <w:spacing w:before="75" w:after="0"/>
      </w:pPr>
      <w:r>
        <w:rPr/>
        <w:t xml:space="preserve">二、电极箔市场增长驱动因素</w:t>
      </w:r>
    </w:p>
    <w:p>
      <w:pPr>
        <w:spacing w:before="75" w:after="0"/>
      </w:pPr>
      <w:r>
        <w:rPr/>
        <w:t xml:space="preserve">三、2026-2031年需求预测</w:t>
      </w:r>
    </w:p>
    <w:p>
      <w:pPr>
        <w:spacing w:before="75" w:after="0"/>
      </w:pPr>
      <w:r>
        <w:rPr/>
        <w:t xml:space="preserve">第二节 半导体与集成电路领域</w:t>
      </w:r>
    </w:p>
    <w:p>
      <w:pPr>
        <w:spacing w:before="75" w:after="0"/>
      </w:pPr>
      <w:r>
        <w:rPr/>
        <w:t xml:space="preserve">一、5n+超高纯铝在溅射靶材应用</w:t>
      </w:r>
    </w:p>
    <w:p>
      <w:pPr>
        <w:spacing w:before="75" w:after="0"/>
      </w:pPr>
      <w:r>
        <w:rPr/>
        <w:t xml:space="preserve">二、晶圆制造用高纯铝需求</w:t>
      </w:r>
    </w:p>
    <w:p>
      <w:pPr>
        <w:spacing w:before="75" w:after="0"/>
      </w:pPr>
      <w:r>
        <w:rPr/>
        <w:t xml:space="preserve">三、第三代半导体材料配套需求</w:t>
      </w:r>
    </w:p>
    <w:p>
      <w:pPr>
        <w:spacing w:before="75" w:after="0"/>
      </w:pPr>
      <w:r>
        <w:rPr/>
        <w:t xml:space="preserve">第三节 航空航天与军工领域</w:t>
      </w:r>
    </w:p>
    <w:p>
      <w:pPr>
        <w:spacing w:before="75" w:after="0"/>
      </w:pPr>
      <w:r>
        <w:rPr/>
        <w:t xml:space="preserve">一、高纯合金制备原料需求</w:t>
      </w:r>
    </w:p>
    <w:p>
      <w:pPr>
        <w:spacing w:before="75" w:after="0"/>
      </w:pPr>
      <w:r>
        <w:rPr/>
        <w:t xml:space="preserve">二、航天器轻量化结构件应用</w:t>
      </w:r>
    </w:p>
    <w:p>
      <w:pPr>
        <w:spacing w:before="75" w:after="0"/>
      </w:pPr>
      <w:r>
        <w:rPr/>
        <w:t xml:space="preserve">三、军工领域特种材料需求</w:t>
      </w:r>
    </w:p>
    <w:p>
      <w:pPr>
        <w:spacing w:before="75" w:after="0"/>
      </w:pPr>
      <w:r>
        <w:rPr/>
        <w:t xml:space="preserve">第四节 新能源领域</w:t>
      </w:r>
    </w:p>
    <w:p>
      <w:pPr>
        <w:spacing w:before="75" w:after="0"/>
      </w:pPr>
      <w:r>
        <w:rPr/>
        <w:t xml:space="preserve">一、锂电池用高纯铝箔需求爆发</w:t>
      </w:r>
    </w:p>
    <w:p>
      <w:pPr>
        <w:spacing w:before="75" w:after="0"/>
      </w:pPr>
      <w:r>
        <w:rPr/>
        <w:t xml:space="preserve">二、光伏产业配套应用</w:t>
      </w:r>
    </w:p>
    <w:p>
      <w:pPr>
        <w:spacing w:before="75" w:after="0"/>
      </w:pPr>
      <w:r>
        <w:rPr/>
        <w:t xml:space="preserve">三、氢能储存材料应用前景</w:t>
      </w:r>
    </w:p>
    <w:p>
      <w:pPr>
        <w:spacing w:before="75" w:after="0"/>
      </w:pPr>
      <w:r>
        <w:rPr>
          <w:b w:val="1"/>
          <w:bCs w:val="1"/>
        </w:rPr>
        <w:t xml:space="preserve">第六章 高纯铝生产工艺与技术发展</w:t>
      </w:r>
    </w:p>
    <w:p>
      <w:pPr>
        <w:spacing w:before="75" w:after="0"/>
      </w:pPr>
      <w:r>
        <w:rPr/>
        <w:t xml:space="preserve">第一节 主流提纯技术对比</w:t>
      </w:r>
    </w:p>
    <w:p>
      <w:pPr>
        <w:spacing w:before="75" w:after="0"/>
      </w:pPr>
      <w:r>
        <w:rPr/>
        <w:t xml:space="preserve">一、三层液电解法：工艺成熟但能耗高</w:t>
      </w:r>
    </w:p>
    <w:p>
      <w:pPr>
        <w:spacing w:before="75" w:after="0"/>
      </w:pPr>
      <w:r>
        <w:rPr/>
        <w:t xml:space="preserve">二、偏析法：能耗低、质量稳定优势</w:t>
      </w:r>
    </w:p>
    <w:p>
      <w:pPr>
        <w:spacing w:before="75" w:after="0"/>
      </w:pPr>
      <w:r>
        <w:rPr/>
        <w:t xml:space="preserve">三、技术路线选择的经济性分析</w:t>
      </w:r>
    </w:p>
    <w:p>
      <w:pPr>
        <w:spacing w:before="75" w:after="0"/>
      </w:pPr>
      <w:r>
        <w:rPr/>
        <w:t xml:space="preserve">第二节 超高纯铝技术突破</w:t>
      </w:r>
    </w:p>
    <w:p>
      <w:pPr>
        <w:spacing w:before="75" w:after="0"/>
      </w:pPr>
      <w:r>
        <w:rPr/>
        <w:t xml:space="preserve">一、5n5电子级高纯铝产业化进展</w:t>
      </w:r>
    </w:p>
    <w:p>
      <w:pPr>
        <w:spacing w:before="75" w:after="0"/>
      </w:pPr>
      <w:r>
        <w:rPr/>
        <w:t xml:space="preserve">二、6n级超高纯铝技术壁垒</w:t>
      </w:r>
    </w:p>
    <w:p>
      <w:pPr>
        <w:spacing w:before="75" w:after="0"/>
      </w:pPr>
      <w:r>
        <w:rPr/>
        <w:t xml:space="preserve">三、新疆众和循环偏析技术突破</w:t>
      </w:r>
    </w:p>
    <w:p>
      <w:pPr>
        <w:spacing w:before="75" w:after="0"/>
      </w:pPr>
      <w:r>
        <w:rPr/>
        <w:t xml:space="preserve">第三节 技术发展趋势</w:t>
      </w:r>
    </w:p>
    <w:p>
      <w:pPr>
        <w:spacing w:before="75" w:after="0"/>
      </w:pPr>
      <w:r>
        <w:rPr/>
        <w:t xml:space="preserve">一、智能化与自动化改造方向</w:t>
      </w:r>
    </w:p>
    <w:p>
      <w:pPr>
        <w:spacing w:before="75" w:after="0"/>
      </w:pPr>
      <w:r>
        <w:rPr/>
        <w:t xml:space="preserve">二、绿色低碳工艺创新</w:t>
      </w:r>
    </w:p>
    <w:p>
      <w:pPr>
        <w:spacing w:before="75" w:after="0"/>
      </w:pPr>
      <w:r>
        <w:rPr/>
        <w:t xml:space="preserve">三、纯度提升与成本降低平衡</w:t>
      </w:r>
    </w:p>
    <w:p>
      <w:pPr>
        <w:spacing w:before="75" w:after="0"/>
      </w:pPr>
      <w:r>
        <w:rPr>
          <w:b w:val="1"/>
          <w:bCs w:val="1"/>
        </w:rPr>
        <w:t xml:space="preserve">第七章 中国高纯铝行业竞争格局</w:t>
      </w:r>
    </w:p>
    <w:p>
      <w:pPr>
        <w:spacing w:before="75" w:after="0"/>
      </w:pPr>
      <w:r>
        <w:rPr/>
        <w:t xml:space="preserve">第一节 行业竞争态势分析</w:t>
      </w:r>
    </w:p>
    <w:p>
      <w:pPr>
        <w:spacing w:before="75" w:after="0"/>
      </w:pPr>
      <w:r>
        <w:rPr/>
        <w:t xml:space="preserve">一、市场集中度与梯队划分</w:t>
      </w:r>
    </w:p>
    <w:p>
      <w:pPr>
        <w:spacing w:before="75" w:after="0"/>
      </w:pPr>
      <w:r>
        <w:rPr/>
        <w:t xml:space="preserve">二、第一梯队：新疆众和、包头铝业</w:t>
      </w:r>
    </w:p>
    <w:p>
      <w:pPr>
        <w:spacing w:before="75" w:after="0"/>
      </w:pPr>
      <w:r>
        <w:rPr/>
        <w:t xml:space="preserve">三、第二梯队：天山铝业、广西铝业</w:t>
      </w:r>
    </w:p>
    <w:p>
      <w:pPr>
        <w:spacing w:before="75" w:after="0"/>
      </w:pPr>
      <w:r>
        <w:rPr/>
        <w:t xml:space="preserve">第二节 主要企业竞争力评估</w:t>
      </w:r>
    </w:p>
    <w:p>
      <w:pPr>
        <w:spacing w:before="75" w:after="0"/>
      </w:pPr>
      <w:r>
        <w:rPr/>
        <w:t xml:space="preserve">一、产能规模与市场份额</w:t>
      </w:r>
    </w:p>
    <w:p>
      <w:pPr>
        <w:spacing w:before="75" w:after="0"/>
      </w:pPr>
      <w:r>
        <w:rPr/>
        <w:t xml:space="preserve">二、技术工艺与产品等级</w:t>
      </w:r>
    </w:p>
    <w:p>
      <w:pPr>
        <w:spacing w:before="75" w:after="0"/>
      </w:pPr>
      <w:r>
        <w:rPr/>
        <w:t xml:space="preserve">三、产业链一体化程度</w:t>
      </w:r>
    </w:p>
    <w:p>
      <w:pPr>
        <w:spacing w:before="75" w:after="0"/>
      </w:pPr>
      <w:r>
        <w:rPr/>
        <w:t xml:space="preserve">第三节 潜在进入者分析</w:t>
      </w:r>
    </w:p>
    <w:p>
      <w:pPr>
        <w:spacing w:before="75" w:after="0"/>
      </w:pPr>
      <w:r>
        <w:rPr/>
        <w:t xml:space="preserve">一、电解铝企业纵向延伸动力</w:t>
      </w:r>
    </w:p>
    <w:p>
      <w:pPr>
        <w:spacing w:before="75" w:after="0"/>
      </w:pPr>
      <w:r>
        <w:rPr/>
        <w:t xml:space="preserve">二、技术壁垒与资金门槛</w:t>
      </w:r>
    </w:p>
    <w:p>
      <w:pPr>
        <w:spacing w:before="75" w:after="0"/>
      </w:pPr>
      <w:r>
        <w:rPr/>
        <w:t xml:space="preserve">三、新进入者竞争策略</w:t>
      </w:r>
    </w:p>
    <w:p>
      <w:pPr>
        <w:spacing w:before="75" w:after="0"/>
      </w:pPr>
      <w:r>
        <w:rPr>
          <w:b w:val="1"/>
          <w:bCs w:val="1"/>
        </w:rPr>
        <w:t xml:space="preserve">第八章 高纯铝进出口贸易分析</w:t>
      </w:r>
    </w:p>
    <w:p>
      <w:pPr>
        <w:spacing w:before="75" w:after="0"/>
      </w:pPr>
      <w:r>
        <w:rPr/>
        <w:t xml:space="preserve">第一节 进口市场分析</w:t>
      </w:r>
    </w:p>
    <w:p>
      <w:pPr>
        <w:spacing w:before="75" w:after="0"/>
      </w:pPr>
      <w:r>
        <w:rPr/>
        <w:t xml:space="preserve">一、2023-2025年进口量与进口额</w:t>
      </w:r>
    </w:p>
    <w:p>
      <w:pPr>
        <w:spacing w:before="75" w:after="0"/>
      </w:pPr>
      <w:r>
        <w:rPr/>
        <w:t xml:space="preserve">二、主要进口来源国：日本、德国</w:t>
      </w:r>
    </w:p>
    <w:p>
      <w:pPr>
        <w:spacing w:before="75" w:after="0"/>
      </w:pPr>
      <w:r>
        <w:rPr/>
        <w:t xml:space="preserve">三、高端产品进口依赖度</w:t>
      </w:r>
    </w:p>
    <w:p>
      <w:pPr>
        <w:spacing w:before="75" w:after="0"/>
      </w:pPr>
      <w:r>
        <w:rPr/>
        <w:t xml:space="preserve">第二节 出口市场分析</w:t>
      </w:r>
    </w:p>
    <w:p>
      <w:pPr>
        <w:spacing w:before="75" w:after="0"/>
      </w:pPr>
      <w:r>
        <w:rPr/>
        <w:t xml:space="preserve">一、出口规模与产品结构</w:t>
      </w:r>
    </w:p>
    <w:p>
      <w:pPr>
        <w:spacing w:before="75" w:after="0"/>
      </w:pPr>
      <w:r>
        <w:rPr/>
        <w:t xml:space="preserve">二、主要出口目的地：东南亚、韩国</w:t>
      </w:r>
    </w:p>
    <w:p>
      <w:pPr>
        <w:spacing w:before="75" w:after="0"/>
      </w:pPr>
      <w:r>
        <w:rPr/>
        <w:t xml:space="preserve">三、出口竞争力提升路径</w:t>
      </w:r>
    </w:p>
    <w:p>
      <w:pPr>
        <w:spacing w:before="75" w:after="0"/>
      </w:pPr>
      <w:r>
        <w:rPr/>
        <w:t xml:space="preserve">第三节 贸易平衡与趋势</w:t>
      </w:r>
    </w:p>
    <w:p>
      <w:pPr>
        <w:spacing w:before="75" w:after="0"/>
      </w:pPr>
      <w:r>
        <w:rPr/>
        <w:t xml:space="preserve">一、贸易逆差变化趋势</w:t>
      </w:r>
    </w:p>
    <w:p>
      <w:pPr>
        <w:spacing w:before="75" w:after="0"/>
      </w:pPr>
      <w:r>
        <w:rPr/>
        <w:t xml:space="preserve">二、国产替代对进口替代效应</w:t>
      </w:r>
    </w:p>
    <w:p>
      <w:pPr>
        <w:spacing w:before="75" w:after="0"/>
      </w:pPr>
      <w:r>
        <w:rPr/>
        <w:t xml:space="preserve">三、2026-2031年贸易格局预测</w:t>
      </w:r>
    </w:p>
    <w:p>
      <w:pPr>
        <w:spacing w:before="75" w:after="0"/>
      </w:pPr>
      <w:r>
        <w:rPr>
          <w:b w:val="1"/>
          <w:bCs w:val="1"/>
        </w:rPr>
        <w:t xml:space="preserve">第九章 高纯铝成本结构与盈利能力</w:t>
      </w:r>
    </w:p>
    <w:p>
      <w:pPr>
        <w:spacing w:before="75" w:after="0"/>
      </w:pPr>
      <w:r>
        <w:rPr/>
        <w:t xml:space="preserve">第一节 生产成本构成分析</w:t>
      </w:r>
    </w:p>
    <w:p>
      <w:pPr>
        <w:spacing w:before="75" w:after="0"/>
      </w:pPr>
      <w:r>
        <w:rPr/>
        <w:t xml:space="preserve">一、原材料成本：精铝与电力</w:t>
      </w:r>
    </w:p>
    <w:p>
      <w:pPr>
        <w:spacing w:before="75" w:after="0"/>
      </w:pPr>
      <w:r>
        <w:rPr/>
        <w:t xml:space="preserve">二、加工费用与能耗成本</w:t>
      </w:r>
    </w:p>
    <w:p>
      <w:pPr>
        <w:spacing w:before="75" w:after="0"/>
      </w:pPr>
      <w:r>
        <w:rPr/>
        <w:t xml:space="preserve">三、人工成本与折旧摊销</w:t>
      </w:r>
    </w:p>
    <w:p>
      <w:pPr>
        <w:spacing w:before="75" w:after="0"/>
      </w:pPr>
      <w:r>
        <w:rPr/>
        <w:t xml:space="preserve">第二节 价格形成机制</w:t>
      </w:r>
    </w:p>
    <w:p>
      <w:pPr>
        <w:spacing w:before="75" w:after="0"/>
      </w:pPr>
      <w:r>
        <w:rPr/>
        <w:t xml:space="preserve">一、原材料价格波动传导</w:t>
      </w:r>
    </w:p>
    <w:p>
      <w:pPr>
        <w:spacing w:before="75" w:after="0"/>
      </w:pPr>
      <w:r>
        <w:rPr/>
        <w:t xml:space="preserve">二、供需关系对价格影响</w:t>
      </w:r>
    </w:p>
    <w:p>
      <w:pPr>
        <w:spacing w:before="75" w:after="0"/>
      </w:pPr>
      <w:r>
        <w:rPr/>
        <w:t xml:space="preserve">三、产品等级溢价分析</w:t>
      </w:r>
    </w:p>
    <w:p>
      <w:pPr>
        <w:spacing w:before="75" w:after="0"/>
      </w:pPr>
      <w:r>
        <w:rPr/>
        <w:t xml:space="preserve">第三节 行业盈利水平</w:t>
      </w:r>
    </w:p>
    <w:p>
      <w:pPr>
        <w:spacing w:before="75" w:after="0"/>
      </w:pPr>
      <w:r>
        <w:rPr/>
        <w:t xml:space="preserve">一、毛利率与净利率变化</w:t>
      </w:r>
    </w:p>
    <w:p>
      <w:pPr>
        <w:spacing w:before="75" w:after="0"/>
      </w:pPr>
      <w:r>
        <w:rPr/>
        <w:t xml:space="preserve">二、不同工艺路线盈利差异</w:t>
      </w:r>
    </w:p>
    <w:p>
      <w:pPr>
        <w:spacing w:before="75" w:after="0"/>
      </w:pPr>
      <w:r>
        <w:rPr/>
        <w:t xml:space="preserve">三、2026-2031年盈利趋势预测</w:t>
      </w:r>
    </w:p>
    <w:p>
      <w:pPr>
        <w:spacing w:before="75" w:after="0"/>
      </w:pPr>
      <w:r>
        <w:rPr>
          <w:b w:val="1"/>
          <w:bCs w:val="1"/>
        </w:rPr>
        <w:t xml:space="preserve">第十章 高纯铝行业区域市场分析</w:t>
      </w:r>
    </w:p>
    <w:p>
      <w:pPr>
        <w:spacing w:before="75" w:after="0"/>
      </w:pPr>
      <w:r>
        <w:rPr/>
        <w:t xml:space="preserve">第一节 新疆地区</w:t>
      </w:r>
    </w:p>
    <w:p>
      <w:pPr>
        <w:spacing w:before="75" w:after="0"/>
      </w:pPr>
      <w:r>
        <w:rPr/>
        <w:t xml:space="preserve">一、煤电铝一体化优势</w:t>
      </w:r>
    </w:p>
    <w:p>
      <w:pPr>
        <w:spacing w:before="75" w:after="0"/>
      </w:pPr>
      <w:r>
        <w:rPr/>
        <w:t xml:space="preserve">二、新疆众和产业集群效应</w:t>
      </w:r>
    </w:p>
    <w:p>
      <w:pPr>
        <w:spacing w:before="75" w:after="0"/>
      </w:pPr>
      <w:r>
        <w:rPr/>
        <w:t xml:space="preserve">三、产能扩张与物流瓶颈</w:t>
      </w:r>
    </w:p>
    <w:p>
      <w:pPr>
        <w:spacing w:before="75" w:after="0"/>
      </w:pPr>
      <w:r>
        <w:rPr/>
        <w:t xml:space="preserve">第二节 内蒙古地区</w:t>
      </w:r>
    </w:p>
    <w:p>
      <w:pPr>
        <w:spacing w:before="75" w:after="0"/>
      </w:pPr>
      <w:r>
        <w:rPr/>
        <w:t xml:space="preserve">一、包头铝业偏析法产能</w:t>
      </w:r>
    </w:p>
    <w:p>
      <w:pPr>
        <w:spacing w:before="75" w:after="0"/>
      </w:pPr>
      <w:r>
        <w:rPr/>
        <w:t xml:space="preserve">二、能源成本与环保约束</w:t>
      </w:r>
    </w:p>
    <w:p>
      <w:pPr>
        <w:spacing w:before="75" w:after="0"/>
      </w:pPr>
      <w:r>
        <w:rPr/>
        <w:t xml:space="preserve">三、区域竞争力评估</w:t>
      </w:r>
    </w:p>
    <w:p>
      <w:pPr>
        <w:spacing w:before="75" w:after="0"/>
      </w:pPr>
      <w:r>
        <w:rPr/>
        <w:t xml:space="preserve">第三节 其他地区</w:t>
      </w:r>
    </w:p>
    <w:p>
      <w:pPr>
        <w:spacing w:before="75" w:after="0"/>
      </w:pPr>
      <w:r>
        <w:rPr/>
        <w:t xml:space="preserve">一、广西、贵州水电铝配套</w:t>
      </w:r>
    </w:p>
    <w:p>
      <w:pPr>
        <w:spacing w:before="75" w:after="0"/>
      </w:pPr>
      <w:r>
        <w:rPr/>
        <w:t xml:space="preserve">二、河南、山东电解铝基础</w:t>
      </w:r>
    </w:p>
    <w:p>
      <w:pPr>
        <w:spacing w:before="75" w:after="0"/>
      </w:pPr>
      <w:r>
        <w:rPr/>
        <w:t xml:space="preserve">三、区域布局优化趋势</w:t>
      </w:r>
    </w:p>
    <w:p>
      <w:pPr>
        <w:spacing w:before="75" w:after="0"/>
      </w:pPr>
      <w:r>
        <w:rPr>
          <w:b w:val="1"/>
          <w:bCs w:val="1"/>
        </w:rPr>
        <w:t xml:space="preserve">第十一章 高纯铝行业投资风险分析</w:t>
      </w:r>
    </w:p>
    <w:p>
      <w:pPr>
        <w:spacing w:before="75" w:after="0"/>
      </w:pPr>
      <w:r>
        <w:rPr/>
        <w:t xml:space="preserve">第一节 市场风险</w:t>
      </w:r>
    </w:p>
    <w:p>
      <w:pPr>
        <w:spacing w:before="75" w:after="0"/>
      </w:pPr>
      <w:r>
        <w:rPr/>
        <w:t xml:space="preserve">一、下游需求波动风险</w:t>
      </w:r>
    </w:p>
    <w:p>
      <w:pPr>
        <w:spacing w:before="75" w:after="0"/>
      </w:pPr>
      <w:r>
        <w:rPr/>
        <w:t xml:space="preserve">二、价格波动与库存风险</w:t>
      </w:r>
    </w:p>
    <w:p>
      <w:pPr>
        <w:spacing w:before="75" w:after="0"/>
      </w:pPr>
      <w:r>
        <w:rPr/>
        <w:t xml:space="preserve">三、产能过剩与竞争加剧</w:t>
      </w:r>
    </w:p>
    <w:p>
      <w:pPr>
        <w:spacing w:before="75" w:after="0"/>
      </w:pPr>
      <w:r>
        <w:rPr/>
        <w:t xml:space="preserve">第二节 技术风险</w:t>
      </w:r>
    </w:p>
    <w:p>
      <w:pPr>
        <w:spacing w:before="75" w:after="0"/>
      </w:pPr>
      <w:r>
        <w:rPr/>
        <w:t xml:space="preserve">一、工艺技术迭代风险</w:t>
      </w:r>
    </w:p>
    <w:p>
      <w:pPr>
        <w:spacing w:before="75" w:after="0"/>
      </w:pPr>
      <w:r>
        <w:rPr/>
        <w:t xml:space="preserve">二、技术泄密与人才流失</w:t>
      </w:r>
    </w:p>
    <w:p>
      <w:pPr>
        <w:spacing w:before="75" w:after="0"/>
      </w:pPr>
      <w:r>
        <w:rPr/>
        <w:t xml:space="preserve">三、研发投入回报不确定性</w:t>
      </w:r>
    </w:p>
    <w:p>
      <w:pPr>
        <w:spacing w:before="75" w:after="0"/>
      </w:pPr>
      <w:r>
        <w:rPr/>
        <w:t xml:space="preserve">第三节 政策与环保风险</w:t>
      </w:r>
    </w:p>
    <w:p>
      <w:pPr>
        <w:spacing w:before="75" w:after="0"/>
      </w:pPr>
      <w:r>
        <w:rPr/>
        <w:t xml:space="preserve">一、能耗双控与限产影响</w:t>
      </w:r>
    </w:p>
    <w:p>
      <w:pPr>
        <w:spacing w:before="75" w:after="0"/>
      </w:pPr>
      <w:r>
        <w:rPr/>
        <w:t xml:space="preserve">二、环保标准提高成本压力</w:t>
      </w:r>
    </w:p>
    <w:p>
      <w:pPr>
        <w:spacing w:before="75" w:after="0"/>
      </w:pPr>
      <w:r>
        <w:rPr/>
        <w:t xml:space="preserve">三、进出口政策调整风险</w:t>
      </w:r>
    </w:p>
    <w:p>
      <w:pPr>
        <w:spacing w:before="75" w:after="0"/>
      </w:pPr>
      <w:r>
        <w:rPr>
          <w:b w:val="1"/>
          <w:bCs w:val="1"/>
        </w:rPr>
        <w:t xml:space="preserve">第十二章 高纯铝行业投资机会与策略</w:t>
      </w:r>
    </w:p>
    <w:p>
      <w:pPr>
        <w:spacing w:before="75" w:after="0"/>
      </w:pPr>
      <w:r>
        <w:rPr/>
        <w:t xml:space="preserve">第一节 产业链投资机会</w:t>
      </w:r>
    </w:p>
    <w:p>
      <w:pPr>
        <w:spacing w:before="75" w:after="0"/>
      </w:pPr>
      <w:r>
        <w:rPr/>
        <w:t xml:space="preserve">一、上游高纯氧化铝配套</w:t>
      </w:r>
    </w:p>
    <w:p>
      <w:pPr>
        <w:spacing w:before="75" w:after="0"/>
      </w:pPr>
      <w:r>
        <w:rPr/>
        <w:t xml:space="preserve">二、下游电子铝箔延伸</w:t>
      </w:r>
    </w:p>
    <w:p>
      <w:pPr>
        <w:spacing w:before="75" w:after="0"/>
      </w:pPr>
      <w:r>
        <w:rPr/>
        <w:t xml:space="preserve">三、半导体材料纵向整合</w:t>
      </w:r>
    </w:p>
    <w:p>
      <w:pPr>
        <w:spacing w:before="75" w:after="0"/>
      </w:pPr>
      <w:r>
        <w:rPr/>
        <w:t xml:space="preserve">第二节 区域投资机会</w:t>
      </w:r>
    </w:p>
    <w:p>
      <w:pPr>
        <w:spacing w:before="75" w:after="0"/>
      </w:pPr>
      <w:r>
        <w:rPr/>
        <w:t xml:space="preserve">一、新疆能源优势区域</w:t>
      </w:r>
    </w:p>
    <w:p>
      <w:pPr>
        <w:spacing w:before="75" w:after="0"/>
      </w:pPr>
      <w:r>
        <w:rPr/>
        <w:t xml:space="preserve">二、东部高端应用市场</w:t>
      </w:r>
    </w:p>
    <w:p>
      <w:pPr>
        <w:spacing w:before="75" w:after="0"/>
      </w:pPr>
      <w:r>
        <w:rPr/>
        <w:t xml:space="preserve">三、海外布局机会</w:t>
      </w:r>
    </w:p>
    <w:p>
      <w:pPr>
        <w:spacing w:before="75" w:after="0"/>
      </w:pPr>
      <w:r>
        <w:rPr/>
        <w:t xml:space="preserve">第三节 投资策略建议</w:t>
      </w:r>
    </w:p>
    <w:p>
      <w:pPr>
        <w:spacing w:before="75" w:after="0"/>
      </w:pPr>
      <w:r>
        <w:rPr/>
        <w:t xml:space="preserve">一、产能扩张时机选择</w:t>
      </w:r>
    </w:p>
    <w:p>
      <w:pPr>
        <w:spacing w:before="75" w:after="0"/>
      </w:pPr>
      <w:r>
        <w:rPr/>
        <w:t xml:space="preserve">二、技术升级投资重点</w:t>
      </w:r>
    </w:p>
    <w:p>
      <w:pPr>
        <w:spacing w:before="75" w:after="0"/>
      </w:pPr>
      <w:r>
        <w:rPr/>
        <w:t xml:space="preserve">三、并购重组机会把握</w:t>
      </w:r>
    </w:p>
    <w:p>
      <w:pPr>
        <w:spacing w:before="75" w:after="0"/>
      </w:pPr>
      <w:r>
        <w:rPr>
          <w:b w:val="1"/>
          <w:bCs w:val="1"/>
        </w:rPr>
        <w:t xml:space="preserve">第十三章 2026-2031年高纯铝市场预测</w:t>
      </w:r>
    </w:p>
    <w:p>
      <w:pPr>
        <w:spacing w:before="75" w:after="0"/>
      </w:pPr>
      <w:r>
        <w:rPr/>
        <w:t xml:space="preserve">第一节 产能产量预测</w:t>
      </w:r>
    </w:p>
    <w:p>
      <w:pPr>
        <w:spacing w:before="75" w:after="0"/>
      </w:pPr>
      <w:r>
        <w:rPr/>
        <w:t xml:space="preserve">一、2026-2031年产能扩张计划</w:t>
      </w:r>
    </w:p>
    <w:p>
      <w:pPr>
        <w:spacing w:before="75" w:after="0"/>
      </w:pPr>
      <w:r>
        <w:rPr/>
        <w:t xml:space="preserve">二、产量增长与产能利用率</w:t>
      </w:r>
    </w:p>
    <w:p>
      <w:pPr>
        <w:spacing w:before="75" w:after="0"/>
      </w:pPr>
      <w:r>
        <w:rPr/>
        <w:t xml:space="preserve">三、2026-2031年cagr预测</w:t>
      </w:r>
    </w:p>
    <w:p>
      <w:pPr>
        <w:spacing w:before="75" w:after="0"/>
      </w:pPr>
      <w:r>
        <w:rPr/>
        <w:t xml:space="preserve">第二节 市场需求预测</w:t>
      </w:r>
    </w:p>
    <w:p>
      <w:pPr>
        <w:spacing w:before="75" w:after="0"/>
      </w:pPr>
      <w:r>
        <w:rPr/>
        <w:t xml:space="preserve">一、下游应用领域需求分解</w:t>
      </w:r>
    </w:p>
    <w:p>
      <w:pPr>
        <w:spacing w:before="75" w:after="0"/>
      </w:pPr>
      <w:r>
        <w:rPr/>
        <w:t xml:space="preserve">二、2026-2031年需求量预测</w:t>
      </w:r>
    </w:p>
    <w:p>
      <w:pPr>
        <w:spacing w:before="75" w:after="0"/>
      </w:pPr>
      <w:r>
        <w:rPr/>
        <w:t xml:space="preserve">三、市场规模与价值预测</w:t>
      </w:r>
    </w:p>
    <w:p>
      <w:pPr>
        <w:spacing w:before="75" w:after="0"/>
      </w:pPr>
      <w:r>
        <w:rPr/>
        <w:t xml:space="preserve">第三节 供需平衡预测</w:t>
      </w:r>
    </w:p>
    <w:p>
      <w:pPr>
        <w:spacing w:before="75" w:after="0"/>
      </w:pPr>
      <w:r>
        <w:rPr/>
        <w:t xml:space="preserve">一、供需缺口变化趋势</w:t>
      </w:r>
    </w:p>
    <w:p>
      <w:pPr>
        <w:spacing w:before="75" w:after="0"/>
      </w:pPr>
      <w:r>
        <w:rPr/>
        <w:t xml:space="preserve">二、进口替代进度预测</w:t>
      </w:r>
    </w:p>
    <w:p>
      <w:pPr>
        <w:spacing w:before="75" w:after="0"/>
      </w:pPr>
      <w:r>
        <w:rPr/>
        <w:t xml:space="preserve">三、价格走势情景分析</w:t>
      </w:r>
    </w:p>
    <w:p>
      <w:pPr>
        <w:spacing w:before="75" w:after="0"/>
      </w:pPr>
      <w:r>
        <w:rPr>
          <w:b w:val="1"/>
          <w:bCs w:val="1"/>
        </w:rPr>
        <w:t xml:space="preserve">第十四章 高纯铝行业发展趋势与前景</w:t>
      </w:r>
    </w:p>
    <w:p>
      <w:pPr>
        <w:spacing w:before="75" w:after="0"/>
      </w:pPr>
      <w:r>
        <w:rPr/>
        <w:t xml:space="preserve">第一节 技术发展趋势</w:t>
      </w:r>
    </w:p>
    <w:p>
      <w:pPr>
        <w:spacing w:before="75" w:after="0"/>
      </w:pPr>
      <w:r>
        <w:rPr/>
        <w:t xml:space="preserve">一、提纯技术向6n级迈进</w:t>
      </w:r>
    </w:p>
    <w:p>
      <w:pPr>
        <w:spacing w:before="75" w:after="0"/>
      </w:pPr>
      <w:r>
        <w:rPr/>
        <w:t xml:space="preserve">二、智能化工厂建设</w:t>
      </w:r>
    </w:p>
    <w:p>
      <w:pPr>
        <w:spacing w:before="75" w:after="0"/>
      </w:pPr>
      <w:r>
        <w:rPr/>
        <w:t xml:space="preserve">三、绿色低碳工艺普及</w:t>
      </w:r>
    </w:p>
    <w:p>
      <w:pPr>
        <w:spacing w:before="75" w:after="0"/>
      </w:pPr>
      <w:r>
        <w:rPr/>
        <w:t xml:space="preserve">第二节 应用拓展趋势</w:t>
      </w:r>
    </w:p>
    <w:p>
      <w:pPr>
        <w:spacing w:before="75" w:after="0"/>
      </w:pPr>
      <w:r>
        <w:rPr/>
        <w:t xml:space="preserve">一、半导体领域渗透率提升</w:t>
      </w:r>
    </w:p>
    <w:p>
      <w:pPr>
        <w:spacing w:before="75" w:after="0"/>
      </w:pPr>
      <w:r>
        <w:rPr/>
        <w:t xml:space="preserve">二、新能源领域需求爆发</w:t>
      </w:r>
    </w:p>
    <w:p>
      <w:pPr>
        <w:spacing w:before="75" w:after="0"/>
      </w:pPr>
      <w:r>
        <w:rPr/>
        <w:t xml:space="preserve">三、航空航天应用深化</w:t>
      </w:r>
    </w:p>
    <w:p>
      <w:pPr>
        <w:spacing w:before="75" w:after="0"/>
      </w:pPr>
      <w:r>
        <w:rPr/>
        <w:t xml:space="preserve">第三节 行业发展前景</w:t>
      </w:r>
    </w:p>
    <w:p>
      <w:pPr>
        <w:spacing w:before="75" w:after="0"/>
      </w:pPr>
      <w:r>
        <w:rPr/>
        <w:t xml:space="preserve">一、2026-2031年整体发展判断</w:t>
      </w:r>
    </w:p>
    <w:p>
      <w:pPr>
        <w:spacing w:before="75" w:after="0"/>
      </w:pPr>
      <w:r>
        <w:rPr/>
        <w:t xml:space="preserve">二、产业结构调整方向</w:t>
      </w:r>
    </w:p>
    <w:p>
      <w:pPr>
        <w:spacing w:before="75" w:after="0"/>
      </w:pPr>
      <w:r>
        <w:rPr/>
        <w:t xml:space="preserve">三、国际竞争力提升路径</w:t>
      </w:r>
    </w:p>
    <w:p>
      <w:pPr>
        <w:spacing w:before="75" w:after="0"/>
      </w:pPr>
      <w:r>
        <w:rPr>
          <w:b w:val="1"/>
          <w:bCs w:val="1"/>
        </w:rPr>
        <w:t xml:space="preserve">第十五章 研究结论与建议</w:t>
      </w:r>
    </w:p>
    <w:p>
      <w:pPr>
        <w:spacing w:before="75" w:after="0"/>
      </w:pPr>
      <w:r>
        <w:rPr/>
        <w:t xml:space="preserve">第一节 主要研究结论</w:t>
      </w:r>
    </w:p>
    <w:p>
      <w:pPr>
        <w:spacing w:before="75" w:after="0"/>
      </w:pPr>
      <w:r>
        <w:rPr/>
        <w:t xml:space="preserve">一、市场供需格局判断</w:t>
      </w:r>
    </w:p>
    <w:p>
      <w:pPr>
        <w:spacing w:before="75" w:after="0"/>
      </w:pPr>
      <w:r>
        <w:rPr/>
        <w:t xml:space="preserve">二、竞争格局演变趋势</w:t>
      </w:r>
    </w:p>
    <w:p>
      <w:pPr>
        <w:spacing w:before="75" w:after="0"/>
      </w:pPr>
      <w:r>
        <w:rPr/>
        <w:t xml:space="preserve">三、投资价值综合评估</w:t>
      </w:r>
    </w:p>
    <w:p>
      <w:pPr>
        <w:spacing w:before="75" w:after="0"/>
      </w:pPr>
      <w:r>
        <w:rPr/>
        <w:t xml:space="preserve">第二节 行业发展建议</w:t>
      </w:r>
    </w:p>
    <w:p>
      <w:pPr>
        <w:spacing w:before="75" w:after="0"/>
      </w:pPr>
      <w:r>
        <w:rPr/>
        <w:t xml:space="preserve">一、政府层面政策建议</w:t>
      </w:r>
    </w:p>
    <w:p>
      <w:pPr>
        <w:spacing w:before="75" w:after="0"/>
      </w:pPr>
      <w:r>
        <w:rPr/>
        <w:t xml:space="preserve">二、企业层面战略建议</w:t>
      </w:r>
    </w:p>
    <w:p>
      <w:pPr>
        <w:spacing w:before="75" w:after="0"/>
      </w:pPr>
      <w:r>
        <w:rPr/>
        <w:t xml:space="preserve">三、投资者决策建议</w:t>
      </w:r>
    </w:p>
    <w:p>
      <w:pPr>
        <w:spacing w:before="75" w:after="0"/>
      </w:pPr>
      <w:r>
        <w:rPr>
          <w:b w:val="1"/>
          <w:bCs w:val="1"/>
        </w:rPr>
        <w:t xml:space="preserve">图表目录</w:t>
      </w:r>
    </w:p>
    <w:p>
      <w:pPr>
        <w:spacing w:before="75" w:after="0"/>
      </w:pPr>
      <w:r>
        <w:rPr/>
        <w:t xml:space="preserve">图表：高纯铝产业链结构</w:t>
      </w:r>
    </w:p>
    <w:p>
      <w:pPr>
        <w:spacing w:before="75" w:after="0"/>
      </w:pPr>
      <w:r>
        <w:rPr/>
        <w:t xml:space="preserve">图表：高纯铝主要生产工艺流程对比</w:t>
      </w:r>
    </w:p>
    <w:p>
      <w:pPr>
        <w:spacing w:before="75" w:after="0"/>
      </w:pPr>
      <w:r>
        <w:rPr/>
        <w:t xml:space="preserve">图表：2023-2025年全球高纯铝产能产量变化趋势</w:t>
      </w:r>
    </w:p>
    <w:p>
      <w:pPr>
        <w:spacing w:before="75" w:after="0"/>
      </w:pPr>
      <w:r>
        <w:rPr/>
        <w:t xml:space="preserve">图表：2025年全球高纯铝市场区域分布</w:t>
      </w:r>
    </w:p>
    <w:p>
      <w:pPr>
        <w:spacing w:before="75" w:after="0"/>
      </w:pPr>
      <w:r>
        <w:rPr/>
        <w:t xml:space="preserve">图表：2026-2031年全球高纯铝需求增长预测</w:t>
      </w:r>
    </w:p>
    <w:p>
      <w:pPr>
        <w:spacing w:before="75" w:after="0"/>
      </w:pPr>
      <w:r>
        <w:rPr/>
        <w:t xml:space="preserve">图表：中国高纯铝行业相关政策时间轴</w:t>
      </w:r>
    </w:p>
    <w:p>
      <w:pPr>
        <w:spacing w:before="75" w:after="0"/>
      </w:pPr>
      <w:r>
        <w:rPr/>
        <w:t xml:space="preserve">图表：2023-2025年中国高纯铝产能产量变化</w:t>
      </w:r>
    </w:p>
    <w:p>
      <w:pPr>
        <w:spacing w:before="75" w:after="0"/>
      </w:pPr>
      <w:r>
        <w:rPr/>
        <w:t xml:space="preserve">图表：2023-2025年中国高纯铝表观消费量变化</w:t>
      </w:r>
    </w:p>
    <w:p>
      <w:pPr>
        <w:spacing w:before="75" w:after="0"/>
      </w:pPr>
      <w:r>
        <w:rPr/>
        <w:t xml:space="preserve">图表：2023-2025年中国高纯铝供需缺口变化</w:t>
      </w:r>
    </w:p>
    <w:p>
      <w:pPr>
        <w:spacing w:before="75" w:after="0"/>
      </w:pPr>
      <w:r>
        <w:rPr/>
        <w:t xml:space="preserve">图表：2023-2025年高纯铝市场价格走势</w:t>
      </w:r>
    </w:p>
    <w:p>
      <w:pPr>
        <w:spacing w:before="75" w:after="0"/>
      </w:pPr>
      <w:r>
        <w:rPr/>
        <w:t xml:space="preserve">图表：2025年中国高纯铝下游应用需求结构</w:t>
      </w:r>
    </w:p>
    <w:p>
      <w:pPr>
        <w:spacing w:before="75" w:after="0"/>
      </w:pPr>
      <w:r>
        <w:rPr/>
        <w:t xml:space="preserve">图表：2023-2025年电子铝箔领域高纯铝需求量变化</w:t>
      </w:r>
    </w:p>
    <w:p>
      <w:pPr>
        <w:spacing w:before="75" w:after="0"/>
      </w:pPr>
      <w:r>
        <w:rPr/>
        <w:t xml:space="preserve">图表：2023-2025年半导体领域高纯铝需求量变化</w:t>
      </w:r>
    </w:p>
    <w:p>
      <w:pPr>
        <w:spacing w:before="75" w:after="0"/>
      </w:pPr>
      <w:r>
        <w:rPr/>
        <w:t xml:space="preserve">图表：2026-2031年新能源领域高纯铝需求预测</w:t>
      </w:r>
    </w:p>
    <w:p>
      <w:pPr>
        <w:spacing w:before="75" w:after="0"/>
      </w:pPr>
      <w:r>
        <w:rPr/>
        <w:t xml:space="preserve">图表：高纯铝提纯技术发展趋势</w:t>
      </w:r>
    </w:p>
    <w:p>
      <w:pPr>
        <w:spacing w:before="75" w:after="0"/>
      </w:pPr>
      <w:r>
        <w:rPr/>
        <w:t xml:space="preserve">图表：2025年中国高纯铝行业竞争格局</w:t>
      </w:r>
    </w:p>
    <w:p>
      <w:pPr>
        <w:spacing w:before="75" w:after="0"/>
      </w:pPr>
      <w:r>
        <w:rPr/>
        <w:t xml:space="preserve">图表：高纯铝行业企业梯队划分示意图</w:t>
      </w:r>
    </w:p>
    <w:p>
      <w:pPr>
        <w:spacing w:before="75" w:after="0"/>
      </w:pPr>
      <w:r>
        <w:rPr/>
        <w:t xml:space="preserve">图表：2023-2025年中国高纯铝进口量与进口额变化</w:t>
      </w:r>
    </w:p>
    <w:p>
      <w:pPr>
        <w:spacing w:before="75" w:after="0"/>
      </w:pPr>
      <w:r>
        <w:rPr/>
        <w:t xml:space="preserve">图表：2023-2025年中国高纯铝出口量与出口额变化</w:t>
      </w:r>
    </w:p>
    <w:p>
      <w:pPr>
        <w:spacing w:before="75" w:after="0"/>
      </w:pPr>
      <w:r>
        <w:rPr/>
        <w:t xml:space="preserve">图表：2025年中国高纯铝进口来源国分布</w:t>
      </w:r>
    </w:p>
    <w:p>
      <w:pPr>
        <w:spacing w:before="75" w:after="0"/>
      </w:pPr>
      <w:r>
        <w:rPr/>
        <w:t xml:space="preserve">图表：高纯铝生产成本构成</w:t>
      </w:r>
    </w:p>
    <w:p>
      <w:pPr>
        <w:spacing w:before="75" w:after="0"/>
      </w:pPr>
      <w:r>
        <w:rPr/>
        <w:t xml:space="preserve">图表：不同纯度等级高纯铝价格溢价对比</w:t>
      </w:r>
    </w:p>
    <w:p>
      <w:pPr>
        <w:spacing w:before="75" w:after="0"/>
      </w:pPr>
      <w:r>
        <w:rPr/>
        <w:t xml:space="preserve">图表：中国高纯铝产能区域分布</w:t>
      </w:r>
    </w:p>
    <w:p>
      <w:pPr>
        <w:spacing w:before="75" w:after="0"/>
      </w:pPr>
      <w:r>
        <w:rPr/>
        <w:t xml:space="preserve">图表：各区域高纯铝生产成本对比</w:t>
      </w:r>
    </w:p>
    <w:p>
      <w:pPr>
        <w:spacing w:before="75" w:after="0"/>
      </w:pPr>
      <w:r>
        <w:rPr/>
        <w:t xml:space="preserve">图表：高纯铝行业投资风险</w:t>
      </w:r>
    </w:p>
    <w:p>
      <w:pPr>
        <w:spacing w:before="75" w:after="0"/>
      </w:pPr>
      <w:r>
        <w:rPr/>
        <w:t xml:space="preserve">图表：高纯铝产业链投资机会分布</w:t>
      </w:r>
    </w:p>
    <w:p>
      <w:pPr>
        <w:spacing w:before="75" w:after="0"/>
      </w:pPr>
      <w:r>
        <w:rPr/>
        <w:t xml:space="preserve">图表：2026-2031年中国高纯铝产能产量预测</w:t>
      </w:r>
    </w:p>
    <w:p>
      <w:pPr>
        <w:spacing w:before="75" w:after="0"/>
      </w:pPr>
      <w:r>
        <w:rPr/>
        <w:t xml:space="preserve">图表：2026-2031年中国高纯铝需求量预测</w:t>
      </w:r>
    </w:p>
    <w:p>
      <w:pPr>
        <w:spacing w:before="75" w:after="0"/>
      </w:pPr>
      <w:r>
        <w:rPr/>
        <w:t xml:space="preserve">图表：2026-2031年中国高纯铝市场规模预测</w:t>
      </w:r>
    </w:p>
    <w:p>
      <w:pPr>
        <w:spacing w:before="75" w:after="0"/>
      </w:pPr>
      <w:r>
        <w:rPr/>
        <w:t xml:space="preserve">图表：2026-2031年高纯铝技术发展趋势路线图</w:t>
      </w:r>
    </w:p>
    <w:p>
      <w:pPr>
        <w:spacing w:before="75" w:after="0"/>
      </w:pPr>
      <w:r>
        <w:rPr/>
        <w:t xml:space="preserve">图表：高纯铝下游应用需求增长驱动力分析</w:t>
      </w:r>
    </w:p>
    <w:p>
      <w:pPr>
        <w:spacing w:before="75" w:after="0"/>
      </w:pPr>
      <w:r>
        <w:rPr/>
        <w:t xml:space="preserve">图表：2023-2025年全球主要国家高纯铝产能产量统计</w:t>
      </w:r>
    </w:p>
    <w:p>
      <w:pPr>
        <w:spacing w:before="75" w:after="0"/>
      </w:pPr>
      <w:r>
        <w:rPr/>
        <w:t xml:space="preserve">图表：2025年全球高纯铝市场区域规模统计</w:t>
      </w:r>
    </w:p>
    <w:p>
      <w:pPr>
        <w:spacing w:before="75" w:after="0"/>
      </w:pPr>
      <w:r>
        <w:rPr/>
        <w:t xml:space="preserve">图表：2023-2025年中国高纯铝行业主要经济指标统计</w:t>
      </w:r>
    </w:p>
    <w:p>
      <w:pPr>
        <w:spacing w:before="75" w:after="0"/>
      </w:pPr>
      <w:r>
        <w:rPr/>
        <w:t xml:space="preserve">图表：2025年中国高纯铝主要生产企业产能产量统计</w:t>
      </w:r>
    </w:p>
    <w:p>
      <w:pPr>
        <w:spacing w:before="75" w:after="0"/>
      </w:pPr>
      <w:r>
        <w:rPr/>
        <w:t xml:space="preserve">图表：2025年高纯铝下游应用领域需求规模及占比统计</w:t>
      </w:r>
    </w:p>
    <w:p>
      <w:pPr>
        <w:spacing w:before="75" w:after="0"/>
      </w:pPr>
      <w:r>
        <w:rPr/>
        <w:t xml:space="preserve">图表：2026-2031年高纯铝下游应用领域需求预测</w:t>
      </w:r>
    </w:p>
    <w:p>
      <w:pPr>
        <w:spacing w:before="75" w:after="0"/>
      </w:pPr>
      <w:r>
        <w:rPr/>
        <w:t xml:space="preserve">图表：高纯铝主要提纯技术工艺参数对比</w:t>
      </w:r>
    </w:p>
    <w:p>
      <w:pPr>
        <w:spacing w:before="75" w:after="0"/>
      </w:pPr>
      <w:r>
        <w:rPr/>
        <w:t xml:space="preserve">图表：2025年中国高纯铝行业主要企业竞争力评价</w:t>
      </w:r>
    </w:p>
    <w:p>
      <w:pPr>
        <w:spacing w:before="75" w:after="0"/>
      </w:pPr>
      <w:r>
        <w:rPr/>
        <w:t xml:space="preserve">图表：2025年主要企业高纯铝产能、产量、销量统计</w:t>
      </w:r>
    </w:p>
    <w:p>
      <w:pPr>
        <w:spacing w:before="75" w:after="0"/>
      </w:pPr>
      <w:r>
        <w:rPr/>
        <w:t xml:space="preserve">图表：2023-2025年中国高纯铝进出口贸易统计</w:t>
      </w:r>
    </w:p>
    <w:p>
      <w:pPr>
        <w:spacing w:before="75" w:after="0"/>
      </w:pPr>
      <w:r>
        <w:rPr/>
        <w:t xml:space="preserve">图表：2025年中国高纯铝进出口产品结构</w:t>
      </w:r>
    </w:p>
    <w:p>
      <w:pPr>
        <w:spacing w:before="75" w:after="0"/>
      </w:pPr>
      <w:r>
        <w:rPr/>
        <w:t xml:space="preserve">图表：高纯铝完全成本构成明细(元/吨)</w:t>
      </w:r>
    </w:p>
    <w:p>
      <w:pPr>
        <w:spacing w:before="75" w:after="0"/>
      </w:pPr>
      <w:r>
        <w:rPr/>
        <w:t xml:space="preserve">图表：2023-2025年高纯铝行业平均盈利水平统计</w:t>
      </w:r>
    </w:p>
    <w:p>
      <w:pPr>
        <w:spacing w:before="75" w:after="0"/>
      </w:pPr>
      <w:r>
        <w:rPr/>
        <w:t xml:space="preserve">图表：2025年中国高纯铝产能区域分布统计</w:t>
      </w:r>
    </w:p>
    <w:p>
      <w:pPr>
        <w:spacing w:before="75" w:after="0"/>
      </w:pPr>
      <w:r>
        <w:rPr/>
        <w:t xml:space="preserve">图表：2026-2031年中国高纯铝行业主要指标预测</w:t>
      </w:r>
    </w:p>
    <w:p>
      <w:pPr>
        <w:spacing w:before="75" w:after="0"/>
      </w:pPr>
      <w:r>
        <w:rPr/>
        <w:t xml:space="preserve">图表：2026-2031年高纯铝价格走势情景预测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2026-2031年中国高纯铝行业深度调研与投资前景预测报告</dc:title>
  <dc:description>2026-2031年中国高纯铝行业深度调研与投资前景预测报告</dc:description>
  <dc:subject>2026-2031年中国高纯铝行业深度调研与投资前景预测报告</dc:subject>
  <cp:keywords>研究报告</cp:keywords>
  <cp:category>研究报告</cp:category>
  <cp:lastModifiedBy>北京中道泰和信息咨询有限公司</cp:lastModifiedBy>
  <dcterms:created xsi:type="dcterms:W3CDTF">2026-03-31T10:45:26+08:00</dcterms:created>
  <dcterms:modified xsi:type="dcterms:W3CDTF">2026-03-31T10:45:26+08:00</dcterms:modified>
</cp:coreProperties>
</file>

<file path=docProps/custom.xml><?xml version="1.0" encoding="utf-8"?>
<Properties xmlns="http://schemas.openxmlformats.org/officeDocument/2006/custom-properties" xmlns:vt="http://schemas.openxmlformats.org/officeDocument/2006/docPropsVTypes"/>
</file>