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2026-2031年伽玛刀市场行情分析及相关技术深度调研报告</w:t>
      </w:r>
    </w:p>
    <w:p>
      <w:pPr>
        <w:spacing w:after="150"/>
      </w:pPr>
      <w:r>
        <w:rPr>
          <w:b w:val="1"/>
          <w:bCs w:val="1"/>
        </w:rPr>
        <w:t xml:space="preserve">报告简介</w:t>
      </w:r>
    </w:p>
    <w:p>
      <w:pPr>
        <w:spacing w:after="150"/>
      </w:pPr>
      <w:r>
        <w:rPr/>
        <w:t xml:space="preserve">伽玛刀产业是以立体定向放射外科技术为核心，利用钴-60放射源产生的伽玛射线，对颅内及体部病灶进行高精度、大剂量聚焦照射，实现无创或微创肿瘤治疗的高端医疗装备产业。作为精准放疗与神经外科融合发展的尖端领域，其产业链条横跨放射源制备、精密机械设计、剂量规划软件、影像引导系统、临床治疗服务及远程医疗协作等多个环节，技术体系涵盖立体定向技术、剂量学算法、多模态影像融合及自适应放疗等前沿方向，具有显著的技术壁垒极高、监管要求严苛、临床验证周期长及医疗安全敏感等特征。当前，伽玛刀产业正从单一颅内治疗向颅体一体化拓展、从单次大分割向分次自适应深刻转型，成为肿瘤精准治疗、功能神经外科及多学科联合诊疗的关键使能技术。</w:t>
      </w:r>
    </w:p>
    <w:p>
      <w:pPr>
        <w:spacing w:after="150"/>
      </w:pPr>
      <w:r>
        <w:rPr/>
        <w:t xml:space="preserve">当前，中国伽玛刀产业正处于由进口依赖向自主创新转变的关键攻坚期。一方面，我国伽玛刀临床应用规模持续扩大，治疗病例数位居全球前列，部分国产设备在机械精度、剂量计算及临床疗效上达到国际先进水平，头部医疗机构在复杂病种治疗、多学科协作及临床科研上形成特色优势，产业临床应用能力与学术影响力显著增强;但另一方面，产业深层瓶颈依然突出，高端伽玛刀设备仍主要依赖进口，钴-60放射源制备与回收处理的核心技术自主化不足，临床物理师与放射治疗师专业人才短缺，治疗标准化与质量控制体系有待完善，医保准入与支付方式改革滞后制约可及性提升，与质子治疗、重离子治疗等新兴放疗技术的竞争与协同关系待明确。与此同时，人工智能赋能治疗规划、影像引导技术升级及分级诊疗推进，正在重塑产业技术路线与服务模式，自主可控与临床普及的紧迫性前所未有。</w:t>
      </w:r>
    </w:p>
    <w:p>
      <w:pPr>
        <w:spacing w:after="150"/>
      </w:pPr>
      <w:r>
        <w:rPr/>
        <w:t xml:space="preserve">展望未来，伽玛刀产业将在健康中国战略与医疗装备自主可控双重驱动下，呈现三大演进趋势：一是颅体一体化与精准化治疗成为技术升级方向，从颅内病变向头颈部、肺部、肝脏及脊柱等体部病灶拓展，影像引导技术与呼吸运动管理结合，分次伽玛刀与自适应放疗技术成熟，治疗精度与正常组织保护能力进一步提升，产业从\"神经外科专用\"向\"全身肿瘤精准放疗\"延伸;二是智能化与数字化赋能全面深化，人工智能辅助靶区勾画、剂量优化及疗效预测应用普及，远程放疗协作与同质化治疗网络建设，数字孪生技术在设备运维、质量管控及临床培训中的探索，产业从经验依赖向数据智能驱动转变;三是临床普及与可及性提升深度推进，地市级医院及肿瘤专科医院的伽玛刀配置优化，临床物理师规范化培训与认证体系完善，医保支付方式改革与商业保险衔接探索，产业从\"高端中心集中\"向\"分级网络覆盖\"转变，惠及更广泛患者群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伽玛刀行业研究单位等公布和提供的大量资料。报告对我国伽玛刀行业的供需状况、发展现状、子行业发展变化等进行了分析，重点分析了国内外伽玛刀行业的发展现状、如何面对行业的发展挑战、行业的发展建议、行业竞争力，以及行业的投资分析和趋势预测等等。报告还综合了伽玛刀行业的整体发展动态，对行业在产品方面提供了参考建议和具体解决办法。报告对于伽玛刀产品生产企业、经销商、行业管理部门以及拟进入该行业的投资者具有重要的参考价值，对于研究我国伽玛刀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伽玛刀行业概述及相关技术指标</w:t>
      </w:r>
    </w:p>
    <w:p>
      <w:pPr>
        <w:spacing w:before="75" w:after="0"/>
      </w:pPr>
      <w:r>
        <w:rPr/>
        <w:t xml:space="preserve">第一节 伽玛刀产品概述</w:t>
      </w:r>
    </w:p>
    <w:p>
      <w:pPr>
        <w:spacing w:before="75" w:after="0"/>
      </w:pPr>
      <w:r>
        <w:rPr/>
        <w:t xml:space="preserve">第二节 伽玛刀产品性能参数</w:t>
      </w:r>
    </w:p>
    <w:p>
      <w:pPr>
        <w:spacing w:before="75" w:after="0"/>
      </w:pPr>
      <w:r>
        <w:rPr/>
        <w:t xml:space="preserve">第三节 伽玛刀替代品分析</w:t>
      </w:r>
    </w:p>
    <w:p>
      <w:pPr>
        <w:spacing w:before="75" w:after="0"/>
      </w:pPr>
      <w:r>
        <w:rPr/>
        <w:t xml:space="preserve">第四节 伽玛刀的用途及应用领域</w:t>
      </w:r>
    </w:p>
    <w:p>
      <w:pPr>
        <w:spacing w:before="75" w:after="0"/>
      </w:pPr>
      <w:r>
        <w:rPr>
          <w:b w:val="1"/>
          <w:bCs w:val="1"/>
        </w:rPr>
        <w:t xml:space="preserve">第二章 2025年中国伽玛刀市场发展关键因素分析</w:t>
      </w:r>
    </w:p>
    <w:p>
      <w:pPr>
        <w:spacing w:before="75" w:after="0"/>
      </w:pPr>
      <w:r>
        <w:rPr/>
        <w:t xml:space="preserve">第一节 伽玛刀市场规模分析</w:t>
      </w:r>
    </w:p>
    <w:p>
      <w:pPr>
        <w:spacing w:before="75" w:after="0"/>
      </w:pPr>
      <w:r>
        <w:rPr/>
        <w:t xml:space="preserve">第二节 伽玛刀市场主要竞争对手构成</w:t>
      </w:r>
    </w:p>
    <w:p>
      <w:pPr>
        <w:spacing w:before="75" w:after="0"/>
      </w:pPr>
      <w:r>
        <w:rPr/>
        <w:t xml:space="preserve">第三节 伽玛刀市场政治、经济、法律、技术环境分析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伽玛刀市场发展驱动因素分析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伽玛刀生产工艺及技术路径分析</w:t>
      </w:r>
    </w:p>
    <w:p>
      <w:pPr>
        <w:spacing w:before="75" w:after="0"/>
      </w:pPr>
      <w:r>
        <w:rPr/>
        <w:t xml:space="preserve">第一节 伽玛刀各种生产方法及利弊对比分析</w:t>
      </w:r>
    </w:p>
    <w:p>
      <w:pPr>
        <w:spacing w:before="75" w:after="0"/>
      </w:pPr>
      <w:r>
        <w:rPr/>
        <w:t xml:space="preserve">第二节 国内外伽玛刀生产工艺及技术趋势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国内外伽玛刀最新技术研发及应用情况</w:t>
      </w:r>
    </w:p>
    <w:p>
      <w:pPr>
        <w:spacing w:before="75" w:after="0"/>
      </w:pPr>
      <w:r>
        <w:rPr/>
        <w:t xml:space="preserve">第四节 主要生产设备情况介绍</w:t>
      </w:r>
    </w:p>
    <w:p>
      <w:pPr>
        <w:spacing w:before="75" w:after="0"/>
      </w:pPr>
      <w:r>
        <w:rPr>
          <w:b w:val="1"/>
          <w:bCs w:val="1"/>
        </w:rPr>
        <w:t xml:space="preserve">第四章 伽玛刀市场容量分析</w:t>
      </w:r>
    </w:p>
    <w:p>
      <w:pPr>
        <w:spacing w:before="75" w:after="0"/>
      </w:pPr>
      <w:r>
        <w:rPr/>
        <w:t xml:space="preserve">第一节 2023-2025年伽玛刀市场容量统计</w:t>
      </w:r>
    </w:p>
    <w:p>
      <w:pPr>
        <w:spacing w:before="75" w:after="0"/>
      </w:pPr>
      <w:r>
        <w:rPr/>
        <w:t xml:space="preserve">第二节 伽玛刀下游应用市场结构</w:t>
      </w:r>
    </w:p>
    <w:p>
      <w:pPr>
        <w:spacing w:before="75" w:after="0"/>
      </w:pPr>
      <w:r>
        <w:rPr/>
        <w:t xml:space="preserve">第三节 影响伽玛刀市场容量增长的因素</w:t>
      </w:r>
    </w:p>
    <w:p>
      <w:pPr>
        <w:spacing w:before="75" w:after="0"/>
      </w:pPr>
      <w:r>
        <w:rPr/>
        <w:t xml:space="preserve">第四节 2026-2031年我国伽玛刀市场容量预测</w:t>
      </w:r>
    </w:p>
    <w:p>
      <w:pPr>
        <w:spacing w:before="75" w:after="0"/>
      </w:pPr>
      <w:r>
        <w:rPr>
          <w:b w:val="1"/>
          <w:bCs w:val="1"/>
        </w:rPr>
        <w:t xml:space="preserve">第五章 伽玛刀市场推广策略研究</w:t>
      </w:r>
    </w:p>
    <w:p>
      <w:pPr>
        <w:spacing w:before="75" w:after="0"/>
      </w:pPr>
      <w:r>
        <w:rPr/>
        <w:t xml:space="preserve">第一节 伽玛刀行业新品推广模式研究</w:t>
      </w:r>
    </w:p>
    <w:p>
      <w:pPr>
        <w:spacing w:before="75" w:after="0"/>
      </w:pPr>
      <w:r>
        <w:rPr/>
        <w:t xml:space="preserve">第二节 伽玛刀市场终端产品发布特点</w:t>
      </w:r>
    </w:p>
    <w:p>
      <w:pPr>
        <w:spacing w:before="75" w:after="0"/>
      </w:pPr>
      <w:r>
        <w:rPr/>
        <w:t xml:space="preserve">第三节 伽玛刀市场中间商、代理商参与机制</w:t>
      </w:r>
    </w:p>
    <w:p>
      <w:pPr>
        <w:spacing w:before="75" w:after="0"/>
      </w:pPr>
      <w:r>
        <w:rPr/>
        <w:t xml:space="preserve">第四节 伽玛刀市场网络推广策略研究</w:t>
      </w:r>
    </w:p>
    <w:p>
      <w:pPr>
        <w:spacing w:before="75" w:after="0"/>
      </w:pPr>
      <w:r>
        <w:rPr/>
        <w:t xml:space="preserve">第五节 伽玛刀市场广告宣传策略</w:t>
      </w:r>
    </w:p>
    <w:p>
      <w:pPr>
        <w:spacing w:before="75" w:after="0"/>
      </w:pPr>
      <w:r>
        <w:rPr/>
        <w:t xml:space="preserve">第六节 伽玛刀市场推广与配套供货渠道建立</w:t>
      </w:r>
    </w:p>
    <w:p>
      <w:pPr>
        <w:spacing w:before="75" w:after="0"/>
      </w:pPr>
      <w:r>
        <w:rPr/>
        <w:t xml:space="preserve">第七节 伽玛刀新产品推广常见问题</w:t>
      </w:r>
    </w:p>
    <w:p>
      <w:pPr>
        <w:spacing w:before="75" w:after="0"/>
      </w:pPr>
      <w:r>
        <w:rPr>
          <w:b w:val="1"/>
          <w:bCs w:val="1"/>
        </w:rPr>
        <w:t xml:space="preserve">第六章 伽玛刀营销渠道建立策略</w:t>
      </w:r>
    </w:p>
    <w:p>
      <w:pPr>
        <w:spacing w:before="75" w:after="0"/>
      </w:pPr>
      <w:r>
        <w:rPr/>
        <w:t xml:space="preserve">第一节 伽玛刀市场营销渠道结构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伽玛刀市场伙伴型渠道研究</w:t>
      </w:r>
    </w:p>
    <w:p>
      <w:pPr>
        <w:spacing w:before="75" w:after="0"/>
      </w:pPr>
      <w:r>
        <w:rPr/>
        <w:t xml:space="preserve">第三节 伽玛刀市场直接分销渠道与间接分销渠道管理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伽玛刀市场客户群研究与渠道匹配分析</w:t>
      </w:r>
    </w:p>
    <w:p>
      <w:pPr>
        <w:spacing w:before="75" w:after="0"/>
      </w:pPr>
      <w:r>
        <w:rPr/>
        <w:t xml:space="preserve">第一节 伽玛刀主要客户群消费特征分析</w:t>
      </w:r>
    </w:p>
    <w:p>
      <w:pPr>
        <w:spacing w:before="75" w:after="0"/>
      </w:pPr>
      <w:r>
        <w:rPr/>
        <w:t xml:space="preserve">第二节 伽玛刀主要销售渠道客户群稳定性分析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伽玛刀市场客户群消费趋势发展方向</w:t>
      </w:r>
    </w:p>
    <w:p>
      <w:pPr>
        <w:spacing w:before="75" w:after="0"/>
      </w:pPr>
      <w:r>
        <w:rPr>
          <w:b w:val="1"/>
          <w:bCs w:val="1"/>
        </w:rPr>
        <w:t xml:space="preserve">第八章 2026-2031年伽玛刀原料行业发展的影响展望</w:t>
      </w:r>
    </w:p>
    <w:p>
      <w:pPr>
        <w:spacing w:before="75" w:after="0"/>
      </w:pPr>
      <w:r>
        <w:rPr/>
        <w:t xml:space="preserve">第一节 我国伽玛刀原料行业发展状况</w:t>
      </w:r>
    </w:p>
    <w:p>
      <w:pPr>
        <w:spacing w:before="75" w:after="0"/>
      </w:pPr>
      <w:r>
        <w:rPr/>
        <w:t xml:space="preserve">一、伽玛刀原料行业历史相关指标汇总</w:t>
      </w:r>
    </w:p>
    <w:p>
      <w:pPr>
        <w:spacing w:before="75" w:after="0"/>
      </w:pPr>
      <w:r>
        <w:rPr/>
        <w:t xml:space="preserve">二、伽玛刀原料相关指标汇总</w:t>
      </w:r>
    </w:p>
    <w:p>
      <w:pPr>
        <w:spacing w:before="75" w:after="0"/>
      </w:pPr>
      <w:r>
        <w:rPr/>
        <w:t xml:space="preserve">三、伽玛刀原料行业中伽玛刀的替代情况</w:t>
      </w:r>
    </w:p>
    <w:p>
      <w:pPr>
        <w:spacing w:before="75" w:after="0"/>
      </w:pPr>
      <w:r>
        <w:rPr/>
        <w:t xml:space="preserve">第二节 影响伽玛刀原料行业发展的主要因素</w:t>
      </w:r>
    </w:p>
    <w:p>
      <w:pPr>
        <w:spacing w:before="75" w:after="0"/>
      </w:pPr>
      <w:r>
        <w:rPr/>
        <w:t xml:space="preserve">第三节 2026-2031年伽玛刀原料行业发展态势展望</w:t>
      </w:r>
    </w:p>
    <w:p>
      <w:pPr>
        <w:spacing w:before="75" w:after="0"/>
      </w:pPr>
      <w:r>
        <w:rPr/>
        <w:t xml:space="preserve">一、2026-2031年伽玛刀原料行业发展态势展望</w:t>
      </w:r>
    </w:p>
    <w:p>
      <w:pPr>
        <w:spacing w:before="75" w:after="0"/>
      </w:pPr>
      <w:r>
        <w:rPr/>
        <w:t xml:space="preserve">二、2026-2031年伽玛刀原料价格走势预测</w:t>
      </w:r>
    </w:p>
    <w:p>
      <w:pPr>
        <w:spacing w:before="75" w:after="0"/>
      </w:pPr>
      <w:r>
        <w:rPr/>
        <w:t xml:space="preserve">第四节 2026-2031年伽玛刀原料行业发展的影响展望</w:t>
      </w:r>
    </w:p>
    <w:p>
      <w:pPr>
        <w:spacing w:before="75" w:after="0"/>
      </w:pPr>
      <w:r>
        <w:rPr>
          <w:b w:val="1"/>
          <w:bCs w:val="1"/>
        </w:rPr>
        <w:t xml:space="preserve">第九章 2026年中国伽玛刀市场行情分析及发展预测</w:t>
      </w:r>
    </w:p>
    <w:p>
      <w:pPr>
        <w:spacing w:before="75" w:after="0"/>
      </w:pPr>
      <w:r>
        <w:rPr/>
        <w:t xml:space="preserve">第一节 国内伽玛刀市场发展回顾分析</w:t>
      </w:r>
    </w:p>
    <w:p>
      <w:pPr>
        <w:spacing w:before="75" w:after="0"/>
      </w:pPr>
      <w:r>
        <w:rPr/>
        <w:t xml:space="preserve">第二节 2026-2031年伽玛刀产量分析及预测</w:t>
      </w:r>
    </w:p>
    <w:p>
      <w:pPr>
        <w:spacing w:before="75" w:after="0"/>
      </w:pPr>
      <w:r>
        <w:rPr/>
        <w:t xml:space="preserve">第三节 2026-2031年伽玛刀需求量分析及预测</w:t>
      </w:r>
    </w:p>
    <w:p>
      <w:pPr>
        <w:spacing w:before="75" w:after="0"/>
      </w:pPr>
      <w:r>
        <w:rPr/>
        <w:t xml:space="preserve">第四节 国内伽玛刀进出口状况分析</w:t>
      </w:r>
    </w:p>
    <w:p>
      <w:pPr>
        <w:spacing w:before="75" w:after="0"/>
      </w:pPr>
      <w:r>
        <w:rPr/>
        <w:t xml:space="preserve">第五节 2026-2031年中国伽玛刀价格研究</w:t>
      </w:r>
    </w:p>
    <w:p>
      <w:pPr>
        <w:spacing w:before="75" w:after="0"/>
      </w:pPr>
      <w:r>
        <w:rPr/>
        <w:t xml:space="preserve">一、伽玛刀产品价格变化趋势</w:t>
      </w:r>
    </w:p>
    <w:p>
      <w:pPr>
        <w:spacing w:before="75" w:after="0"/>
      </w:pPr>
      <w:r>
        <w:rPr/>
        <w:t xml:space="preserve">二、伽玛刀产品价格影响因素分析</w:t>
      </w:r>
    </w:p>
    <w:p>
      <w:pPr>
        <w:spacing w:before="75" w:after="0"/>
      </w:pPr>
      <w:r>
        <w:rPr/>
        <w:t xml:space="preserve">第六节 伽玛刀主要下游消费领域构成分析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2025年中国主要伽玛刀生产企业标杆分析</w:t>
      </w:r>
    </w:p>
    <w:p>
      <w:pPr>
        <w:spacing w:before="75" w:after="0"/>
      </w:pPr>
      <w:r>
        <w:rPr/>
        <w:t xml:space="preserve">第一节 西安大医集团股份有限公司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玛西普医学科技发展(深圳)有限公司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深圳大医伽玛刀科技有限公司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西安一体医疗科技有限公司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上海伽玛星科技发展有限公司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深圳市海博科技有限公司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深圳市圣爱医学科技发展有限公司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中广核医疗科技(绵阳)有限公司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山东新华医疗器械股份有限公司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2026-2031年中国伽玛刀行业投资机会风险展望</w:t>
      </w:r>
    </w:p>
    <w:p>
      <w:pPr>
        <w:spacing w:before="75" w:after="0"/>
      </w:pPr>
      <w:r>
        <w:rPr/>
        <w:t xml:space="preserve">第一节 2024-2026年伽玛刀行业投资机会</w:t>
      </w:r>
    </w:p>
    <w:p>
      <w:pPr>
        <w:spacing w:before="75" w:after="0"/>
      </w:pPr>
      <w:r>
        <w:rPr/>
        <w:t xml:space="preserve">一、2024-2026年伽玛刀行业主要领域投资机会</w:t>
      </w:r>
    </w:p>
    <w:p>
      <w:pPr>
        <w:spacing w:before="75" w:after="0"/>
      </w:pPr>
      <w:r>
        <w:rPr/>
        <w:t xml:space="preserve">二、2024-2026年伽玛刀行业出口市场投资机会</w:t>
      </w:r>
    </w:p>
    <w:p>
      <w:pPr>
        <w:spacing w:before="75" w:after="0"/>
      </w:pPr>
      <w:r>
        <w:rPr/>
        <w:t xml:space="preserve">三、2024-2026年伽玛刀行业企业的多元化投资机会</w:t>
      </w:r>
    </w:p>
    <w:p>
      <w:pPr>
        <w:spacing w:before="75" w:after="0"/>
      </w:pPr>
      <w:r>
        <w:rPr/>
        <w:t xml:space="preserve">第二节 2026-2031年伽玛刀行业投资风险展望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2025年对伽玛刀行业主要研究结论及市场判断</w:t>
      </w:r>
    </w:p>
    <w:p>
      <w:pPr>
        <w:spacing w:before="75" w:after="0"/>
      </w:pPr>
      <w:r>
        <w:rPr/>
        <w:t xml:space="preserve">第一节 对伽玛刀市场行情的主要判断及结论</w:t>
      </w:r>
    </w:p>
    <w:p>
      <w:pPr>
        <w:spacing w:before="75" w:after="0"/>
      </w:pPr>
      <w:r>
        <w:rPr/>
        <w:t xml:space="preserve">第二节 对伽玛刀产品主要生产技术及工艺流程分析判断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伽玛刀技术开发注意要点及应对策略</w:t>
      </w:r>
    </w:p>
    <w:p>
      <w:pPr>
        <w:spacing w:before="75" w:after="0"/>
      </w:pPr>
      <w:r>
        <w:rPr/>
        <w:t xml:space="preserve">一、伽玛刀技术开发注意要点</w:t>
      </w:r>
    </w:p>
    <w:p>
      <w:pPr>
        <w:spacing w:before="75" w:after="0"/>
      </w:pPr>
      <w:r>
        <w:rPr/>
        <w:t xml:space="preserve">二、伽玛刀技术开发应对策略</w:t>
      </w:r>
    </w:p>
    <w:p>
      <w:pPr>
        <w:spacing w:before="75" w:after="0"/>
      </w:pPr>
      <w:r>
        <w:rPr/>
        <w:t xml:space="preserve">第二节 伽玛刀项目投资注意要点及应对策略</w:t>
      </w:r>
    </w:p>
    <w:p>
      <w:pPr>
        <w:spacing w:before="75" w:after="0"/>
      </w:pPr>
      <w:r>
        <w:rPr/>
        <w:t xml:space="preserve">一、伽玛刀项目投资注意要点</w:t>
      </w:r>
    </w:p>
    <w:p>
      <w:pPr>
        <w:spacing w:before="75" w:after="0"/>
      </w:pPr>
      <w:r>
        <w:rPr/>
        <w:t xml:space="preserve">二、伽玛刀项目投资应对策略</w:t>
      </w:r>
    </w:p>
    <w:p>
      <w:pPr>
        <w:spacing w:before="75" w:after="0"/>
      </w:pPr>
      <w:r>
        <w:rPr/>
        <w:t xml:space="preserve">第三节 伽玛刀行业产业链延伸策略</w:t>
      </w:r>
    </w:p>
    <w:p>
      <w:pPr>
        <w:spacing w:before="75" w:after="0"/>
      </w:pPr>
      <w:r>
        <w:rPr/>
        <w:t xml:space="preserve">第四节 伽玛刀产品市场及销售策略建议</w:t>
      </w:r>
    </w:p>
    <w:p>
      <w:pPr>
        <w:spacing w:before="75" w:after="0"/>
      </w:pPr>
      <w:r>
        <w:rPr>
          <w:b w:val="1"/>
          <w:bCs w:val="1"/>
        </w:rPr>
        <w:t xml:space="preserve">图表目录</w:t>
      </w:r>
    </w:p>
    <w:p>
      <w:pPr>
        <w:spacing w:before="75" w:after="0"/>
      </w:pPr>
      <w:r>
        <w:rPr/>
        <w:t xml:space="preserve">图表：伽玛刀全球市场构成图</w:t>
      </w:r>
    </w:p>
    <w:p>
      <w:pPr>
        <w:spacing w:before="75" w:after="0"/>
      </w:pPr>
      <w:r>
        <w:rPr/>
        <w:t xml:space="preserve">图表：伽玛刀技术质量指标</w:t>
      </w:r>
    </w:p>
    <w:p>
      <w:pPr>
        <w:spacing w:before="75" w:after="0"/>
      </w:pPr>
      <w:r>
        <w:rPr/>
        <w:t xml:space="preserve">图表：伽玛刀理化性质一览图</w:t>
      </w:r>
    </w:p>
    <w:p>
      <w:pPr>
        <w:spacing w:before="75" w:after="0"/>
      </w:pPr>
      <w:r>
        <w:rPr/>
        <w:t xml:space="preserve">图表：伽玛刀生产工艺流程图</w:t>
      </w:r>
    </w:p>
    <w:p>
      <w:pPr>
        <w:spacing w:before="75" w:after="0"/>
      </w:pPr>
      <w:r>
        <w:rPr/>
        <w:t xml:space="preserve">图表：伽玛刀主要生产工艺及技术对比</w:t>
      </w:r>
    </w:p>
    <w:p>
      <w:pPr>
        <w:spacing w:before="75" w:after="0"/>
      </w:pPr>
      <w:r>
        <w:rPr/>
        <w:t xml:space="preserve">图表：伽玛刀下游需求领域构成图</w:t>
      </w:r>
    </w:p>
    <w:p>
      <w:pPr>
        <w:spacing w:before="75" w:after="0"/>
      </w:pPr>
      <w:r>
        <w:rPr/>
        <w:t xml:space="preserve">图表：伽玛刀市场发展驱动因素构成图</w:t>
      </w:r>
    </w:p>
    <w:p>
      <w:pPr>
        <w:spacing w:before="75" w:after="0"/>
      </w:pPr>
      <w:r>
        <w:rPr/>
        <w:t xml:space="preserve">图表：伽玛刀行业在建、拟建项目统计</w:t>
      </w:r>
    </w:p>
    <w:p>
      <w:pPr>
        <w:spacing w:before="75" w:after="0"/>
      </w:pPr>
      <w:r>
        <w:rPr/>
        <w:t xml:space="preserve">图表：伽玛刀产品主要生产厂家相关数据统计</w:t>
      </w:r>
    </w:p>
    <w:p>
      <w:pPr>
        <w:spacing w:before="75" w:after="0"/>
      </w:pPr>
      <w:r>
        <w:rPr/>
        <w:t xml:space="preserve">图表：2025年伽玛刀市场规模分析</w:t>
      </w:r>
    </w:p>
    <w:p>
      <w:pPr>
        <w:spacing w:before="75" w:after="0"/>
      </w:pPr>
      <w:r>
        <w:rPr/>
        <w:t xml:space="preserve">图表：2025年伽玛刀产品进出口情况</w:t>
      </w:r>
    </w:p>
    <w:p>
      <w:pPr>
        <w:spacing w:before="75" w:after="0"/>
      </w:pPr>
      <w:r>
        <w:rPr/>
        <w:t xml:space="preserve">图表：2025年全球经济发展对伽玛刀行业的影响</w:t>
      </w:r>
    </w:p>
    <w:p>
      <w:pPr>
        <w:spacing w:before="75" w:after="0"/>
      </w:pPr>
      <w:r>
        <w:rPr/>
        <w:t xml:space="preserve">图表：2026-2031年伽玛刀产品价格走势</w:t>
      </w:r>
    </w:p>
    <w:p>
      <w:pPr>
        <w:spacing w:before="75" w:after="0"/>
      </w:pPr>
      <w:r>
        <w:rPr/>
        <w:t xml:space="preserve">图表：2026-2031年伽玛刀产量分析及预测</w:t>
      </w:r>
    </w:p>
    <w:p>
      <w:pPr>
        <w:spacing w:before="75" w:after="0"/>
      </w:pPr>
      <w:r>
        <w:rPr/>
        <w:t xml:space="preserve">图表：2026-2031年伽玛刀需求量分析及预测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2026-2031年伽玛刀市场行情分析及相关技术深度调研报告</dc:title>
  <dc:description>2026-2031年伽玛刀市场行情分析及相关技术深度调研报告</dc:description>
  <dc:subject>2026-2031年伽玛刀市场行情分析及相关技术深度调研报告</dc:subject>
  <cp:keywords>研究报告</cp:keywords>
  <cp:category>研究报告</cp:category>
  <cp:lastModifiedBy>北京中道泰和信息咨询有限公司</cp:lastModifiedBy>
  <dcterms:created xsi:type="dcterms:W3CDTF">2026-03-31T10:45:46+08:00</dcterms:created>
  <dcterms:modified xsi:type="dcterms:W3CDTF">2026-03-31T10:45:46+08:00</dcterms:modified>
</cp:coreProperties>
</file>

<file path=docProps/custom.xml><?xml version="1.0" encoding="utf-8"?>
<Properties xmlns="http://schemas.openxmlformats.org/officeDocument/2006/custom-properties" xmlns:vt="http://schemas.openxmlformats.org/officeDocument/2006/docPropsVTypes"/>
</file>