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2026-2031年中国高精度传感器行业全景调研与发展趋势预测报告</w:t>
      </w:r>
    </w:p>
    <w:p>
      <w:pPr>
        <w:spacing w:after="150"/>
      </w:pPr>
      <w:r>
        <w:rPr>
          <w:b w:val="1"/>
          <w:bCs w:val="1"/>
        </w:rPr>
        <w:t xml:space="preserve">报告简介</w:t>
      </w:r>
    </w:p>
    <w:p>
      <w:pPr>
        <w:spacing w:after="150"/>
      </w:pPr>
      <w:r>
        <w:rPr/>
        <w:t xml:space="preserve">高精度传感器作为现代信息技术产业的基石与物理世界数字化的核心入口，是衡量一国高端装备制造能力与工业智能化水平的关键标志。本报告所聚焦的高精度传感器，是指测量精度达到微米、纳米级或灵敏度超越常规标准一个数量级以上的敏感元件及测量系统，涵盖压力、位移、加速度、光学、气体、生物化学等多物理量感知维度，广泛应用于航空航天、智能制造、医疗健康、环境监测及国防安全等战略领域。该行业处于材料科学、微电子、精密机械与人工智能的交叉地带，技术壁垒高、研发投入大、验证周期长，是典型的硬科技产业。在全球产业链重构与数字孪生、具身智能等新兴范式加速落地的背景下，高精度传感器已从工业自动化配套部件跃升为智能系统的\"神经末梢\"，其自主可控水平直接关系到国家产业安全与技术主权。</w:t>
      </w:r>
    </w:p>
    <w:p>
      <w:pPr>
        <w:spacing w:after="150"/>
      </w:pPr>
      <w:r>
        <w:rPr/>
        <w:t xml:space="preserve">当前国内高精度传感器产业正处于从\"可用\"向\"好用\"跨越的关键攻坚期。经过多年技术积累与政策扶持，我国在部分中低端品类已实现规模化国产替代，但在高端MEMS传感器、高精度光纤陀螺、车规级激光雷达核心模组等\"卡脖子\"领域，仍面临基础材料性能受限、晶圆级封装工艺薄弱、高端ASIC芯片配套不足等深层制约。市场格局呈现\"金字塔\"形态：顶端由国际巨头凭借专利壁垒与生态绑定占据高附加值市场，本土企业则在中低端红海市场激烈竞争，利润率承压。值得注意的是，近年来在新能源汽车、人形机器人、商业航天等场景牵引下，一批专注细分赛道的创新型企业正通过差异化技术路线实现突围，产学研用协同创新机制逐步激活，产业生态的韧性有所增强。</w:t>
      </w:r>
    </w:p>
    <w:p>
      <w:pPr>
        <w:spacing w:after="150"/>
      </w:pPr>
      <w:r>
        <w:rPr/>
        <w:t xml:space="preserve">展望\"十五五\"时期，高精度传感器行业将步入技术迭代与应用爆发双轮驱动的黄金发展期。技术演进维度，硅光融合、量子传感、柔性电子等前沿技术的工程化突破，将推动传感器向微型化、智能化、多参数融合方向演进，边缘侧实时决策能力成为新的技术制高点;需求牵引维度，智能制造升级对在线精密测量的刚性需求、低空经济与自动驾驶对感知层可靠性的严苛标准、精准医疗与科学仪器对生物化学传感的高灵敏度诉求，将共同构成多点开花的增长极。政策层面，关键核心零部件自主可控被列为制造强国战略的重中之重，重大科学仪器专项、产业基础再造工程等将持续为行业注入资源，国产替代将从被动防御转向主动布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传感器行业研究单位等公布和提供的大量资料。报告对我国高精度传感器行业的供需状况、发展现状、子行业发展变化等进行了分析，重点分析了国内外高精度传感器行业的发展现状、如何面对行业的发展挑战、行业的发展建议、行业竞争力，以及行业的投资分析和趋势预测等等。报告还综合了高精度传感器行业的整体发展动态，对行业在产品方面提供了参考建议和具体解决办法。报告对于高精度传感器产品生产企业、经销商、行业管理部门以及拟进入该行业的投资者具有重要的参考价值，对于研究我国高精度传感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行业界定与统计范畴</w:t>
      </w:r>
    </w:p>
    <w:p>
      <w:pPr>
        <w:spacing w:before="75" w:after="0"/>
      </w:pPr>
      <w:r>
        <w:rPr/>
        <w:t xml:space="preserve">第一节 高精度传感器行业定义与分类</w:t>
      </w:r>
    </w:p>
    <w:p>
      <w:pPr>
        <w:spacing w:before="75" w:after="0"/>
      </w:pPr>
      <w:r>
        <w:rPr/>
        <w:t xml:space="preserve">一、高精度传感器技术界定标准</w:t>
      </w:r>
    </w:p>
    <w:p>
      <w:pPr>
        <w:spacing w:before="75" w:after="0"/>
      </w:pPr>
      <w:r>
        <w:rPr/>
        <w:t xml:space="preserve">二、按测量物理量分类体系</w:t>
      </w:r>
    </w:p>
    <w:p>
      <w:pPr>
        <w:spacing w:before="75" w:after="0"/>
      </w:pPr>
      <w:r>
        <w:rPr/>
        <w:t xml:space="preserve">三、按技术原理分类体系</w:t>
      </w:r>
    </w:p>
    <w:p>
      <w:pPr>
        <w:spacing w:before="75" w:after="0"/>
      </w:pPr>
      <w:r>
        <w:rPr/>
        <w:t xml:space="preserve">四、按精度等级分类体系</w:t>
      </w:r>
    </w:p>
    <w:p>
      <w:pPr>
        <w:spacing w:before="75" w:after="0"/>
      </w:pPr>
      <w:r>
        <w:rPr/>
        <w:t xml:space="preserve">第二节 行业统计边界与口径</w:t>
      </w:r>
    </w:p>
    <w:p>
      <w:pPr>
        <w:spacing w:before="75" w:after="0"/>
      </w:pPr>
      <w:r>
        <w:rPr/>
        <w:t xml:space="preserve">一、统计产品范围界定</w:t>
      </w:r>
    </w:p>
    <w:p>
      <w:pPr>
        <w:spacing w:before="75" w:after="0"/>
      </w:pPr>
      <w:r>
        <w:rPr/>
        <w:t xml:space="preserve">二、统计地域范围界定</w:t>
      </w:r>
    </w:p>
    <w:p>
      <w:pPr>
        <w:spacing w:before="75" w:after="0"/>
      </w:pPr>
      <w:r>
        <w:rPr/>
        <w:t xml:space="preserve">三、统计时间范畴界定</w:t>
      </w:r>
    </w:p>
    <w:p>
      <w:pPr>
        <w:spacing w:before="75" w:after="0"/>
      </w:pPr>
      <w:r>
        <w:rPr/>
        <w:t xml:space="preserve">第三节 行业关联产业图谱</w:t>
      </w:r>
    </w:p>
    <w:p>
      <w:pPr>
        <w:spacing w:before="75" w:after="0"/>
      </w:pPr>
      <w:r>
        <w:rPr/>
        <w:t xml:space="preserve">一、上游核心材料与芯片产业</w:t>
      </w:r>
    </w:p>
    <w:p>
      <w:pPr>
        <w:spacing w:before="75" w:after="0"/>
      </w:pPr>
      <w:r>
        <w:rPr/>
        <w:t xml:space="preserve">二、中游制造与封装测试产业</w:t>
      </w:r>
    </w:p>
    <w:p>
      <w:pPr>
        <w:spacing w:before="75" w:after="0"/>
      </w:pPr>
      <w:r>
        <w:rPr/>
        <w:t xml:space="preserve">三、下游系统集成应用产业</w:t>
      </w:r>
    </w:p>
    <w:p>
      <w:pPr>
        <w:spacing w:before="75" w:after="0"/>
      </w:pPr>
      <w:r>
        <w:rPr>
          <w:b w:val="1"/>
          <w:bCs w:val="1"/>
        </w:rPr>
        <w:t xml:space="preserve">第二章 全球高精度传感器市场发展现状</w:t>
      </w:r>
    </w:p>
    <w:p>
      <w:pPr>
        <w:spacing w:before="75" w:after="0"/>
      </w:pPr>
      <w:r>
        <w:rPr/>
        <w:t xml:space="preserve">第一节 全球市场规模与增长态势</w:t>
      </w:r>
    </w:p>
    <w:p>
      <w:pPr>
        <w:spacing w:before="75" w:after="0"/>
      </w:pPr>
      <w:r>
        <w:rPr/>
        <w:t xml:space="preserve">一、2023-2025年全球市场规模及增速</w:t>
      </w:r>
    </w:p>
    <w:p>
      <w:pPr>
        <w:spacing w:before="75" w:after="0"/>
      </w:pPr>
      <w:r>
        <w:rPr/>
        <w:t xml:space="preserve">二、2025年市场规模基数与结构</w:t>
      </w:r>
    </w:p>
    <w:p>
      <w:pPr>
        <w:spacing w:before="75" w:after="0"/>
      </w:pPr>
      <w:r>
        <w:rPr/>
        <w:t xml:space="preserve">三、2026-2031年市场规模预测</w:t>
      </w:r>
    </w:p>
    <w:p>
      <w:pPr>
        <w:spacing w:before="75" w:after="0"/>
      </w:pPr>
      <w:r>
        <w:rPr/>
        <w:t xml:space="preserve">第二节 全球市场区域分布格局</w:t>
      </w:r>
    </w:p>
    <w:p>
      <w:pPr>
        <w:spacing w:before="75" w:after="0"/>
      </w:pPr>
      <w:r>
        <w:rPr/>
        <w:t xml:space="preserve">一、北美市场容量与技术优势</w:t>
      </w:r>
    </w:p>
    <w:p>
      <w:pPr>
        <w:spacing w:before="75" w:after="0"/>
      </w:pPr>
      <w:r>
        <w:rPr/>
        <w:t xml:space="preserve">二、欧洲市场应用结构特征</w:t>
      </w:r>
    </w:p>
    <w:p>
      <w:pPr>
        <w:spacing w:before="75" w:after="0"/>
      </w:pPr>
      <w:r>
        <w:rPr/>
        <w:t xml:space="preserve">三、亚太市场增长动力分析</w:t>
      </w:r>
    </w:p>
    <w:p>
      <w:pPr>
        <w:spacing w:before="75" w:after="0"/>
      </w:pPr>
      <w:r>
        <w:rPr/>
        <w:t xml:space="preserve">四、新兴市场发展潜力评估</w:t>
      </w:r>
    </w:p>
    <w:p>
      <w:pPr>
        <w:spacing w:before="75" w:after="0"/>
      </w:pPr>
      <w:r>
        <w:rPr/>
        <w:t xml:space="preserve">第三节 全球技术演进路线</w:t>
      </w:r>
    </w:p>
    <w:p>
      <w:pPr>
        <w:spacing w:before="75" w:after="0"/>
      </w:pPr>
      <w:r>
        <w:rPr/>
        <w:t xml:space="preserve">一、mems微纳制造技术进展</w:t>
      </w:r>
    </w:p>
    <w:p>
      <w:pPr>
        <w:spacing w:before="75" w:after="0"/>
      </w:pPr>
      <w:r>
        <w:rPr/>
        <w:t xml:space="preserve">二、光纤传感技术突破方向</w:t>
      </w:r>
    </w:p>
    <w:p>
      <w:pPr>
        <w:spacing w:before="75" w:after="0"/>
      </w:pPr>
      <w:r>
        <w:rPr/>
        <w:t xml:space="preserve">三、量子传感技术前沿动态</w:t>
      </w:r>
    </w:p>
    <w:p>
      <w:pPr>
        <w:spacing w:before="75" w:after="0"/>
      </w:pPr>
      <w:r>
        <w:rPr>
          <w:b w:val="1"/>
          <w:bCs w:val="1"/>
        </w:rPr>
        <w:t xml:space="preserve">第三章 中国高精度传感器产业发展环境</w:t>
      </w:r>
    </w:p>
    <w:p>
      <w:pPr>
        <w:spacing w:before="75" w:after="0"/>
      </w:pPr>
      <w:r>
        <w:rPr/>
        <w:t xml:space="preserve">第一节 宏观经济运行态势</w:t>
      </w:r>
    </w:p>
    <w:p>
      <w:pPr>
        <w:spacing w:before="75" w:after="0"/>
      </w:pPr>
      <w:r>
        <w:rPr/>
        <w:t xml:space="preserve">一、制造业转型升级对传感需求拉动</w:t>
      </w:r>
    </w:p>
    <w:p>
      <w:pPr>
        <w:spacing w:before="75" w:after="0"/>
      </w:pPr>
      <w:r>
        <w:rPr/>
        <w:t xml:space="preserve">二、数字经济与物联网建设推进</w:t>
      </w:r>
    </w:p>
    <w:p>
      <w:pPr>
        <w:spacing w:before="75" w:after="0"/>
      </w:pPr>
      <w:r>
        <w:rPr/>
        <w:t xml:space="preserve">三、新质生产力发展要求</w:t>
      </w:r>
    </w:p>
    <w:p>
      <w:pPr>
        <w:spacing w:before="75" w:after="0"/>
      </w:pPr>
      <w:r>
        <w:rPr/>
        <w:t xml:space="preserve">第二节 产业技术基础条件</w:t>
      </w:r>
    </w:p>
    <w:p>
      <w:pPr>
        <w:spacing w:before="75" w:after="0"/>
      </w:pPr>
      <w:r>
        <w:rPr/>
        <w:t xml:space="preserve">一、精密制造能力现状</w:t>
      </w:r>
    </w:p>
    <w:p>
      <w:pPr>
        <w:spacing w:before="75" w:after="0"/>
      </w:pPr>
      <w:r>
        <w:rPr/>
        <w:t xml:space="preserve">二、材料科学支撑水平</w:t>
      </w:r>
    </w:p>
    <w:p>
      <w:pPr>
        <w:spacing w:before="75" w:after="0"/>
      </w:pPr>
      <w:r>
        <w:rPr/>
        <w:t xml:space="preserve">三、集成电路配套能力</w:t>
      </w:r>
    </w:p>
    <w:p>
      <w:pPr>
        <w:spacing w:before="75" w:after="0"/>
      </w:pPr>
      <w:r>
        <w:rPr/>
        <w:t xml:space="preserve">第三节 下游应用市场成熟度</w:t>
      </w:r>
    </w:p>
    <w:p>
      <w:pPr>
        <w:spacing w:before="75" w:after="0"/>
      </w:pPr>
      <w:r>
        <w:rPr/>
        <w:t xml:space="preserve">一、智能制造装备渗透率</w:t>
      </w:r>
    </w:p>
    <w:p>
      <w:pPr>
        <w:spacing w:before="75" w:after="0"/>
      </w:pPr>
      <w:r>
        <w:rPr/>
        <w:t xml:space="preserve">二、新能源汽车保有量水平</w:t>
      </w:r>
    </w:p>
    <w:p>
      <w:pPr>
        <w:spacing w:before="75" w:after="0"/>
      </w:pPr>
      <w:r>
        <w:rPr/>
        <w:t xml:space="preserve">三、医疗健康设备升级需求</w:t>
      </w:r>
    </w:p>
    <w:p>
      <w:pPr>
        <w:spacing w:before="75" w:after="0"/>
      </w:pPr>
      <w:r>
        <w:rPr>
          <w:b w:val="1"/>
          <w:bCs w:val="1"/>
        </w:rPr>
        <w:t xml:space="preserve">第四章 中国高精度传感器市场供需分析</w:t>
      </w:r>
    </w:p>
    <w:p>
      <w:pPr>
        <w:spacing w:before="75" w:after="0"/>
      </w:pPr>
      <w:r>
        <w:rPr/>
        <w:t xml:space="preserve">第一节 市场供给规模与结构</w:t>
      </w:r>
    </w:p>
    <w:p>
      <w:pPr>
        <w:spacing w:before="75" w:after="0"/>
      </w:pPr>
      <w:r>
        <w:rPr/>
        <w:t xml:space="preserve">一、2023-2025年行业总产值变化</w:t>
      </w:r>
    </w:p>
    <w:p>
      <w:pPr>
        <w:spacing w:before="75" w:after="0"/>
      </w:pPr>
      <w:r>
        <w:rPr/>
        <w:t xml:space="preserve">二、2025年产能规模与区域分布</w:t>
      </w:r>
    </w:p>
    <w:p>
      <w:pPr>
        <w:spacing w:before="75" w:after="0"/>
      </w:pPr>
      <w:r>
        <w:rPr/>
        <w:t xml:space="preserve">三、产品供给结构特征</w:t>
      </w:r>
    </w:p>
    <w:p>
      <w:pPr>
        <w:spacing w:before="75" w:after="0"/>
      </w:pPr>
      <w:r>
        <w:rPr/>
        <w:t xml:space="preserve">第二节 市场需求规模与增长</w:t>
      </w:r>
    </w:p>
    <w:p>
      <w:pPr>
        <w:spacing w:before="75" w:after="0"/>
      </w:pPr>
      <w:r>
        <w:rPr/>
        <w:t xml:space="preserve">一、2025年市场规模与增长率</w:t>
      </w:r>
    </w:p>
    <w:p>
      <w:pPr>
        <w:spacing w:before="75" w:after="0"/>
      </w:pPr>
      <w:r>
        <w:rPr/>
        <w:t xml:space="preserve">二、进口依赖度与替代空间</w:t>
      </w:r>
    </w:p>
    <w:p>
      <w:pPr>
        <w:spacing w:before="75" w:after="0"/>
      </w:pPr>
      <w:r>
        <w:rPr/>
        <w:t xml:space="preserve">三、需求增长驱动因素量化分析</w:t>
      </w:r>
    </w:p>
    <w:p>
      <w:pPr>
        <w:spacing w:before="75" w:after="0"/>
      </w:pPr>
      <w:r>
        <w:rPr/>
        <w:t xml:space="preserve">第三节 进出口贸易格局</w:t>
      </w:r>
    </w:p>
    <w:p>
      <w:pPr>
        <w:spacing w:before="75" w:after="0"/>
      </w:pPr>
      <w:r>
        <w:rPr/>
        <w:t xml:space="preserve">一、进口规模与产品结构</w:t>
      </w:r>
    </w:p>
    <w:p>
      <w:pPr>
        <w:spacing w:before="75" w:after="0"/>
      </w:pPr>
      <w:r>
        <w:rPr/>
        <w:t xml:space="preserve">二、出口规模与目的地分布</w:t>
      </w:r>
    </w:p>
    <w:p>
      <w:pPr>
        <w:spacing w:before="75" w:after="0"/>
      </w:pPr>
      <w:r>
        <w:rPr/>
        <w:t xml:space="preserve">三、贸易逆差变化趋势</w:t>
      </w:r>
    </w:p>
    <w:p>
      <w:pPr>
        <w:spacing w:before="75" w:after="0"/>
      </w:pPr>
      <w:r>
        <w:rPr>
          <w:b w:val="1"/>
          <w:bCs w:val="1"/>
        </w:rPr>
        <w:t xml:space="preserve">第五章 高精度传感器产业链价值分析</w:t>
      </w:r>
    </w:p>
    <w:p>
      <w:pPr>
        <w:spacing w:before="75" w:after="0"/>
      </w:pPr>
      <w:r>
        <w:rPr/>
        <w:t xml:space="preserve">第一节 上游核心环节价值分布</w:t>
      </w:r>
    </w:p>
    <w:p>
      <w:pPr>
        <w:spacing w:before="75" w:after="0"/>
      </w:pPr>
      <w:r>
        <w:rPr/>
        <w:t xml:space="preserve">一、敏感材料市场价值占比</w:t>
      </w:r>
    </w:p>
    <w:p>
      <w:pPr>
        <w:spacing w:before="75" w:after="0"/>
      </w:pPr>
      <w:r>
        <w:rPr/>
        <w:t xml:space="preserve">二、asic芯片设计价值分布</w:t>
      </w:r>
    </w:p>
    <w:p>
      <w:pPr>
        <w:spacing w:before="75" w:after="0"/>
      </w:pPr>
      <w:r>
        <w:rPr/>
        <w:t xml:space="preserve">三、制造设备投资强度</w:t>
      </w:r>
    </w:p>
    <w:p>
      <w:pPr>
        <w:spacing w:before="75" w:after="0"/>
      </w:pPr>
      <w:r>
        <w:rPr/>
        <w:t xml:space="preserve">第二节 中游制造环节价值创造</w:t>
      </w:r>
    </w:p>
    <w:p>
      <w:pPr>
        <w:spacing w:before="75" w:after="0"/>
      </w:pPr>
      <w:r>
        <w:rPr/>
        <w:t xml:space="preserve">一、晶圆制造价值分布</w:t>
      </w:r>
    </w:p>
    <w:p>
      <w:pPr>
        <w:spacing w:before="75" w:after="0"/>
      </w:pPr>
      <w:r>
        <w:rPr/>
        <w:t xml:space="preserve">二、封装测试价值占比</w:t>
      </w:r>
    </w:p>
    <w:p>
      <w:pPr>
        <w:spacing w:before="75" w:after="0"/>
      </w:pPr>
      <w:r>
        <w:rPr/>
        <w:t xml:space="preserve">三、模组集成增值空间</w:t>
      </w:r>
    </w:p>
    <w:p>
      <w:pPr>
        <w:spacing w:before="75" w:after="0"/>
      </w:pPr>
      <w:r>
        <w:rPr/>
        <w:t xml:space="preserve">第三节 下游应用价值传导</w:t>
      </w:r>
    </w:p>
    <w:p>
      <w:pPr>
        <w:spacing w:before="75" w:after="0"/>
      </w:pPr>
      <w:r>
        <w:rPr/>
        <w:t xml:space="preserve">一、汽车电子领域价值占比</w:t>
      </w:r>
    </w:p>
    <w:p>
      <w:pPr>
        <w:spacing w:before="75" w:after="0"/>
      </w:pPr>
      <w:r>
        <w:rPr/>
        <w:t xml:space="preserve">二、工业控制领域价值分布</w:t>
      </w:r>
    </w:p>
    <w:p>
      <w:pPr>
        <w:spacing w:before="75" w:after="0"/>
      </w:pPr>
      <w:r>
        <w:rPr/>
        <w:t xml:space="preserve">三、消费电子领域价值规模</w:t>
      </w:r>
    </w:p>
    <w:p>
      <w:pPr>
        <w:spacing w:before="75" w:after="0"/>
      </w:pPr>
      <w:r>
        <w:rPr>
          <w:b w:val="1"/>
          <w:bCs w:val="1"/>
        </w:rPr>
        <w:t xml:space="preserve">第六章 细分产品市场深度解析</w:t>
      </w:r>
    </w:p>
    <w:p>
      <w:pPr>
        <w:spacing w:before="75" w:after="0"/>
      </w:pPr>
      <w:r>
        <w:rPr/>
        <w:t xml:space="preserve">第一节 mems高精度传感器市场</w:t>
      </w:r>
    </w:p>
    <w:p>
      <w:pPr>
        <w:spacing w:before="75" w:after="0"/>
      </w:pPr>
      <w:r>
        <w:rPr/>
        <w:t xml:space="preserve">一、压力传感器市场规模与增速</w:t>
      </w:r>
    </w:p>
    <w:p>
      <w:pPr>
        <w:spacing w:before="75" w:after="0"/>
      </w:pPr>
      <w:r>
        <w:rPr/>
        <w:t xml:space="preserve">二、惯性传感器市场结构分析</w:t>
      </w:r>
    </w:p>
    <w:p>
      <w:pPr>
        <w:spacing w:before="75" w:after="0"/>
      </w:pPr>
      <w:r>
        <w:rPr/>
        <w:t xml:space="preserve">三、声学传感器应用分布</w:t>
      </w:r>
    </w:p>
    <w:p>
      <w:pPr>
        <w:spacing w:before="75" w:after="0"/>
      </w:pPr>
      <w:r>
        <w:rPr/>
        <w:t xml:space="preserve">第二节 光纤高精度传感器市场</w:t>
      </w:r>
    </w:p>
    <w:p>
      <w:pPr>
        <w:spacing w:before="75" w:after="0"/>
      </w:pPr>
      <w:r>
        <w:rPr/>
        <w:t xml:space="preserve">一、光纤陀螺仪市场规模</w:t>
      </w:r>
    </w:p>
    <w:p>
      <w:pPr>
        <w:spacing w:before="75" w:after="0"/>
      </w:pPr>
      <w:r>
        <w:rPr/>
        <w:t xml:space="preserve">二、光纤光栅传感器应用</w:t>
      </w:r>
    </w:p>
    <w:p>
      <w:pPr>
        <w:spacing w:before="75" w:after="0"/>
      </w:pPr>
      <w:r>
        <w:rPr/>
        <w:t xml:space="preserve">三、分布式光纤传感增长</w:t>
      </w:r>
    </w:p>
    <w:p>
      <w:pPr>
        <w:spacing w:before="75" w:after="0"/>
      </w:pPr>
      <w:r>
        <w:rPr/>
        <w:t xml:space="preserve">第三节 其他高精度传感器市场</w:t>
      </w:r>
    </w:p>
    <w:p>
      <w:pPr>
        <w:spacing w:before="75" w:after="0"/>
      </w:pPr>
      <w:r>
        <w:rPr/>
        <w:t xml:space="preserve">一、磁传感器市场规模</w:t>
      </w:r>
    </w:p>
    <w:p>
      <w:pPr>
        <w:spacing w:before="75" w:after="0"/>
      </w:pPr>
      <w:r>
        <w:rPr/>
        <w:t xml:space="preserve">二、温度传感器市场结构</w:t>
      </w:r>
    </w:p>
    <w:p>
      <w:pPr>
        <w:spacing w:before="75" w:after="0"/>
      </w:pPr>
      <w:r>
        <w:rPr/>
        <w:t xml:space="preserve">三、图像传感器精度升级</w:t>
      </w:r>
    </w:p>
    <w:p>
      <w:pPr>
        <w:spacing w:before="75" w:after="0"/>
      </w:pPr>
      <w:r>
        <w:rPr>
          <w:b w:val="1"/>
          <w:bCs w:val="1"/>
        </w:rPr>
        <w:t xml:space="preserve">第七章 下游应用市场结构分析</w:t>
      </w:r>
    </w:p>
    <w:p>
      <w:pPr>
        <w:spacing w:before="75" w:after="0"/>
      </w:pPr>
      <w:r>
        <w:rPr/>
        <w:t xml:space="preserve">第一节 汽车电子应用领域</w:t>
      </w:r>
    </w:p>
    <w:p>
      <w:pPr>
        <w:spacing w:before="75" w:after="0"/>
      </w:pPr>
      <w:r>
        <w:rPr/>
        <w:t xml:space="preserve">一、自动驾驶系统传感需求规模</w:t>
      </w:r>
    </w:p>
    <w:p>
      <w:pPr>
        <w:spacing w:before="75" w:after="0"/>
      </w:pPr>
      <w:r>
        <w:rPr/>
        <w:t xml:space="preserve">二、新能源汽车三电系统应用</w:t>
      </w:r>
    </w:p>
    <w:p>
      <w:pPr>
        <w:spacing w:before="75" w:after="0"/>
      </w:pPr>
      <w:r>
        <w:rPr/>
        <w:t xml:space="preserve">三、车载传感器精度要求提升</w:t>
      </w:r>
    </w:p>
    <w:p>
      <w:pPr>
        <w:spacing w:before="75" w:after="0"/>
      </w:pPr>
      <w:r>
        <w:rPr/>
        <w:t xml:space="preserve">第二节 工业制造应用领域</w:t>
      </w:r>
    </w:p>
    <w:p>
      <w:pPr>
        <w:spacing w:before="75" w:after="0"/>
      </w:pPr>
      <w:r>
        <w:rPr/>
        <w:t xml:space="preserve">一、工业机器人传感配置需求</w:t>
      </w:r>
    </w:p>
    <w:p>
      <w:pPr>
        <w:spacing w:before="75" w:after="0"/>
      </w:pPr>
      <w:r>
        <w:rPr/>
        <w:t xml:space="preserve">二、流程工业监测应用规模</w:t>
      </w:r>
    </w:p>
    <w:p>
      <w:pPr>
        <w:spacing w:before="75" w:after="0"/>
      </w:pPr>
      <w:r>
        <w:rPr/>
        <w:t xml:space="preserve">三、数控机床精度补偿应用</w:t>
      </w:r>
    </w:p>
    <w:p>
      <w:pPr>
        <w:spacing w:before="75" w:after="0"/>
      </w:pPr>
      <w:r>
        <w:rPr/>
        <w:t xml:space="preserve">第三节 医疗健康应用领域</w:t>
      </w:r>
    </w:p>
    <w:p>
      <w:pPr>
        <w:spacing w:before="75" w:after="0"/>
      </w:pPr>
      <w:r>
        <w:rPr/>
        <w:t xml:space="preserve">一、医学影像设备传感需求</w:t>
      </w:r>
    </w:p>
    <w:p>
      <w:pPr>
        <w:spacing w:before="75" w:after="0"/>
      </w:pPr>
      <w:r>
        <w:rPr/>
        <w:t xml:space="preserve">二、可穿戴健康监测市场</w:t>
      </w:r>
    </w:p>
    <w:p>
      <w:pPr>
        <w:spacing w:before="75" w:after="0"/>
      </w:pPr>
      <w:r>
        <w:rPr/>
        <w:t xml:space="preserve">三、手术机器人传感应用</w:t>
      </w:r>
    </w:p>
    <w:p>
      <w:pPr>
        <w:spacing w:before="75" w:after="0"/>
      </w:pPr>
      <w:r>
        <w:rPr/>
        <w:t xml:space="preserve">第四节 航空航天与国防领域</w:t>
      </w:r>
    </w:p>
    <w:p>
      <w:pPr>
        <w:spacing w:before="75" w:after="0"/>
      </w:pPr>
      <w:r>
        <w:rPr/>
        <w:t xml:space="preserve">一、飞行器导航传感需求</w:t>
      </w:r>
    </w:p>
    <w:p>
      <w:pPr>
        <w:spacing w:before="75" w:after="0"/>
      </w:pPr>
      <w:r>
        <w:rPr/>
        <w:t xml:space="preserve">二、卫星姿态控制应用</w:t>
      </w:r>
    </w:p>
    <w:p>
      <w:pPr>
        <w:spacing w:before="75" w:after="0"/>
      </w:pPr>
      <w:r>
        <w:rPr/>
        <w:t xml:space="preserve">三、武器装备精度提升</w:t>
      </w:r>
    </w:p>
    <w:p>
      <w:pPr>
        <w:spacing w:before="75" w:after="0"/>
      </w:pPr>
      <w:r>
        <w:rPr>
          <w:b w:val="1"/>
          <w:bCs w:val="1"/>
        </w:rPr>
        <w:t xml:space="preserve">第八章 行业竞争格局与集中度</w:t>
      </w:r>
    </w:p>
    <w:p>
      <w:pPr>
        <w:spacing w:before="75" w:after="0"/>
      </w:pPr>
      <w:r>
        <w:rPr/>
        <w:t xml:space="preserve">第一节 全球竞争格局演变</w:t>
      </w:r>
    </w:p>
    <w:p>
      <w:pPr>
        <w:spacing w:before="75" w:after="0"/>
      </w:pPr>
      <w:r>
        <w:rPr/>
        <w:t xml:space="preserve">一、国际巨头市场占有率</w:t>
      </w:r>
    </w:p>
    <w:p>
      <w:pPr>
        <w:spacing w:before="75" w:after="0"/>
      </w:pPr>
      <w:r>
        <w:rPr/>
        <w:t xml:space="preserve">二、技术壁垒与专利布局</w:t>
      </w:r>
    </w:p>
    <w:p>
      <w:pPr>
        <w:spacing w:before="75" w:after="0"/>
      </w:pPr>
      <w:r>
        <w:rPr/>
        <w:t xml:space="preserve">三、国际并购整合动态</w:t>
      </w:r>
    </w:p>
    <w:p>
      <w:pPr>
        <w:spacing w:before="75" w:after="0"/>
      </w:pPr>
      <w:r>
        <w:rPr/>
        <w:t xml:space="preserve">第二节 国内竞争格局特征</w:t>
      </w:r>
    </w:p>
    <w:p>
      <w:pPr>
        <w:spacing w:before="75" w:after="0"/>
      </w:pPr>
      <w:r>
        <w:rPr/>
        <w:t xml:space="preserve">一、市场集中度cr5/cr10</w:t>
      </w:r>
    </w:p>
    <w:p>
      <w:pPr>
        <w:spacing w:before="75" w:after="0"/>
      </w:pPr>
      <w:r>
        <w:rPr/>
        <w:t xml:space="preserve">二、企业规模梯队分布</w:t>
      </w:r>
    </w:p>
    <w:p>
      <w:pPr>
        <w:spacing w:before="75" w:after="0"/>
      </w:pPr>
      <w:r>
        <w:rPr/>
        <w:t xml:space="preserve">三、区域产业集群格局</w:t>
      </w:r>
    </w:p>
    <w:p>
      <w:pPr>
        <w:spacing w:before="75" w:after="0"/>
      </w:pPr>
      <w:r>
        <w:rPr/>
        <w:t xml:space="preserve">第三节 竞争要素与壁垒</w:t>
      </w:r>
    </w:p>
    <w:p>
      <w:pPr>
        <w:spacing w:before="75" w:after="0"/>
      </w:pPr>
      <w:r>
        <w:rPr/>
        <w:t xml:space="preserve">一、技术研发门槛分析</w:t>
      </w:r>
    </w:p>
    <w:p>
      <w:pPr>
        <w:spacing w:before="75" w:after="0"/>
      </w:pPr>
      <w:r>
        <w:rPr/>
        <w:t xml:space="preserve">二、客户认证周期评估</w:t>
      </w:r>
    </w:p>
    <w:p>
      <w:pPr>
        <w:spacing w:before="75" w:after="0"/>
      </w:pPr>
      <w:r>
        <w:rPr/>
        <w:t xml:space="preserve">三、规模经济效应分析</w:t>
      </w:r>
    </w:p>
    <w:p>
      <w:pPr>
        <w:spacing w:before="75" w:after="0"/>
      </w:pPr>
      <w:r>
        <w:rPr>
          <w:b w:val="1"/>
          <w:bCs w:val="1"/>
        </w:rPr>
        <w:t xml:space="preserve">第九章 技术发展趋势与路线图</w:t>
      </w:r>
    </w:p>
    <w:p>
      <w:pPr>
        <w:spacing w:before="75" w:after="0"/>
      </w:pPr>
      <w:r>
        <w:rPr/>
        <w:t xml:space="preserve">第一节 微型化与集成化趋势</w:t>
      </w:r>
    </w:p>
    <w:p>
      <w:pPr>
        <w:spacing w:before="75" w:after="0"/>
      </w:pPr>
      <w:r>
        <w:rPr/>
        <w:t xml:space="preserve">一、芯片级传感器封装技术</w:t>
      </w:r>
    </w:p>
    <w:p>
      <w:pPr>
        <w:spacing w:before="75" w:after="0"/>
      </w:pPr>
      <w:r>
        <w:rPr/>
        <w:t xml:space="preserve">二、多传感器融合集成</w:t>
      </w:r>
    </w:p>
    <w:p>
      <w:pPr>
        <w:spacing w:before="75" w:after="0"/>
      </w:pPr>
      <w:r>
        <w:rPr/>
        <w:t xml:space="preserve">三、系统级封装(sip)进展</w:t>
      </w:r>
    </w:p>
    <w:p>
      <w:pPr>
        <w:spacing w:before="75" w:after="0"/>
      </w:pPr>
      <w:r>
        <w:rPr/>
        <w:t xml:space="preserve">第二节 智能化与边缘计算</w:t>
      </w:r>
    </w:p>
    <w:p>
      <w:pPr>
        <w:spacing w:before="75" w:after="0"/>
      </w:pPr>
      <w:r>
        <w:rPr/>
        <w:t xml:space="preserve">一、嵌入式ai芯片融合</w:t>
      </w:r>
    </w:p>
    <w:p>
      <w:pPr>
        <w:spacing w:before="75" w:after="0"/>
      </w:pPr>
      <w:r>
        <w:rPr/>
        <w:t xml:space="preserve">二、边缘端数据预处理</w:t>
      </w:r>
    </w:p>
    <w:p>
      <w:pPr>
        <w:spacing w:before="75" w:after="0"/>
      </w:pPr>
      <w:r>
        <w:rPr/>
        <w:t xml:space="preserve">三、自适应校准技术</w:t>
      </w:r>
    </w:p>
    <w:p>
      <w:pPr>
        <w:spacing w:before="75" w:after="0"/>
      </w:pPr>
      <w:r>
        <w:rPr/>
        <w:t xml:space="preserve">第三节 新材料与新原理</w:t>
      </w:r>
    </w:p>
    <w:p>
      <w:pPr>
        <w:spacing w:before="75" w:after="0"/>
      </w:pPr>
      <w:r>
        <w:rPr/>
        <w:t xml:space="preserve">一、第三代半导体材料应用</w:t>
      </w:r>
    </w:p>
    <w:p>
      <w:pPr>
        <w:spacing w:before="75" w:after="0"/>
      </w:pPr>
      <w:r>
        <w:rPr/>
        <w:t xml:space="preserve">二、量子传感技术成熟度</w:t>
      </w:r>
    </w:p>
    <w:p>
      <w:pPr>
        <w:spacing w:before="75" w:after="0"/>
      </w:pPr>
      <w:r>
        <w:rPr/>
        <w:t xml:space="preserve">三、仿生传感原理探索</w:t>
      </w:r>
    </w:p>
    <w:p>
      <w:pPr>
        <w:spacing w:before="75" w:after="0"/>
      </w:pPr>
      <w:r>
        <w:rPr>
          <w:b w:val="1"/>
          <w:bCs w:val="1"/>
        </w:rPr>
        <w:t xml:space="preserve">第十章 成本结构与价格趋势</w:t>
      </w:r>
    </w:p>
    <w:p>
      <w:pPr>
        <w:spacing w:before="75" w:after="0"/>
      </w:pPr>
      <w:r>
        <w:rPr/>
        <w:t xml:space="preserve">第一节 生产成本构成分析</w:t>
      </w:r>
    </w:p>
    <w:p>
      <w:pPr>
        <w:spacing w:before="75" w:after="0"/>
      </w:pPr>
      <w:r>
        <w:rPr/>
        <w:t xml:space="preserve">一、原材料成本占比</w:t>
      </w:r>
    </w:p>
    <w:p>
      <w:pPr>
        <w:spacing w:before="75" w:after="0"/>
      </w:pPr>
      <w:r>
        <w:rPr/>
        <w:t xml:space="preserve">二、制造费用结构</w:t>
      </w:r>
    </w:p>
    <w:p>
      <w:pPr>
        <w:spacing w:before="75" w:after="0"/>
      </w:pPr>
      <w:r>
        <w:rPr/>
        <w:t xml:space="preserve">三、研发投入强度</w:t>
      </w:r>
    </w:p>
    <w:p>
      <w:pPr>
        <w:spacing w:before="75" w:after="0"/>
      </w:pPr>
      <w:r>
        <w:rPr/>
        <w:t xml:space="preserve">第二节 价格变动趋势</w:t>
      </w:r>
    </w:p>
    <w:p>
      <w:pPr>
        <w:spacing w:before="75" w:after="0"/>
      </w:pPr>
      <w:r>
        <w:rPr/>
        <w:t xml:space="preserve">一、2023-2025年价格走势</w:t>
      </w:r>
    </w:p>
    <w:p>
      <w:pPr>
        <w:spacing w:before="75" w:after="0"/>
      </w:pPr>
      <w:r>
        <w:rPr/>
        <w:t xml:space="preserve">二、不同精度等级价差</w:t>
      </w:r>
    </w:p>
    <w:p>
      <w:pPr>
        <w:spacing w:before="75" w:after="0"/>
      </w:pPr>
      <w:r>
        <w:rPr/>
        <w:t xml:space="preserve">三、规模效应与价格弹性</w:t>
      </w:r>
    </w:p>
    <w:p>
      <w:pPr>
        <w:spacing w:before="75" w:after="0"/>
      </w:pPr>
      <w:r>
        <w:rPr/>
        <w:t xml:space="preserve">第三节 成本优化路径</w:t>
      </w:r>
    </w:p>
    <w:p>
      <w:pPr>
        <w:spacing w:before="75" w:after="0"/>
      </w:pPr>
      <w:r>
        <w:rPr/>
        <w:t xml:space="preserve">一、工艺改进降本空间</w:t>
      </w:r>
    </w:p>
    <w:p>
      <w:pPr>
        <w:spacing w:before="75" w:after="0"/>
      </w:pPr>
      <w:r>
        <w:rPr/>
        <w:t xml:space="preserve">二、国产化替代降本潜力</w:t>
      </w:r>
    </w:p>
    <w:p>
      <w:pPr>
        <w:spacing w:before="75" w:after="0"/>
      </w:pPr>
      <w:r>
        <w:rPr/>
        <w:t xml:space="preserve">三、自动化生产效益</w:t>
      </w:r>
    </w:p>
    <w:p>
      <w:pPr>
        <w:spacing w:before="75" w:after="0"/>
      </w:pPr>
      <w:r>
        <w:rPr>
          <w:b w:val="1"/>
          <w:bCs w:val="1"/>
        </w:rPr>
        <w:t xml:space="preserve">第十一章 “十五五”期间市场预测</w:t>
      </w:r>
    </w:p>
    <w:p>
      <w:pPr>
        <w:spacing w:before="75" w:after="0"/>
      </w:pPr>
      <w:r>
        <w:rPr/>
        <w:t xml:space="preserve">第一节 2026-2031年市场规模预测</w:t>
      </w:r>
    </w:p>
    <w:p>
      <w:pPr>
        <w:spacing w:before="75" w:after="0"/>
      </w:pPr>
      <w:r>
        <w:rPr/>
        <w:t xml:space="preserve">一、总量规模与增长率预测</w:t>
      </w:r>
    </w:p>
    <w:p>
      <w:pPr>
        <w:spacing w:before="75" w:after="0"/>
      </w:pPr>
      <w:r>
        <w:rPr/>
        <w:t xml:space="preserve">二、细分产品增长预测</w:t>
      </w:r>
    </w:p>
    <w:p>
      <w:pPr>
        <w:spacing w:before="75" w:after="0"/>
      </w:pPr>
      <w:r>
        <w:rPr/>
        <w:t xml:space="preserve">三、区域市场增长预测</w:t>
      </w:r>
    </w:p>
    <w:p>
      <w:pPr>
        <w:spacing w:before="75" w:after="0"/>
      </w:pPr>
      <w:r>
        <w:rPr/>
        <w:t xml:space="preserve">第二节 需求结构演变预测</w:t>
      </w:r>
    </w:p>
    <w:p>
      <w:pPr>
        <w:spacing w:before="75" w:after="0"/>
      </w:pPr>
      <w:r>
        <w:rPr/>
        <w:t xml:space="preserve">一、应用领域占比变化</w:t>
      </w:r>
    </w:p>
    <w:p>
      <w:pPr>
        <w:spacing w:before="75" w:after="0"/>
      </w:pPr>
      <w:r>
        <w:rPr/>
        <w:t xml:space="preserve">二、精度等级需求升级</w:t>
      </w:r>
    </w:p>
    <w:p>
      <w:pPr>
        <w:spacing w:before="75" w:after="0"/>
      </w:pPr>
      <w:r>
        <w:rPr/>
        <w:t xml:space="preserve">三、智能化渗透率预测</w:t>
      </w:r>
    </w:p>
    <w:p>
      <w:pPr>
        <w:spacing w:before="75" w:after="0"/>
      </w:pPr>
      <w:r>
        <w:rPr/>
        <w:t xml:space="preserve">第三节 供给能力预测</w:t>
      </w:r>
    </w:p>
    <w:p>
      <w:pPr>
        <w:spacing w:before="75" w:after="0"/>
      </w:pPr>
      <w:r>
        <w:rPr/>
        <w:t xml:space="preserve">一、产能扩张规划</w:t>
      </w:r>
    </w:p>
    <w:p>
      <w:pPr>
        <w:spacing w:before="75" w:after="0"/>
      </w:pPr>
      <w:r>
        <w:rPr/>
        <w:t xml:space="preserve">二、技术突破时点预测</w:t>
      </w:r>
    </w:p>
    <w:p>
      <w:pPr>
        <w:spacing w:before="75" w:after="0"/>
      </w:pPr>
      <w:r>
        <w:rPr/>
        <w:t xml:space="preserve">三、进口替代进度预测</w:t>
      </w:r>
    </w:p>
    <w:p>
      <w:pPr>
        <w:spacing w:before="75" w:after="0"/>
      </w:pPr>
      <w:r>
        <w:rPr>
          <w:b w:val="1"/>
          <w:bCs w:val="1"/>
        </w:rPr>
        <w:t xml:space="preserve">第十二章 投资价值与风险评估</w:t>
      </w:r>
    </w:p>
    <w:p>
      <w:pPr>
        <w:spacing w:before="75" w:after="0"/>
      </w:pPr>
      <w:r>
        <w:rPr/>
        <w:t xml:space="preserve">第一节 行业投资价值矩阵</w:t>
      </w:r>
    </w:p>
    <w:p>
      <w:pPr>
        <w:spacing w:before="75" w:after="0"/>
      </w:pPr>
      <w:r>
        <w:rPr/>
        <w:t xml:space="preserve">一、市场增长性评估</w:t>
      </w:r>
    </w:p>
    <w:p>
      <w:pPr>
        <w:spacing w:before="75" w:after="0"/>
      </w:pPr>
      <w:r>
        <w:rPr/>
        <w:t xml:space="preserve">二、盈利能力分析</w:t>
      </w:r>
    </w:p>
    <w:p>
      <w:pPr>
        <w:spacing w:before="75" w:after="0"/>
      </w:pPr>
      <w:r>
        <w:rPr/>
        <w:t xml:space="preserve">三、投资回收期测算</w:t>
      </w:r>
    </w:p>
    <w:p>
      <w:pPr>
        <w:spacing w:before="75" w:after="0"/>
      </w:pPr>
      <w:r>
        <w:rPr/>
        <w:t xml:space="preserve">第二节 细分领域投资优先级</w:t>
      </w:r>
    </w:p>
    <w:p>
      <w:pPr>
        <w:spacing w:before="75" w:after="0"/>
      </w:pPr>
      <w:r>
        <w:rPr/>
        <w:t xml:space="preserve">一、汽车电子传感赛道</w:t>
      </w:r>
    </w:p>
    <w:p>
      <w:pPr>
        <w:spacing w:before="75" w:after="0"/>
      </w:pPr>
      <w:r>
        <w:rPr/>
        <w:t xml:space="preserve">二、工业物联网传感赛道</w:t>
      </w:r>
    </w:p>
    <w:p>
      <w:pPr>
        <w:spacing w:before="75" w:after="0"/>
      </w:pPr>
      <w:r>
        <w:rPr/>
        <w:t xml:space="preserve">三、医疗精密传感赛道</w:t>
      </w:r>
    </w:p>
    <w:p>
      <w:pPr>
        <w:spacing w:before="75" w:after="0"/>
      </w:pPr>
      <w:r>
        <w:rPr/>
        <w:t xml:space="preserve">第三节 投资风险因素识别</w:t>
      </w:r>
    </w:p>
    <w:p>
      <w:pPr>
        <w:spacing w:before="75" w:after="0"/>
      </w:pPr>
      <w:r>
        <w:rPr/>
        <w:t xml:space="preserve">一、技术迭代风险</w:t>
      </w:r>
    </w:p>
    <w:p>
      <w:pPr>
        <w:spacing w:before="75" w:after="0"/>
      </w:pPr>
      <w:r>
        <w:rPr/>
        <w:t xml:space="preserve">二、市场竞争风险</w:t>
      </w:r>
    </w:p>
    <w:p>
      <w:pPr>
        <w:spacing w:before="75" w:after="0"/>
      </w:pPr>
      <w:r>
        <w:rPr/>
        <w:t xml:space="preserve">三、供应链安全风险</w:t>
      </w:r>
    </w:p>
    <w:p>
      <w:pPr>
        <w:spacing w:before="75" w:after="0"/>
      </w:pPr>
      <w:r>
        <w:rPr>
          <w:b w:val="1"/>
          <w:bCs w:val="1"/>
        </w:rPr>
        <w:t xml:space="preserve">第十三章 产业链投资机会挖掘</w:t>
      </w:r>
    </w:p>
    <w:p>
      <w:pPr>
        <w:spacing w:before="75" w:after="0"/>
      </w:pPr>
      <w:r>
        <w:rPr/>
        <w:t xml:space="preserve">第一节 上游材料环节机会</w:t>
      </w:r>
    </w:p>
    <w:p>
      <w:pPr>
        <w:spacing w:before="75" w:after="0"/>
      </w:pPr>
      <w:r>
        <w:rPr/>
        <w:t xml:space="preserve">一、特种陶瓷材料缺口</w:t>
      </w:r>
    </w:p>
    <w:p>
      <w:pPr>
        <w:spacing w:before="75" w:after="0"/>
      </w:pPr>
      <w:r>
        <w:rPr/>
        <w:t xml:space="preserve">二、高纯度硅材料需求</w:t>
      </w:r>
    </w:p>
    <w:p>
      <w:pPr>
        <w:spacing w:before="75" w:after="0"/>
      </w:pPr>
      <w:r>
        <w:rPr/>
        <w:t xml:space="preserve">三、稀土功能材料应用</w:t>
      </w:r>
    </w:p>
    <w:p>
      <w:pPr>
        <w:spacing w:before="75" w:after="0"/>
      </w:pPr>
      <w:r>
        <w:rPr/>
        <w:t xml:space="preserve">第二节 中游制造环节机会</w:t>
      </w:r>
    </w:p>
    <w:p>
      <w:pPr>
        <w:spacing w:before="75" w:after="0"/>
      </w:pPr>
      <w:r>
        <w:rPr/>
        <w:t xml:space="preserve">一、晶圆代工产能布局</w:t>
      </w:r>
    </w:p>
    <w:p>
      <w:pPr>
        <w:spacing w:before="75" w:after="0"/>
      </w:pPr>
      <w:r>
        <w:rPr/>
        <w:t xml:space="preserve">二、先进封装测试能力</w:t>
      </w:r>
    </w:p>
    <w:p>
      <w:pPr>
        <w:spacing w:before="75" w:after="0"/>
      </w:pPr>
      <w:r>
        <w:rPr/>
        <w:t xml:space="preserve">三、校准检测设备需求</w:t>
      </w:r>
    </w:p>
    <w:p>
      <w:pPr>
        <w:spacing w:before="75" w:after="0"/>
      </w:pPr>
      <w:r>
        <w:rPr/>
        <w:t xml:space="preserve">第三节 下游应用环节机会</w:t>
      </w:r>
    </w:p>
    <w:p>
      <w:pPr>
        <w:spacing w:before="75" w:after="0"/>
      </w:pPr>
      <w:r>
        <w:rPr/>
        <w:t xml:space="preserve">一、人形机器人传感系统</w:t>
      </w:r>
    </w:p>
    <w:p>
      <w:pPr>
        <w:spacing w:before="75" w:after="0"/>
      </w:pPr>
      <w:r>
        <w:rPr/>
        <w:t xml:space="preserve">二、低空经济导航定位</w:t>
      </w:r>
    </w:p>
    <w:p>
      <w:pPr>
        <w:spacing w:before="75" w:after="0"/>
      </w:pPr>
      <w:r>
        <w:rPr/>
        <w:t xml:space="preserve">三、脑机接口传感技术</w:t>
      </w:r>
    </w:p>
    <w:p>
      <w:pPr>
        <w:spacing w:before="75" w:after="0"/>
      </w:pPr>
      <w:r>
        <w:rPr>
          <w:b w:val="1"/>
          <w:bCs w:val="1"/>
        </w:rPr>
        <w:t xml:space="preserve">第十四章 区域市场投资布局</w:t>
      </w:r>
    </w:p>
    <w:p>
      <w:pPr>
        <w:spacing w:before="75" w:after="0"/>
      </w:pPr>
      <w:r>
        <w:rPr/>
        <w:t xml:space="preserve">第一节 长三角产业集群</w:t>
      </w:r>
    </w:p>
    <w:p>
      <w:pPr>
        <w:spacing w:before="75" w:after="0"/>
      </w:pPr>
      <w:r>
        <w:rPr/>
        <w:t xml:space="preserve">一、产业规模与特色</w:t>
      </w:r>
    </w:p>
    <w:p>
      <w:pPr>
        <w:spacing w:before="75" w:after="0"/>
      </w:pPr>
      <w:r>
        <w:rPr/>
        <w:t xml:space="preserve">二、技术创新资源</w:t>
      </w:r>
    </w:p>
    <w:p>
      <w:pPr>
        <w:spacing w:before="75" w:after="0"/>
      </w:pPr>
      <w:r>
        <w:rPr/>
        <w:t xml:space="preserve">三、投资载体与政策</w:t>
      </w:r>
    </w:p>
    <w:p>
      <w:pPr>
        <w:spacing w:before="75" w:after="0"/>
      </w:pPr>
      <w:r>
        <w:rPr/>
        <w:t xml:space="preserve">第二节 珠三角产业集群</w:t>
      </w:r>
    </w:p>
    <w:p>
      <w:pPr>
        <w:spacing w:before="75" w:after="0"/>
      </w:pPr>
      <w:r>
        <w:rPr/>
        <w:t xml:space="preserve">一、应用领域优势</w:t>
      </w:r>
    </w:p>
    <w:p>
      <w:pPr>
        <w:spacing w:before="75" w:after="0"/>
      </w:pPr>
      <w:r>
        <w:rPr/>
        <w:t xml:space="preserve">二、供应链配套能力</w:t>
      </w:r>
    </w:p>
    <w:p>
      <w:pPr>
        <w:spacing w:before="75" w:after="0"/>
      </w:pPr>
      <w:r>
        <w:rPr/>
        <w:t xml:space="preserve">三、市场辐射范围</w:t>
      </w:r>
    </w:p>
    <w:p>
      <w:pPr>
        <w:spacing w:before="75" w:after="0"/>
      </w:pPr>
      <w:r>
        <w:rPr/>
        <w:t xml:space="preserve">第三节 京津冀与中西部</w:t>
      </w:r>
    </w:p>
    <w:p>
      <w:pPr>
        <w:spacing w:before="75" w:after="0"/>
      </w:pPr>
      <w:r>
        <w:rPr/>
        <w:t xml:space="preserve">一、军工航天应用基础</w:t>
      </w:r>
    </w:p>
    <w:p>
      <w:pPr>
        <w:spacing w:before="75" w:after="0"/>
      </w:pPr>
      <w:r>
        <w:rPr/>
        <w:t xml:space="preserve">二、科研成果转化潜力</w:t>
      </w:r>
    </w:p>
    <w:p>
      <w:pPr>
        <w:spacing w:before="75" w:after="0"/>
      </w:pPr>
      <w:r>
        <w:rPr/>
        <w:t xml:space="preserve">三、成本优势与转移趋势</w:t>
      </w:r>
    </w:p>
    <w:p>
      <w:pPr>
        <w:spacing w:before="75" w:after="0"/>
      </w:pPr>
      <w:r>
        <w:rPr>
          <w:b w:val="1"/>
          <w:bCs w:val="1"/>
        </w:rPr>
        <w:t xml:space="preserve">第十五章 战略建议与实施路径</w:t>
      </w:r>
    </w:p>
    <w:p>
      <w:pPr>
        <w:spacing w:before="75" w:after="0"/>
      </w:pPr>
      <w:r>
        <w:rPr/>
        <w:t xml:space="preserve">第一节 技术突破战略</w:t>
      </w:r>
    </w:p>
    <w:p>
      <w:pPr>
        <w:spacing w:before="75" w:after="0"/>
      </w:pPr>
      <w:r>
        <w:rPr/>
        <w:t xml:space="preserve">一、关键核心技术攻关方向</w:t>
      </w:r>
    </w:p>
    <w:p>
      <w:pPr>
        <w:spacing w:before="75" w:after="0"/>
      </w:pPr>
      <w:r>
        <w:rPr/>
        <w:t xml:space="preserve">二、产学研协同创新机制</w:t>
      </w:r>
    </w:p>
    <w:p>
      <w:pPr>
        <w:spacing w:before="75" w:after="0"/>
      </w:pPr>
      <w:r>
        <w:rPr/>
        <w:t xml:space="preserve">三、中试平台建设规划</w:t>
      </w:r>
    </w:p>
    <w:p>
      <w:pPr>
        <w:spacing w:before="75" w:after="0"/>
      </w:pPr>
      <w:r>
        <w:rPr/>
        <w:t xml:space="preserve">第二节 市场拓展战略</w:t>
      </w:r>
    </w:p>
    <w:p>
      <w:pPr>
        <w:spacing w:before="75" w:after="0"/>
      </w:pPr>
      <w:r>
        <w:rPr/>
        <w:t xml:space="preserve">一、高端市场渗透策略</w:t>
      </w:r>
    </w:p>
    <w:p>
      <w:pPr>
        <w:spacing w:before="75" w:after="0"/>
      </w:pPr>
      <w:r>
        <w:rPr/>
        <w:t xml:space="preserve">二、国际化布局路径</w:t>
      </w:r>
    </w:p>
    <w:p>
      <w:pPr>
        <w:spacing w:before="75" w:after="0"/>
      </w:pPr>
      <w:r>
        <w:rPr/>
        <w:t xml:space="preserve">三、产业链纵向整合</w:t>
      </w:r>
    </w:p>
    <w:p>
      <w:pPr>
        <w:spacing w:before="75" w:after="0"/>
      </w:pPr>
      <w:r>
        <w:rPr/>
        <w:t xml:space="preserve">第三节 生态构建战略</w:t>
      </w:r>
    </w:p>
    <w:p>
      <w:pPr>
        <w:spacing w:before="75" w:after="0"/>
      </w:pPr>
      <w:r>
        <w:rPr/>
        <w:t xml:space="preserve">一、标准体系建设重点</w:t>
      </w:r>
    </w:p>
    <w:p>
      <w:pPr>
        <w:spacing w:before="75" w:after="0"/>
      </w:pPr>
      <w:r>
        <w:rPr/>
        <w:t xml:space="preserve">二、检测认证能力提升</w:t>
      </w:r>
    </w:p>
    <w:p>
      <w:pPr>
        <w:spacing w:before="75" w:after="0"/>
      </w:pPr>
      <w:r>
        <w:rPr/>
        <w:t xml:space="preserve">三、人才梯队培养规划</w:t>
      </w:r>
    </w:p>
    <w:p>
      <w:pPr>
        <w:spacing w:before="75" w:after="0"/>
      </w:pPr>
      <w:r>
        <w:rPr>
          <w:b w:val="1"/>
          <w:bCs w:val="1"/>
        </w:rPr>
        <w:t xml:space="preserve">图表目录</w:t>
      </w:r>
    </w:p>
    <w:p>
      <w:pPr>
        <w:spacing w:before="75" w:after="0"/>
      </w:pPr>
      <w:r>
        <w:rPr/>
        <w:t xml:space="preserve">图表：2020-2030年全球传感器市场规模及增长率</w:t>
      </w:r>
    </w:p>
    <w:p>
      <w:pPr>
        <w:spacing w:before="75" w:after="0"/>
      </w:pPr>
      <w:r>
        <w:rPr/>
        <w:t xml:space="preserve">图表：2025年全球高精度传感器区域市场结构</w:t>
      </w:r>
    </w:p>
    <w:p>
      <w:pPr>
        <w:spacing w:before="75" w:after="0"/>
      </w:pPr>
      <w:r>
        <w:rPr/>
        <w:t xml:space="preserve">图表：2023-2025年中国智能传感器市场规模及占比变化</w:t>
      </w:r>
    </w:p>
    <w:p>
      <w:pPr>
        <w:spacing w:before="75" w:after="0"/>
      </w:pPr>
      <w:r>
        <w:rPr/>
        <w:t xml:space="preserve">图表：2025年中国高精度传感器产业链价值分布</w:t>
      </w:r>
    </w:p>
    <w:p>
      <w:pPr>
        <w:spacing w:before="75" w:after="0"/>
      </w:pPr>
      <w:r>
        <w:rPr/>
        <w:t xml:space="preserve">图表：2025年mems传感器下游应用领域占比</w:t>
      </w:r>
    </w:p>
    <w:p>
      <w:pPr>
        <w:spacing w:before="75" w:after="0"/>
      </w:pPr>
      <w:r>
        <w:rPr/>
        <w:t xml:space="preserve">图表：2023-2025年中国高精度传感器进出口贸易差额</w:t>
      </w:r>
    </w:p>
    <w:p>
      <w:pPr>
        <w:spacing w:before="75" w:after="0"/>
      </w:pPr>
      <w:r>
        <w:rPr/>
        <w:t xml:space="preserve">图表：2025年中国高精度传感器市场供给结构</w:t>
      </w:r>
    </w:p>
    <w:p>
      <w:pPr>
        <w:spacing w:before="75" w:after="0"/>
      </w:pPr>
      <w:r>
        <w:rPr/>
        <w:t xml:space="preserve">图表：2025年中国高精度传感器市场需求结构</w:t>
      </w:r>
    </w:p>
    <w:p>
      <w:pPr>
        <w:spacing w:before="75" w:after="0"/>
      </w:pPr>
      <w:r>
        <w:rPr/>
        <w:t xml:space="preserve">图表：2020-2030年中国高精度传感器市场规模预测</w:t>
      </w:r>
    </w:p>
    <w:p>
      <w:pPr>
        <w:spacing w:before="75" w:after="0"/>
      </w:pPr>
      <w:r>
        <w:rPr/>
        <w:t xml:space="preserve">图表：2025年高精度传感器细分产品市场占比</w:t>
      </w:r>
    </w:p>
    <w:p>
      <w:pPr>
        <w:spacing w:before="75" w:after="0"/>
      </w:pPr>
      <w:r>
        <w:rPr/>
        <w:t xml:space="preserve">图表：汽车电子领域传感器应用结构</w:t>
      </w:r>
    </w:p>
    <w:p>
      <w:pPr>
        <w:spacing w:before="75" w:after="0"/>
      </w:pPr>
      <w:r>
        <w:rPr/>
        <w:t xml:space="preserve">图表：工业控制领域传感器应用结构</w:t>
      </w:r>
    </w:p>
    <w:p>
      <w:pPr>
        <w:spacing w:before="75" w:after="0"/>
      </w:pPr>
      <w:r>
        <w:rPr/>
        <w:t xml:space="preserve">图表：医疗健康领域传感器应用结构</w:t>
      </w:r>
    </w:p>
    <w:p>
      <w:pPr>
        <w:spacing w:before="75" w:after="0"/>
      </w:pPr>
      <w:r>
        <w:rPr/>
        <w:t xml:space="preserve">图表：2025年全球高精度传感器市场竞争格局(cr5)</w:t>
      </w:r>
    </w:p>
    <w:p>
      <w:pPr>
        <w:spacing w:before="75" w:after="0"/>
      </w:pPr>
      <w:r>
        <w:rPr/>
        <w:t xml:space="preserve">图表：2025年中国高精度传感器市场竞争格局(cr10)</w:t>
      </w:r>
    </w:p>
    <w:p>
      <w:pPr>
        <w:spacing w:before="75" w:after="0"/>
      </w:pPr>
      <w:r>
        <w:rPr/>
        <w:t xml:space="preserve">图表：高精度传感器技术演进路线图</w:t>
      </w:r>
    </w:p>
    <w:p>
      <w:pPr>
        <w:spacing w:before="75" w:after="0"/>
      </w:pPr>
      <w:r>
        <w:rPr/>
        <w:t xml:space="preserve">图表：2023-2025年高精度传感器平均价格走势</w:t>
      </w:r>
    </w:p>
    <w:p>
      <w:pPr>
        <w:spacing w:before="75" w:after="0"/>
      </w:pPr>
      <w:r>
        <w:rPr/>
        <w:t xml:space="preserve">图表：2026-2031年高精度传感器价格预测</w:t>
      </w:r>
    </w:p>
    <w:p>
      <w:pPr>
        <w:spacing w:before="75" w:after="0"/>
      </w:pPr>
      <w:r>
        <w:rPr/>
        <w:t xml:space="preserve">图表：2025年高精度传感器生产成本结构</w:t>
      </w:r>
    </w:p>
    <w:p>
      <w:pPr>
        <w:spacing w:before="75" w:after="0"/>
      </w:pPr>
      <w:r>
        <w:rPr/>
        <w:t xml:space="preserve">图表：“十五五”期间各细分领域增长率预测对比</w:t>
      </w:r>
    </w:p>
    <w:p>
      <w:pPr>
        <w:spacing w:before="75" w:after="0"/>
      </w:pPr>
      <w:r>
        <w:rPr/>
        <w:t xml:space="preserve">图表：2026-2031年中国高精度传感器进口替代率预测</w:t>
      </w:r>
    </w:p>
    <w:p>
      <w:pPr>
        <w:spacing w:before="75" w:after="0"/>
      </w:pPr>
      <w:r>
        <w:rPr/>
        <w:t xml:space="preserve">图表：高精度传感器行业投资价值评估矩阵</w:t>
      </w:r>
    </w:p>
    <w:p>
      <w:pPr>
        <w:spacing w:before="75" w:after="0"/>
      </w:pPr>
      <w:r>
        <w:rPr/>
        <w:t xml:space="preserve">图表：长三角地区高精度传感器产业分布</w:t>
      </w:r>
    </w:p>
    <w:p>
      <w:pPr>
        <w:spacing w:before="75" w:after="0"/>
      </w:pPr>
      <w:r>
        <w:rPr/>
        <w:t xml:space="preserve">图表：珠三角地区高精度传感器产业分布</w:t>
      </w:r>
    </w:p>
    <w:p>
      <w:pPr>
        <w:spacing w:before="75" w:after="0"/>
      </w:pPr>
      <w:r>
        <w:rPr/>
        <w:t xml:space="preserve">图表：京津冀地区高精度传感器产业分布</w:t>
      </w:r>
    </w:p>
    <w:p>
      <w:pPr>
        <w:spacing w:before="75" w:after="0"/>
      </w:pPr>
      <w:r>
        <w:rPr/>
        <w:t xml:space="preserve">图表：高精度传感器产业链投资机会热力图</w:t>
      </w:r>
    </w:p>
    <w:p>
      <w:pPr>
        <w:spacing w:before="75" w:after="0"/>
      </w:pPr>
      <w:r>
        <w:rPr/>
        <w:t xml:space="preserve">图表：2023-2025年全球mems传感器市场规模</w:t>
      </w:r>
    </w:p>
    <w:p>
      <w:pPr>
        <w:spacing w:before="75" w:after="0"/>
      </w:pPr>
      <w:r>
        <w:rPr/>
        <w:t xml:space="preserve">图表：2025年光纤传感器细分市场结构</w:t>
      </w:r>
    </w:p>
    <w:p>
      <w:pPr>
        <w:spacing w:before="75" w:after="0"/>
      </w:pPr>
      <w:r>
        <w:rPr/>
        <w:t xml:space="preserve">图表：高精度传感器精度等级需求分布</w:t>
      </w:r>
    </w:p>
    <w:p>
      <w:pPr>
        <w:spacing w:before="75" w:after="0"/>
      </w:pPr>
      <w:r>
        <w:rPr/>
        <w:t xml:space="preserve">图表：2025年传感器芯片国产化率水平</w:t>
      </w:r>
    </w:p>
    <w:p>
      <w:pPr>
        <w:spacing w:before="75" w:after="0"/>
      </w:pPr>
      <w:r>
        <w:rPr/>
        <w:t xml:space="preserve">图表：高精度传感器行业统计分类标准</w:t>
      </w:r>
    </w:p>
    <w:p>
      <w:pPr>
        <w:spacing w:before="75" w:after="0"/>
      </w:pPr>
      <w:r>
        <w:rPr/>
        <w:t xml:space="preserve">图表：2023-2025年全球高精度传感器市场规模数据</w:t>
      </w:r>
    </w:p>
    <w:p>
      <w:pPr>
        <w:spacing w:before="75" w:after="0"/>
      </w:pPr>
      <w:r>
        <w:rPr/>
        <w:t xml:space="preserve">图表：2025年全球主要区域高精度传感器市场数据对比</w:t>
      </w:r>
    </w:p>
    <w:p>
      <w:pPr>
        <w:spacing w:before="75" w:after="0"/>
      </w:pPr>
      <w:r>
        <w:rPr/>
        <w:t xml:space="preserve">图表：2023-2025年中国高精度传感器产业主要经济指标</w:t>
      </w:r>
    </w:p>
    <w:p>
      <w:pPr>
        <w:spacing w:before="75" w:after="0"/>
      </w:pPr>
      <w:r>
        <w:rPr/>
        <w:t xml:space="preserve">图表：2025年中国高精度传感器产能区域分布</w:t>
      </w:r>
    </w:p>
    <w:p>
      <w:pPr>
        <w:spacing w:before="75" w:after="0"/>
      </w:pPr>
      <w:r>
        <w:rPr/>
        <w:t xml:space="preserve">图表：2025年高精度传感器细分产品市场规模及增速</w:t>
      </w:r>
    </w:p>
    <w:p>
      <w:pPr>
        <w:spacing w:before="75" w:after="0"/>
      </w:pPr>
      <w:r>
        <w:rPr/>
        <w:t xml:space="preserve">图表：2023-2025年高精度传感器进出口数据明细</w:t>
      </w:r>
    </w:p>
    <w:p>
      <w:pPr>
        <w:spacing w:before="75" w:after="0"/>
      </w:pPr>
      <w:r>
        <w:rPr/>
        <w:t xml:space="preserve">图表：2025年高精度传感器产业链各环节价值占比</w:t>
      </w:r>
    </w:p>
    <w:p>
      <w:pPr>
        <w:spacing w:before="75" w:after="0"/>
      </w:pPr>
      <w:r>
        <w:rPr/>
        <w:t xml:space="preserve">图表：2025年mems高精度传感器主要应用领域数据</w:t>
      </w:r>
    </w:p>
    <w:p>
      <w:pPr>
        <w:spacing w:before="75" w:after="0"/>
      </w:pPr>
      <w:r>
        <w:rPr/>
        <w:t xml:space="preserve">图表：2025年光纤高精度传感器主要应用领域数据</w:t>
      </w:r>
    </w:p>
    <w:p>
      <w:pPr>
        <w:spacing w:before="75" w:after="0"/>
      </w:pPr>
      <w:r>
        <w:rPr/>
        <w:t xml:space="preserve">图表：2023-2025年汽车电子领域高精度传感器需求规模</w:t>
      </w:r>
    </w:p>
    <w:p>
      <w:pPr>
        <w:spacing w:before="75" w:after="0"/>
      </w:pPr>
      <w:r>
        <w:rPr/>
        <w:t xml:space="preserve">图表：2023-2025年工业制造领域高精度传感器需求规模</w:t>
      </w:r>
    </w:p>
    <w:p>
      <w:pPr>
        <w:spacing w:before="75" w:after="0"/>
      </w:pPr>
      <w:r>
        <w:rPr/>
        <w:t xml:space="preserve">图表：2023-2025年医疗健康领域高精度传感器需求规模</w:t>
      </w:r>
    </w:p>
    <w:p>
      <w:pPr>
        <w:spacing w:before="75" w:after="0"/>
      </w:pPr>
      <w:r>
        <w:rPr/>
        <w:t xml:space="preserve">图表：2025年全球高精度传感器主要企业市场份额</w:t>
      </w:r>
    </w:p>
    <w:p>
      <w:pPr>
        <w:spacing w:before="75" w:after="0"/>
      </w:pPr>
      <w:r>
        <w:rPr/>
        <w:t xml:space="preserve">图表：2025年中国高精度传感器主要企业市场份额</w:t>
      </w:r>
    </w:p>
    <w:p>
      <w:pPr>
        <w:spacing w:before="75" w:after="0"/>
      </w:pPr>
      <w:r>
        <w:rPr/>
        <w:t xml:space="preserve">图表：高精度传感器技术发展阶段与成熟度评估</w:t>
      </w:r>
    </w:p>
    <w:p>
      <w:pPr>
        <w:spacing w:before="75" w:after="0"/>
      </w:pPr>
      <w:r>
        <w:rPr/>
        <w:t xml:space="preserve">图表：2023-2025年高精度传感器成本结构变化</w:t>
      </w:r>
    </w:p>
    <w:p>
      <w:pPr>
        <w:spacing w:before="75" w:after="0"/>
      </w:pPr>
      <w:r>
        <w:rPr/>
        <w:t xml:space="preserve">图表：2026-2031年中国高精度传感器市场规模预测数据</w:t>
      </w:r>
    </w:p>
    <w:p>
      <w:pPr>
        <w:spacing w:before="75" w:after="0"/>
      </w:pPr>
      <w:r>
        <w:rPr/>
        <w:t xml:space="preserve">图表：2026-2031年细分产品市场规模预测</w:t>
      </w:r>
    </w:p>
    <w:p>
      <w:pPr>
        <w:spacing w:before="75" w:after="0"/>
      </w:pPr>
      <w:r>
        <w:rPr/>
        <w:t xml:space="preserve">图表：2026-2031年下游应用领域规模预测</w:t>
      </w:r>
    </w:p>
    <w:p>
      <w:pPr>
        <w:spacing w:before="75" w:after="0"/>
      </w:pPr>
      <w:r>
        <w:rPr/>
        <w:t xml:space="preserve">图表：2025年高精度传感器行业投资回报率测算</w:t>
      </w:r>
    </w:p>
    <w:p>
      <w:pPr>
        <w:spacing w:before="75" w:after="0"/>
      </w:pPr>
      <w:r>
        <w:rPr/>
        <w:t xml:space="preserve">图表：主要细分领域投资风险评估矩阵</w:t>
      </w:r>
    </w:p>
    <w:p>
      <w:pPr>
        <w:spacing w:before="75" w:after="0"/>
      </w:pPr>
      <w:r>
        <w:rPr/>
        <w:t xml:space="preserve">图表：上游材料环节投资机会与缺口分析</w:t>
      </w:r>
    </w:p>
    <w:p>
      <w:pPr>
        <w:spacing w:before="75" w:after="0"/>
      </w:pPr>
      <w:r>
        <w:rPr/>
        <w:t xml:space="preserve">图表：中游制造环节投资机会与产能规划</w:t>
      </w:r>
    </w:p>
    <w:p>
      <w:pPr>
        <w:spacing w:before="75" w:after="0"/>
      </w:pPr>
      <w:r>
        <w:rPr/>
        <w:t xml:space="preserve">图表：下游应用环节新兴场景投资规模预测</w:t>
      </w:r>
    </w:p>
    <w:p>
      <w:pPr>
        <w:spacing w:before="75" w:after="0"/>
      </w:pPr>
      <w:r>
        <w:rPr/>
        <w:t xml:space="preserve">图表：2025年重点区域产业基础数据对比</w:t>
      </w:r>
    </w:p>
    <w:p>
      <w:pPr>
        <w:spacing w:before="75" w:after="0"/>
      </w:pPr>
      <w:r>
        <w:rPr/>
        <w:t xml:space="preserve">图表：“十五五”期间技术攻关重点方向</w:t>
      </w:r>
    </w:p>
    <w:p>
      <w:pPr>
        <w:spacing w:before="75" w:after="0"/>
      </w:pPr>
      <w:r>
        <w:rPr/>
        <w:t xml:space="preserve">图表：2026-2031年关键指标发展目标</w:t>
      </w:r>
    </w:p>
    <w:p>
      <w:pPr>
        <w:spacing w:before="75" w:after="0"/>
      </w:pPr>
      <w:r>
        <w:rPr/>
        <w:t xml:space="preserve">图表：高精度传感器精度等级分类标准</w:t>
      </w:r>
    </w:p>
    <w:p>
      <w:pPr>
        <w:spacing w:before="75" w:after="0"/>
      </w:pPr>
      <w:r>
        <w:rPr/>
        <w:t xml:space="preserve">图表：2025年不同精度等级产品价格区间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2026-2031年中国高精度传感器行业全景调研与发展趋势预测报告</dc:title>
  <dc:description>2026-2031年中国高精度传感器行业全景调研与发展趋势预测报告</dc:description>
  <dc:subject>2026-2031年中国高精度传感器行业全景调研与发展趋势预测报告</dc:subject>
  <cp:keywords>研究报告</cp:keywords>
  <cp:category>研究报告</cp:category>
  <cp:lastModifiedBy>北京中道泰和信息咨询有限公司</cp:lastModifiedBy>
  <dcterms:created xsi:type="dcterms:W3CDTF">2026-03-31T10:48:13+08:00</dcterms:created>
  <dcterms:modified xsi:type="dcterms:W3CDTF">2026-03-31T10:48:13+08:00</dcterms:modified>
</cp:coreProperties>
</file>

<file path=docProps/custom.xml><?xml version="1.0" encoding="utf-8"?>
<Properties xmlns="http://schemas.openxmlformats.org/officeDocument/2006/custom-properties" xmlns:vt="http://schemas.openxmlformats.org/officeDocument/2006/docPropsVTypes"/>
</file>