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2026-2031年电动车产业现状及未来发展趋势分析报告</w:t>
      </w:r>
    </w:p>
    <w:p>
      <w:pPr>
        <w:spacing w:after="150"/>
      </w:pPr>
      <w:r>
        <w:rPr>
          <w:b w:val="1"/>
          <w:bCs w:val="1"/>
        </w:rPr>
        <w:t xml:space="preserve">报告简介</w:t>
      </w:r>
    </w:p>
    <w:p>
      <w:pPr>
        <w:spacing w:after="150"/>
      </w:pPr>
      <w:r>
        <w:rPr/>
        <w:t xml:space="preserve">电动车产业作为交通能源革命与智能制造深度融合的战略性新兴产业，正引领全球汽车产业百年变局的深刻重塑。本报告所研究的电动车行业，是指以动力电池、燃料电池或超级电容等电化学储能系统为核心动力源，涵盖纯电动汽车、插电式混合动力汽车及燃料电池汽车整车制造，以及电机电控、智能座舱、自动驾驶系统等关键零部件与配套基础设施的完整产业生态。该行业横跨新能源、新材料、电子信息、人工智能及智慧交通等多个高技术领域，具有技术迭代快、资本密集度高、产业链长、政策敏感性强等显著特征。随着全球碳中和共识凝聚与能源结构转型加速，电动车已从早期的技术验证产品演进为大众消费市场的主流选择，其产业边界持续拓展，与能源互联网、智能电网及移动出行服务的融合态势日益深化，成为重塑城市空间形态与能源消费模式的关键变量。</w:t>
      </w:r>
    </w:p>
    <w:p>
      <w:pPr>
        <w:spacing w:after="150"/>
      </w:pPr>
      <w:r>
        <w:rPr/>
        <w:t xml:space="preserve">当前中国电动车产业正处于从\"政策驱动\"向\"市场驱动\"切换、从\"规模领先\"向\"质量效益\"跃升的关键转型期。经过多年培育，我国已形成覆盖锂资源开发、电池材料、电芯制造、整车集成及充换电服务的全球最完整产业链，本土品牌在乘用车市场的渗透率持续提升，部分企业在智能驾驶、高压平台及车规级芯片等前沿领域实现突破。然而，行业深层结构性挑战依然严峻：上游关键矿产资源对外依存度居高不下，电池回收与梯次利用体系尚不成熟;中游产能结构性过剩与高端供给不足并存，价格战侵蚀行业整体盈利水平;下游充电基础设施区域分布失衡、电网互动能力不足，制约全场景用户体验提升;国际贸易环境日趋复杂，海外市场准入壁垒与技术标准博弈加剧。与此同时，固态电池、钠离子电池、800V高压快充及城市NOA等下一代技术正加速产业化导入，为行业突破物理极限与成本瓶颈注入新动能。</w:t>
      </w:r>
    </w:p>
    <w:p>
      <w:pPr>
        <w:spacing w:after="150"/>
      </w:pPr>
      <w:r>
        <w:rPr/>
        <w:t xml:space="preserve">展望\"十五五\"时期，中国电动车产业将迎来技术收敛与生态重构的双重变革窗口。技术演进维度，全固态电池的商业化量产、智能驾驶从辅助向高度自动化的跨越、以及车路云一体化基础设施的规模化部署，将共同推动电动车向\"移动智能空间\"属性跃迁;能源融合维度，V2G车网互动、光储充一体化及虚拟电厂模式的成熟，将使电动车从单纯的能源消费者转变为分布式储能节点与电网调节资源，深度嵌入新型电力系统;全球化布局维度，随着海外本土化产能建设提速与全生命周期碳足迹管理体系的完善，中国电动车产业将从产品出口向技术标准输出与产业链外迁升级，在全球汽车电动化转型中扮演规则塑造者角色。</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车行业研究单位等公布和提供的大量资料。报告对我国电动车行业的供需状况、发展现状、子行业发展变化等进行了分析，重点分析了国内外电动车行业的发展现状、如何面对行业的发展挑战、行业的发展建议、行业竞争力，以及行业的投资分析和趋势预测等等。报告还综合了电动车行业的整体发展动态，对行业在产品方面提供了参考建议和具体解决办法。报告对于电动车产品生产企业、经销商、行业管理部门以及拟进入该行业的投资者具有重要的参考价值，对于研究我国电动车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电动车产业市场概述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中国电动车产业链发展状况分析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中国电动车产业发展分析</w:t>
      </w:r>
    </w:p>
    <w:p>
      <w:pPr>
        <w:spacing w:before="75" w:after="0"/>
      </w:pPr>
      <w:r>
        <w:rPr/>
        <w:t xml:space="preserve">第一节 中国电动车产业发展现状</w:t>
      </w:r>
    </w:p>
    <w:p>
      <w:pPr>
        <w:spacing w:before="75" w:after="0"/>
      </w:pPr>
      <w:r>
        <w:rPr/>
        <w:t xml:space="preserve">第二节 中国电动车产业经济运行现状</w:t>
      </w:r>
    </w:p>
    <w:p>
      <w:pPr>
        <w:spacing w:before="75" w:after="0"/>
      </w:pPr>
      <w:r>
        <w:rPr/>
        <w:t xml:space="preserve">第三节 中国电动车产业存在的问题及发展障碍分析</w:t>
      </w:r>
    </w:p>
    <w:p>
      <w:pPr>
        <w:spacing w:before="75" w:after="0"/>
      </w:pPr>
      <w:r>
        <w:rPr>
          <w:b w:val="1"/>
          <w:bCs w:val="1"/>
        </w:rPr>
        <w:t xml:space="preserve">第四章 中国电动车市场现状及发展趋势</w:t>
      </w:r>
    </w:p>
    <w:p>
      <w:pPr>
        <w:spacing w:before="75" w:after="0"/>
      </w:pPr>
      <w:r>
        <w:rPr/>
        <w:t xml:space="preserve">第一节 中国电动车市场供给状况</w:t>
      </w:r>
    </w:p>
    <w:p>
      <w:pPr>
        <w:spacing w:before="75" w:after="0"/>
      </w:pPr>
      <w:r>
        <w:rPr/>
        <w:t xml:space="preserve">第二节 中国电动车市场需求状况</w:t>
      </w:r>
    </w:p>
    <w:p>
      <w:pPr>
        <w:spacing w:before="75" w:after="0"/>
      </w:pPr>
      <w:r>
        <w:rPr/>
        <w:t xml:space="preserve">第三节 中国电动车市场发展潜力及发展趋势</w:t>
      </w:r>
    </w:p>
    <w:p>
      <w:pPr>
        <w:spacing w:before="75" w:after="0"/>
      </w:pPr>
      <w:r>
        <w:rPr>
          <w:b w:val="1"/>
          <w:bCs w:val="1"/>
        </w:rPr>
        <w:t xml:space="preserve">第五章 中国电动车产业基本竞争战略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中国电动车产业市场竞争策略分析</w:t>
      </w:r>
    </w:p>
    <w:p>
      <w:pPr>
        <w:spacing w:before="75" w:after="0"/>
      </w:pPr>
      <w:r>
        <w:rPr/>
        <w:t xml:space="preserve">第一节 电动车产业市场五种竞争动力模式结构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电动车产业市场核心竞争力的塑造要素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中国电动车产业市场营销策略竞争分析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2025年中国电动车产业竞争格局分析</w:t>
      </w:r>
    </w:p>
    <w:p>
      <w:pPr>
        <w:spacing w:before="75" w:after="0"/>
      </w:pPr>
      <w:r>
        <w:rPr/>
        <w:t xml:space="preserve">第一节 2025年中国电动车产业竞争现状分析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2025年中国电动车产业集中度分析</w:t>
      </w:r>
    </w:p>
    <w:p>
      <w:pPr>
        <w:spacing w:before="75" w:after="0"/>
      </w:pPr>
      <w:r>
        <w:rPr/>
        <w:t xml:space="preserve">一、电动车企业分布分析</w:t>
      </w:r>
    </w:p>
    <w:p>
      <w:pPr>
        <w:spacing w:before="75" w:after="0"/>
      </w:pPr>
      <w:r>
        <w:rPr/>
        <w:t xml:space="preserve">二、电动车市场集中度分析</w:t>
      </w:r>
    </w:p>
    <w:p>
      <w:pPr>
        <w:spacing w:before="75" w:after="0"/>
      </w:pPr>
      <w:r>
        <w:rPr>
          <w:b w:val="1"/>
          <w:bCs w:val="1"/>
        </w:rPr>
        <w:t xml:space="preserve">第九章 领先企业在中国电动车产业市场竞争策略研究</w:t>
      </w:r>
    </w:p>
    <w:p>
      <w:pPr>
        <w:spacing w:before="75" w:after="0"/>
      </w:pPr>
      <w:r>
        <w:rPr/>
        <w:t xml:space="preserve">第一节 比亚迪股份有限公司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雅迪科技集团有限公司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爱玛科技股份有限公司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吉利汽车控股有限公司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零跑汽车股份有限公司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赛力斯集团股份有限公司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长安汽车股份有限公司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奇瑞汽车股份有限公司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九号公司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浙江绿源电动车有限公司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中国电动车产业市场发展预测</w:t>
      </w:r>
    </w:p>
    <w:p>
      <w:pPr>
        <w:spacing w:before="75" w:after="0"/>
      </w:pPr>
      <w:r>
        <w:rPr/>
        <w:t xml:space="preserve">第一节 中国电动车产业发展环境预测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中国电动车产业发展预测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中国电动车市场发展预测</w:t>
      </w:r>
    </w:p>
    <w:p>
      <w:pPr>
        <w:spacing w:before="75" w:after="0"/>
      </w:pPr>
      <w:r>
        <w:rPr/>
        <w:t xml:space="preserve">一、2026-2031年中国电动车市场需求预测</w:t>
      </w:r>
    </w:p>
    <w:p>
      <w:pPr>
        <w:spacing w:before="75" w:after="0"/>
      </w:pPr>
      <w:r>
        <w:rPr/>
        <w:t xml:space="preserve">二、2026-2031年中国电动车市场结构预测</w:t>
      </w:r>
    </w:p>
    <w:p>
      <w:pPr>
        <w:spacing w:before="75" w:after="0"/>
      </w:pPr>
      <w:r>
        <w:rPr/>
        <w:t xml:space="preserve">三、2026-2031年中国电动车市场集中度预测</w:t>
      </w:r>
    </w:p>
    <w:p>
      <w:pPr>
        <w:spacing w:before="75" w:after="0"/>
      </w:pPr>
      <w:r>
        <w:rPr/>
        <w:t xml:space="preserve">四、2026-2031年中国电动车市场供给预测</w:t>
      </w:r>
    </w:p>
    <w:p>
      <w:pPr>
        <w:spacing w:before="75" w:after="0"/>
      </w:pPr>
      <w:r>
        <w:rPr/>
        <w:t xml:space="preserve">五、2026-2031年中国电动车市场价格预测</w:t>
      </w:r>
    </w:p>
    <w:p>
      <w:pPr>
        <w:spacing w:before="75" w:after="0"/>
      </w:pPr>
      <w:r>
        <w:rPr>
          <w:b w:val="1"/>
          <w:bCs w:val="1"/>
        </w:rPr>
        <w:t xml:space="preserve">第十一章 中国电动车产业市场投资机会与风险</w:t>
      </w:r>
    </w:p>
    <w:p>
      <w:pPr>
        <w:spacing w:before="75" w:after="0"/>
      </w:pPr>
      <w:r>
        <w:rPr/>
        <w:t xml:space="preserve">第一节 中国电动车产业市场投资优势分析</w:t>
      </w:r>
    </w:p>
    <w:p>
      <w:pPr>
        <w:spacing w:before="75" w:after="0"/>
      </w:pPr>
      <w:r>
        <w:rPr/>
        <w:t xml:space="preserve">第二节 中国电动车产业市场投资劣势分析</w:t>
      </w:r>
    </w:p>
    <w:p>
      <w:pPr>
        <w:spacing w:before="75" w:after="0"/>
      </w:pPr>
      <w:r>
        <w:rPr/>
        <w:t xml:space="preserve">第三节 中国电动车产业市场投资机会分析</w:t>
      </w:r>
    </w:p>
    <w:p>
      <w:pPr>
        <w:spacing w:before="75" w:after="0"/>
      </w:pPr>
      <w:r>
        <w:rPr/>
        <w:t xml:space="preserve">第四节 中国电动车产业市场投资风险分析</w:t>
      </w:r>
    </w:p>
    <w:p>
      <w:pPr>
        <w:spacing w:before="75" w:after="0"/>
      </w:pPr>
      <w:r>
        <w:rPr>
          <w:b w:val="1"/>
          <w:bCs w:val="1"/>
        </w:rPr>
        <w:t xml:space="preserve">第十二章 中国电动车产业市场竞争策略建议</w:t>
      </w:r>
    </w:p>
    <w:p>
      <w:pPr>
        <w:spacing w:before="75" w:after="0"/>
      </w:pPr>
      <w:r>
        <w:rPr/>
        <w:t xml:space="preserve">第一节 中国电动车产业竞争战略建议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中国电动车产业竞争策略建议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2026-2031年中国电动车行业企业经营战略建议</w:t>
      </w:r>
    </w:p>
    <w:p>
      <w:pPr>
        <w:spacing w:before="75" w:after="0"/>
      </w:pPr>
      <w:r>
        <w:rPr/>
        <w:t xml:space="preserve">第一节 2026-2031年电动车行业企业的标杆管理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2026-2031年电动车行业企业的资本运作模式</w:t>
      </w:r>
    </w:p>
    <w:p>
      <w:pPr>
        <w:spacing w:before="75" w:after="0"/>
      </w:pPr>
      <w:r>
        <w:rPr/>
        <w:t xml:space="preserve">一、电动车行业企业国内资本市场的运作建议</w:t>
      </w:r>
    </w:p>
    <w:p>
      <w:pPr>
        <w:spacing w:before="75" w:after="0"/>
      </w:pPr>
      <w:r>
        <w:rPr/>
        <w:t xml:space="preserve">1、电动车行业企业的兼并及收购建议</w:t>
      </w:r>
    </w:p>
    <w:p>
      <w:pPr>
        <w:spacing w:before="75" w:after="0"/>
      </w:pPr>
      <w:r>
        <w:rPr/>
        <w:t xml:space="preserve">2、电动车行业企业的融资方式选择建议</w:t>
      </w:r>
    </w:p>
    <w:p>
      <w:pPr>
        <w:spacing w:before="75" w:after="0"/>
      </w:pPr>
      <w:r>
        <w:rPr/>
        <w:t xml:space="preserve">二、电动车行业企业海外资本市场的运作建议</w:t>
      </w:r>
    </w:p>
    <w:p>
      <w:pPr>
        <w:spacing w:before="75" w:after="0"/>
      </w:pPr>
      <w:r>
        <w:rPr/>
        <w:t xml:space="preserve">第三节 2026-2031年电动车行业企业营销模式建议</w:t>
      </w:r>
    </w:p>
    <w:p>
      <w:pPr>
        <w:spacing w:before="75" w:after="0"/>
      </w:pPr>
      <w:r>
        <w:rPr/>
        <w:t xml:space="preserve">一、电动车行业企业的国内营销模式建议</w:t>
      </w:r>
    </w:p>
    <w:p>
      <w:pPr>
        <w:spacing w:before="75" w:after="0"/>
      </w:pPr>
      <w:r>
        <w:rPr/>
        <w:t xml:space="preserve">1、电动车行业企业的渠道建设</w:t>
      </w:r>
    </w:p>
    <w:p>
      <w:pPr>
        <w:spacing w:before="75" w:after="0"/>
      </w:pPr>
      <w:r>
        <w:rPr/>
        <w:t xml:space="preserve">2、电动车行业企业的品牌建设</w:t>
      </w:r>
    </w:p>
    <w:p>
      <w:pPr>
        <w:spacing w:before="75" w:after="0"/>
      </w:pPr>
      <w:r>
        <w:rPr/>
        <w:t xml:space="preserve">二、电动车行业企业海外营销模式建议</w:t>
      </w:r>
    </w:p>
    <w:p>
      <w:pPr>
        <w:spacing w:before="75" w:after="0"/>
      </w:pPr>
      <w:r>
        <w:rPr/>
        <w:t xml:space="preserve">1、电动车行业企业的海外细分市场选择</w:t>
      </w:r>
    </w:p>
    <w:p>
      <w:pPr>
        <w:spacing w:before="75" w:after="0"/>
      </w:pPr>
      <w:r>
        <w:rPr/>
        <w:t xml:space="preserve">2、电动车行业企业的海外经销商选择</w:t>
      </w:r>
    </w:p>
    <w:p>
      <w:pPr>
        <w:spacing w:before="75" w:after="0"/>
      </w:pPr>
      <w:r>
        <w:rPr>
          <w:b w:val="1"/>
          <w:bCs w:val="1"/>
        </w:rPr>
        <w:t xml:space="preserve">第十四章 中道泰和投资的建议及观点</w:t>
      </w:r>
    </w:p>
    <w:p>
      <w:pPr>
        <w:spacing w:before="75" w:after="0"/>
      </w:pPr>
      <w:r>
        <w:rPr/>
        <w:t xml:space="preserve">第一节 电动车行业发展战略研究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图表：2023-2025年中国电动车资产规模分析</w:t>
      </w:r>
    </w:p>
    <w:p>
      <w:pPr>
        <w:spacing w:before="75" w:after="0"/>
      </w:pPr>
      <w:r>
        <w:rPr/>
        <w:t xml:space="preserve">图表：2024-2025年中国电动车行业供给情况</w:t>
      </w:r>
    </w:p>
    <w:p>
      <w:pPr>
        <w:spacing w:before="75" w:after="0"/>
      </w:pPr>
      <w:r>
        <w:rPr/>
        <w:t xml:space="preserve">图表：2024-2025年中国电动车行业市场规模</w:t>
      </w:r>
    </w:p>
    <w:p>
      <w:pPr>
        <w:spacing w:before="75" w:after="0"/>
      </w:pPr>
      <w:r>
        <w:rPr/>
        <w:t xml:space="preserve">图表：2025年中国电动车行业负债规模分析</w:t>
      </w:r>
    </w:p>
    <w:p>
      <w:pPr>
        <w:spacing w:before="75" w:after="0"/>
      </w:pPr>
      <w:r>
        <w:rPr/>
        <w:t xml:space="preserve">图表：2024-2025年中国电动车行业市场产品价格走势</w:t>
      </w:r>
    </w:p>
    <w:p>
      <w:pPr>
        <w:spacing w:before="75" w:after="0"/>
      </w:pPr>
      <w:r>
        <w:rPr/>
        <w:t xml:space="preserve">图表：2026-2031年中国电动车行业市场产品价格趋势预测</w:t>
      </w:r>
    </w:p>
    <w:p>
      <w:pPr>
        <w:spacing w:before="75" w:after="0"/>
      </w:pPr>
      <w:r>
        <w:rPr/>
        <w:t xml:space="preserve">图表：2024-2025年中国电动车行业利润规模及增长速度</w:t>
      </w:r>
    </w:p>
    <w:p>
      <w:pPr>
        <w:spacing w:before="75" w:after="0"/>
      </w:pPr>
      <w:r>
        <w:rPr/>
        <w:t xml:space="preserve">图表：2024-2025年中国电动车行业销售收入</w:t>
      </w:r>
    </w:p>
    <w:p>
      <w:pPr>
        <w:spacing w:before="75" w:after="0"/>
      </w:pPr>
      <w:r>
        <w:rPr/>
        <w:t xml:space="preserve">图表：2024-2025年中国电动车行业销售利润率</w:t>
      </w:r>
    </w:p>
    <w:p>
      <w:pPr>
        <w:spacing w:before="75" w:after="0"/>
      </w:pPr>
      <w:r>
        <w:rPr/>
        <w:t xml:space="preserve">图表：2023-2025年中国电动车行业总资产利润率</w:t>
      </w:r>
    </w:p>
    <w:p>
      <w:pPr>
        <w:spacing w:before="75" w:after="0"/>
      </w:pPr>
      <w:r>
        <w:rPr/>
        <w:t xml:space="preserve">图表：2024-2025年中国电动车行业净资产利润率</w:t>
      </w:r>
    </w:p>
    <w:p>
      <w:pPr>
        <w:spacing w:before="75" w:after="0"/>
      </w:pPr>
      <w:r>
        <w:rPr/>
        <w:t xml:space="preserve">图表：2023-2025年中国电动车行业总资产增长率</w:t>
      </w:r>
    </w:p>
    <w:p>
      <w:pPr>
        <w:spacing w:before="75" w:after="0"/>
      </w:pPr>
      <w:r>
        <w:rPr/>
        <w:t xml:space="preserve">图表：2024-2025年中国电动车行业净资产增长率</w:t>
      </w:r>
    </w:p>
    <w:p>
      <w:pPr>
        <w:spacing w:before="75" w:after="0"/>
      </w:pPr>
      <w:r>
        <w:rPr/>
        <w:t xml:space="preserve">图表：2024-2025年中国电动车行业资产负债率</w:t>
      </w:r>
    </w:p>
    <w:p>
      <w:pPr>
        <w:spacing w:before="75" w:after="0"/>
      </w:pPr>
      <w:r>
        <w:rPr/>
        <w:t xml:space="preserve">图表：2024-2025年中国电动车行业速动比率</w:t>
      </w:r>
    </w:p>
    <w:p>
      <w:pPr>
        <w:spacing w:before="75" w:after="0"/>
      </w:pPr>
      <w:r>
        <w:rPr/>
        <w:t xml:space="preserve">图表：2024-2025年中国电动车行业流动比率</w:t>
      </w:r>
    </w:p>
    <w:p>
      <w:pPr>
        <w:spacing w:before="75" w:after="0"/>
      </w:pPr>
      <w:r>
        <w:rPr/>
        <w:t xml:space="preserve">图表：2023-2025年中国电动车行业总资产周转率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2026-2031年电动车产业现状及未来发展趋势分析报告</dc:title>
  <dc:description>2026-2031年电动车产业现状及未来发展趋势分析报告</dc:description>
  <dc:subject>2026-2031年电动车产业现状及未来发展趋势分析报告</dc:subject>
  <cp:keywords>研究报告</cp:keywords>
  <cp:category>研究报告</cp:category>
  <cp:lastModifiedBy>北京中道泰和信息咨询有限公司</cp:lastModifiedBy>
  <dcterms:created xsi:type="dcterms:W3CDTF">2026-03-31T10:51:46+08:00</dcterms:created>
  <dcterms:modified xsi:type="dcterms:W3CDTF">2026-03-31T10:51:46+08:00</dcterms:modified>
</cp:coreProperties>
</file>

<file path=docProps/custom.xml><?xml version="1.0" encoding="utf-8"?>
<Properties xmlns="http://schemas.openxmlformats.org/officeDocument/2006/custom-properties" xmlns:vt="http://schemas.openxmlformats.org/officeDocument/2006/docPropsVTypes"/>
</file>