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2026-2031年中国兽药行业全景调研与发展趋势预测研究报告</w:t>
      </w:r>
    </w:p>
    <w:p>
      <w:pPr>
        <w:spacing w:after="150"/>
      </w:pPr>
      <w:r>
        <w:rPr>
          <w:b w:val="1"/>
          <w:bCs w:val="1"/>
        </w:rPr>
        <w:t xml:space="preserve">报告简介</w:t>
      </w:r>
    </w:p>
    <w:p>
      <w:pPr>
        <w:spacing w:after="150"/>
      </w:pPr>
      <w:r>
        <w:rPr/>
        <w:t xml:space="preserve">兽药行业作为保障动物源性食品安全与公共卫生安全的重要支撑产业，是现代农业产业链中不可或缺的关键环节。本报告所研究的兽药行业，是指用于预防、治疗、诊断动物疾病或有目的地调节动物生理机能的药品及生物制品制造业，涵盖化学药品、中兽药、生物制品(疫苗、诊断制品)、饲料药物添加剂及兽用医疗器械等细分领域，贯穿研发、生产、流通、使用及残留监控的全生命周期管理。该行业横跨兽医学、微生物学、药物化学、生物工程及畜牧养殖等多个学科领域，具有监管要求严格、技术迭代较快、下游需求与养殖业周期高度关联、食品安全责任链条长等典型特征。随着规模化养殖比例提升、动物疫病防控压力加大及食品安全标准趋严，兽药已从传统的治疗性用药向预防保健、精准治疗及减抗替抗方向深度转型，其产业价值正从单纯的产品供给向养殖健康管理综合解决方案延伸。</w:t>
      </w:r>
    </w:p>
    <w:p>
      <w:pPr>
        <w:spacing w:after="150"/>
      </w:pPr>
      <w:r>
        <w:rPr/>
        <w:t xml:space="preserve">当前中国兽药产业正处于从\"规模扩张\"向\"质量效益\"转型、从\"仿制为主\"向\"创新驱动\"升级的关键攻坚期。经过多年发展，我国已成为全球最大的兽药生产国之一，在化药制剂、中兽药及常规疫苗领域形成完整产业体系，部分企业在基因工程疫苗、诊断试剂及宠物用药方面取得技术突破，兽药GMP改造全面完成，行业规范化水平显著提升。展望\"十五五\"时期，中国兽药行业将迎来养殖结构升级与食品安全治理深化的双重战略机遇。技术演进维度，基因编辑与合成生物学技术在疫苗抗原设计中的应用、新型佐剂与递送系统的开发，以及中兽药有效成分的明确化与质量控制标准化，将推动产品从\"经验型\"向\"精准型\"跃迁;产品结构维度，随着减抗替抗政策全面实施，微生态制剂、酶制剂、植物提取物及免疫增强剂等替抗产品将迎来爆发式增长，宠物药、马属动物药及野生动物保护用药等细分市场潜力巨大;产业整合维度，具备研发优势与品牌影响力的头部企业将通过并购整合提升市场集中度，专业化、特色化的中小型企业将在细分领域形成差异化竞争力;国际化布局维度，随着\"一带一路\"农业合作深化及国际兽药注册互认推进，中国兽药企业将从原料药出口向制剂国际化、疫苗海外注册升级，逐步嵌入全球动物保健供应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药行业研究单位等公布和提供的大量资料。报告对我国兽药行业的供需状况、发展现状、子行业发展变化等进行了分析，重点分析了国内外兽药行业的发展现状、如何面对行业的发展挑战、行业的发展建议、行业竞争力，以及行业的投资分析和趋势预测等等。报告还综合了兽药行业的整体发展动态，对行业在产品方面提供了参考建议和具体解决办法。报告对于兽药产品生产企业、经销商、行业管理部门以及拟进入该行业的投资者具有重要的参考价值，对于研究我国兽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兽药行业概述</w:t>
      </w:r>
    </w:p>
    <w:p>
      <w:pPr>
        <w:spacing w:before="75" w:after="0"/>
      </w:pPr>
      <w:r>
        <w:rPr/>
        <w:t xml:space="preserve">第一节 兽药的定义与范畴</w:t>
      </w:r>
    </w:p>
    <w:p>
      <w:pPr>
        <w:spacing w:before="75" w:after="0"/>
      </w:pPr>
      <w:r>
        <w:rPr/>
        <w:t xml:space="preserve">一、兽药的基本概念界定</w:t>
      </w:r>
    </w:p>
    <w:p>
      <w:pPr>
        <w:spacing w:before="75" w:after="0"/>
      </w:pPr>
      <w:r>
        <w:rPr/>
        <w:t xml:space="preserve">二、兽药与人用药的本质区别</w:t>
      </w:r>
    </w:p>
    <w:p>
      <w:pPr>
        <w:spacing w:before="75" w:after="0"/>
      </w:pPr>
      <w:r>
        <w:rPr/>
        <w:t xml:space="preserve">三、兽药的分类管理要求</w:t>
      </w:r>
    </w:p>
    <w:p>
      <w:pPr>
        <w:spacing w:before="75" w:after="0"/>
      </w:pPr>
      <w:r>
        <w:rPr/>
        <w:t xml:space="preserve">第二节 兽药的主要分类</w:t>
      </w:r>
    </w:p>
    <w:p>
      <w:pPr>
        <w:spacing w:before="75" w:after="0"/>
      </w:pPr>
      <w:r>
        <w:rPr/>
        <w:t xml:space="preserve">一、按使用对象分类：畜用、禽用、水产用、宠物用、蜂蚕用</w:t>
      </w:r>
    </w:p>
    <w:p>
      <w:pPr>
        <w:spacing w:before="75" w:after="0"/>
      </w:pPr>
      <w:r>
        <w:rPr/>
        <w:t xml:space="preserve">二、按产品类型分类：化药、中药、生物制品、消毒剂、原料药</w:t>
      </w:r>
    </w:p>
    <w:p>
      <w:pPr>
        <w:spacing w:before="75" w:after="0"/>
      </w:pPr>
      <w:r>
        <w:rPr/>
        <w:t xml:space="preserve">三、按功能分类：预防用、治疗用、促生长用(禁用后调整)、诊断用</w:t>
      </w:r>
    </w:p>
    <w:p>
      <w:pPr>
        <w:spacing w:before="75" w:after="0"/>
      </w:pPr>
      <w:r>
        <w:rPr/>
        <w:t xml:space="preserve">第三节 兽药产业链结构</w:t>
      </w:r>
    </w:p>
    <w:p>
      <w:pPr>
        <w:spacing w:before="75" w:after="0"/>
      </w:pPr>
      <w:r>
        <w:rPr/>
        <w:t xml:space="preserve">一、上游：原料药、辅料、培养基、实验动物</w:t>
      </w:r>
    </w:p>
    <w:p>
      <w:pPr>
        <w:spacing w:before="75" w:after="0"/>
      </w:pPr>
      <w:r>
        <w:rPr/>
        <w:t xml:space="preserve">二、中游：兽药研发、生产、质量控制</w:t>
      </w:r>
    </w:p>
    <w:p>
      <w:pPr>
        <w:spacing w:before="75" w:after="0"/>
      </w:pPr>
      <w:r>
        <w:rPr/>
        <w:t xml:space="preserve">三、下游：养殖企业、宠物医院、兽医诊疗、政府采购</w:t>
      </w:r>
    </w:p>
    <w:p>
      <w:pPr>
        <w:spacing w:before="75" w:after="0"/>
      </w:pPr>
      <w:r>
        <w:rPr>
          <w:b w:val="1"/>
          <w:bCs w:val="1"/>
        </w:rPr>
        <w:t xml:space="preserve">第二章 全球兽药市场发展现状</w:t>
      </w:r>
    </w:p>
    <w:p>
      <w:pPr>
        <w:spacing w:before="75" w:after="0"/>
      </w:pPr>
      <w:r>
        <w:rPr/>
        <w:t xml:space="preserve">第一节 全球兽药市场规模分析</w:t>
      </w:r>
    </w:p>
    <w:p>
      <w:pPr>
        <w:spacing w:before="75" w:after="0"/>
      </w:pPr>
      <w:r>
        <w:rPr/>
        <w:t xml:space="preserve">一、2023-2025年全球市场规模及增速</w:t>
      </w:r>
    </w:p>
    <w:p>
      <w:pPr>
        <w:spacing w:before="75" w:after="0"/>
      </w:pPr>
      <w:r>
        <w:rPr/>
        <w:t xml:space="preserve">二、畜用与宠物用结构变化</w:t>
      </w:r>
    </w:p>
    <w:p>
      <w:pPr>
        <w:spacing w:before="75" w:after="0"/>
      </w:pPr>
      <w:r>
        <w:rPr/>
        <w:t xml:space="preserve">三、2026-2031年全球市场增长预测</w:t>
      </w:r>
    </w:p>
    <w:p>
      <w:pPr>
        <w:spacing w:before="75" w:after="0"/>
      </w:pPr>
      <w:r>
        <w:rPr/>
        <w:t xml:space="preserve">第二节 全球兽药技术演进趋势</w:t>
      </w:r>
    </w:p>
    <w:p>
      <w:pPr>
        <w:spacing w:before="75" w:after="0"/>
      </w:pPr>
      <w:r>
        <w:rPr/>
        <w:t xml:space="preserve">一、生物制品技术升级</w:t>
      </w:r>
    </w:p>
    <w:p>
      <w:pPr>
        <w:spacing w:before="75" w:after="0"/>
      </w:pPr>
      <w:r>
        <w:rPr/>
        <w:t xml:space="preserve">二、精准用药与个体化治疗</w:t>
      </w:r>
    </w:p>
    <w:p>
      <w:pPr>
        <w:spacing w:before="75" w:after="0"/>
      </w:pPr>
      <w:r>
        <w:rPr/>
        <w:t xml:space="preserve">三、减抗替抗与绿色养殖</w:t>
      </w:r>
    </w:p>
    <w:p>
      <w:pPr>
        <w:spacing w:before="75" w:after="0"/>
      </w:pPr>
      <w:r>
        <w:rPr/>
        <w:t xml:space="preserve">第三节 全球产业格局与区域特征</w:t>
      </w:r>
    </w:p>
    <w:p>
      <w:pPr>
        <w:spacing w:before="75" w:after="0"/>
      </w:pPr>
      <w:r>
        <w:rPr/>
        <w:t xml:space="preserve">一、欧美巨头垄断与并购整合</w:t>
      </w:r>
    </w:p>
    <w:p>
      <w:pPr>
        <w:spacing w:before="75" w:after="0"/>
      </w:pPr>
      <w:r>
        <w:rPr/>
        <w:t xml:space="preserve">二、印度等新兴制造基地</w:t>
      </w:r>
    </w:p>
    <w:p>
      <w:pPr>
        <w:spacing w:before="75" w:after="0"/>
      </w:pPr>
      <w:r>
        <w:rPr/>
        <w:t xml:space="preserve">三、中国市场快速崛起</w:t>
      </w:r>
    </w:p>
    <w:p>
      <w:pPr>
        <w:spacing w:before="75" w:after="0"/>
      </w:pPr>
      <w:r>
        <w:rPr>
          <w:b w:val="1"/>
          <w:bCs w:val="1"/>
        </w:rPr>
        <w:t xml:space="preserve">第三章 中国兽药行业发展环境</w:t>
      </w:r>
    </w:p>
    <w:p>
      <w:pPr>
        <w:spacing w:before="75" w:after="0"/>
      </w:pPr>
      <w:r>
        <w:rPr/>
        <w:t xml:space="preserve">第一节 畜牧业发展环境</w:t>
      </w:r>
    </w:p>
    <w:p>
      <w:pPr>
        <w:spacing w:before="75" w:after="0"/>
      </w:pPr>
      <w:r>
        <w:rPr/>
        <w:t xml:space="preserve">一、规模化养殖比例提升</w:t>
      </w:r>
    </w:p>
    <w:p>
      <w:pPr>
        <w:spacing w:before="75" w:after="0"/>
      </w:pPr>
      <w:r>
        <w:rPr/>
        <w:t xml:space="preserve">二、生猪产能恢复与周期波动</w:t>
      </w:r>
    </w:p>
    <w:p>
      <w:pPr>
        <w:spacing w:before="75" w:after="0"/>
      </w:pPr>
      <w:r>
        <w:rPr/>
        <w:t xml:space="preserve">三、家禽、牛羊、水产养殖结构</w:t>
      </w:r>
    </w:p>
    <w:p>
      <w:pPr>
        <w:spacing w:before="75" w:after="0"/>
      </w:pPr>
      <w:r>
        <w:rPr/>
        <w:t xml:space="preserve">第二节 宠物经济崛起环境</w:t>
      </w:r>
    </w:p>
    <w:p>
      <w:pPr>
        <w:spacing w:before="75" w:after="0"/>
      </w:pPr>
      <w:r>
        <w:rPr/>
        <w:t xml:space="preserve">一、宠物数量与消费增长</w:t>
      </w:r>
    </w:p>
    <w:p>
      <w:pPr>
        <w:spacing w:before="75" w:after="0"/>
      </w:pPr>
      <w:r>
        <w:rPr/>
        <w:t xml:space="preserve">二、宠物医疗与保险发展</w:t>
      </w:r>
    </w:p>
    <w:p>
      <w:pPr>
        <w:spacing w:before="75" w:after="0"/>
      </w:pPr>
      <w:r>
        <w:rPr/>
        <w:t xml:space="preserve">三、宠物药品监管完善</w:t>
      </w:r>
    </w:p>
    <w:p>
      <w:pPr>
        <w:spacing w:before="75" w:after="0"/>
      </w:pPr>
      <w:r>
        <w:rPr/>
        <w:t xml:space="preserve">第三节 产业政策与监管环境</w:t>
      </w:r>
    </w:p>
    <w:p>
      <w:pPr>
        <w:spacing w:before="75" w:after="0"/>
      </w:pPr>
      <w:r>
        <w:rPr/>
        <w:t xml:space="preserve">一、兽药管理条例与gmp/gsp</w:t>
      </w:r>
    </w:p>
    <w:p>
      <w:pPr>
        <w:spacing w:before="75" w:after="0"/>
      </w:pPr>
      <w:r>
        <w:rPr/>
        <w:t xml:space="preserve">二、兽用抗菌药使用减量化</w:t>
      </w:r>
    </w:p>
    <w:p>
      <w:pPr>
        <w:spacing w:before="75" w:after="0"/>
      </w:pPr>
      <w:r>
        <w:rPr/>
        <w:t xml:space="preserve">三、新兽药注册与审评审批</w:t>
      </w:r>
    </w:p>
    <w:p>
      <w:pPr>
        <w:spacing w:before="75" w:after="0"/>
      </w:pPr>
      <w:r>
        <w:rPr>
          <w:b w:val="1"/>
          <w:bCs w:val="1"/>
        </w:rPr>
        <w:t xml:space="preserve">第四章 中国兽药市场供需分析</w:t>
      </w:r>
    </w:p>
    <w:p>
      <w:pPr>
        <w:spacing w:before="75" w:after="0"/>
      </w:pPr>
      <w:r>
        <w:rPr/>
        <w:t xml:space="preserve">第一节 市场需求结构分析</w:t>
      </w:r>
    </w:p>
    <w:p>
      <w:pPr>
        <w:spacing w:before="75" w:after="0"/>
      </w:pPr>
      <w:r>
        <w:rPr/>
        <w:t xml:space="preserve">一、生猪养殖兽药需求</w:t>
      </w:r>
    </w:p>
    <w:p>
      <w:pPr>
        <w:spacing w:before="75" w:after="0"/>
      </w:pPr>
      <w:r>
        <w:rPr/>
        <w:t xml:space="preserve">二、家禽养殖兽药需求</w:t>
      </w:r>
    </w:p>
    <w:p>
      <w:pPr>
        <w:spacing w:before="75" w:after="0"/>
      </w:pPr>
      <w:r>
        <w:rPr/>
        <w:t xml:space="preserve">三、反刍动物兽药需求</w:t>
      </w:r>
    </w:p>
    <w:p>
      <w:pPr>
        <w:spacing w:before="75" w:after="0"/>
      </w:pPr>
      <w:r>
        <w:rPr/>
        <w:t xml:space="preserve">四、水产养殖兽药需求</w:t>
      </w:r>
    </w:p>
    <w:p>
      <w:pPr>
        <w:spacing w:before="75" w:after="0"/>
      </w:pPr>
      <w:r>
        <w:rPr/>
        <w:t xml:space="preserve">五、宠物兽药需求</w:t>
      </w:r>
    </w:p>
    <w:p>
      <w:pPr>
        <w:spacing w:before="75" w:after="0"/>
      </w:pPr>
      <w:r>
        <w:rPr/>
        <w:t xml:space="preserve">第二节 市场供给能力分析</w:t>
      </w:r>
    </w:p>
    <w:p>
      <w:pPr>
        <w:spacing w:before="75" w:after="0"/>
      </w:pPr>
      <w:r>
        <w:rPr/>
        <w:t xml:space="preserve">一、兽药生产企业数量与产能</w:t>
      </w:r>
    </w:p>
    <w:p>
      <w:pPr>
        <w:spacing w:before="75" w:after="0"/>
      </w:pPr>
      <w:r>
        <w:rPr/>
        <w:t xml:space="preserve">二、原料药与制剂产能分布</w:t>
      </w:r>
    </w:p>
    <w:p>
      <w:pPr>
        <w:spacing w:before="75" w:after="0"/>
      </w:pPr>
      <w:r>
        <w:rPr/>
        <w:t xml:space="preserve">三、新兽药上市与产品结构</w:t>
      </w:r>
    </w:p>
    <w:p>
      <w:pPr>
        <w:spacing w:before="75" w:after="0"/>
      </w:pPr>
      <w:r>
        <w:rPr/>
        <w:t xml:space="preserve">第三节 供需匹配与缺口分析</w:t>
      </w:r>
    </w:p>
    <w:p>
      <w:pPr>
        <w:spacing w:before="75" w:after="0"/>
      </w:pPr>
      <w:r>
        <w:rPr/>
        <w:t xml:space="preserve">一、常规产品供给充足</w:t>
      </w:r>
    </w:p>
    <w:p>
      <w:pPr>
        <w:spacing w:before="75" w:after="0"/>
      </w:pPr>
      <w:r>
        <w:rPr/>
        <w:t xml:space="preserve">二、高端生物制品缺口</w:t>
      </w:r>
    </w:p>
    <w:p>
      <w:pPr>
        <w:spacing w:before="75" w:after="0"/>
      </w:pPr>
      <w:r>
        <w:rPr/>
        <w:t xml:space="preserve">三、宠物药品进口依赖</w:t>
      </w:r>
    </w:p>
    <w:p>
      <w:pPr>
        <w:spacing w:before="75" w:after="0"/>
      </w:pPr>
      <w:r>
        <w:rPr>
          <w:b w:val="1"/>
          <w:bCs w:val="1"/>
        </w:rPr>
        <w:t xml:space="preserve">第五章 中国兽药市场规模与增长预测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二、化药、中药、生物制品结构</w:t>
      </w:r>
    </w:p>
    <w:p>
      <w:pPr>
        <w:spacing w:before="75" w:after="0"/>
      </w:pPr>
      <w:r>
        <w:rPr/>
        <w:t xml:space="preserve">三、畜用与宠物用占比变化</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二、细分品类增长预测</w:t>
      </w:r>
    </w:p>
    <w:p>
      <w:pPr>
        <w:spacing w:before="75" w:after="0"/>
      </w:pPr>
      <w:r>
        <w:rPr/>
        <w:t xml:space="preserve">三、宠物药品放量预测</w:t>
      </w:r>
    </w:p>
    <w:p>
      <w:pPr>
        <w:spacing w:before="75" w:after="0"/>
      </w:pPr>
      <w:r>
        <w:rPr/>
        <w:t xml:space="preserve">第三节 市场增长驱动因素</w:t>
      </w:r>
    </w:p>
    <w:p>
      <w:pPr>
        <w:spacing w:before="75" w:after="0"/>
      </w:pPr>
      <w:r>
        <w:rPr/>
        <w:t xml:space="preserve">一、养殖规模化与用药规范</w:t>
      </w:r>
    </w:p>
    <w:p>
      <w:pPr>
        <w:spacing w:before="75" w:after="0"/>
      </w:pPr>
      <w:r>
        <w:rPr/>
        <w:t xml:space="preserve">二、宠物医疗消费升级</w:t>
      </w:r>
    </w:p>
    <w:p>
      <w:pPr>
        <w:spacing w:before="75" w:after="0"/>
      </w:pPr>
      <w:r>
        <w:rPr/>
        <w:t xml:space="preserve">三、减抗替抗产品需求</w:t>
      </w:r>
    </w:p>
    <w:p>
      <w:pPr>
        <w:spacing w:before="75" w:after="0"/>
      </w:pPr>
      <w:r>
        <w:rPr>
          <w:b w:val="1"/>
          <w:bCs w:val="1"/>
        </w:rPr>
        <w:t xml:space="preserve">第六章 兽用化学药品市场分析</w:t>
      </w:r>
    </w:p>
    <w:p>
      <w:pPr>
        <w:spacing w:before="75" w:after="0"/>
      </w:pPr>
      <w:r>
        <w:rPr/>
        <w:t xml:space="preserve">第一节 抗微生物药</w:t>
      </w:r>
    </w:p>
    <w:p>
      <w:pPr>
        <w:spacing w:before="75" w:after="0"/>
      </w:pPr>
      <w:r>
        <w:rPr/>
        <w:t xml:space="preserve">一、抗生素使用减量化政策</w:t>
      </w:r>
    </w:p>
    <w:p>
      <w:pPr>
        <w:spacing w:before="75" w:after="0"/>
      </w:pPr>
      <w:r>
        <w:rPr/>
        <w:t xml:space="preserve">二、限制性抗生素管理</w:t>
      </w:r>
    </w:p>
    <w:p>
      <w:pPr>
        <w:spacing w:before="75" w:after="0"/>
      </w:pPr>
      <w:r>
        <w:rPr/>
        <w:t xml:space="preserve">三、新型抗菌药物研发</w:t>
      </w:r>
    </w:p>
    <w:p>
      <w:pPr>
        <w:spacing w:before="75" w:after="0"/>
      </w:pPr>
      <w:r>
        <w:rPr/>
        <w:t xml:space="preserve">第二节 抗寄生虫药</w:t>
      </w:r>
    </w:p>
    <w:p>
      <w:pPr>
        <w:spacing w:before="75" w:after="0"/>
      </w:pPr>
      <w:r>
        <w:rPr/>
        <w:t xml:space="preserve">一、驱虫药市场需求</w:t>
      </w:r>
    </w:p>
    <w:p>
      <w:pPr>
        <w:spacing w:before="75" w:after="0"/>
      </w:pPr>
      <w:r>
        <w:rPr/>
        <w:t xml:space="preserve">二、体内外驱虫产品</w:t>
      </w:r>
    </w:p>
    <w:p>
      <w:pPr>
        <w:spacing w:before="75" w:after="0"/>
      </w:pPr>
      <w:r>
        <w:rPr/>
        <w:t xml:space="preserve">三、耐药性与轮换用药</w:t>
      </w:r>
    </w:p>
    <w:p>
      <w:pPr>
        <w:spacing w:before="75" w:after="0"/>
      </w:pPr>
      <w:r>
        <w:rPr/>
        <w:t xml:space="preserve">第三节 消化系统与代谢药物</w:t>
      </w:r>
    </w:p>
    <w:p>
      <w:pPr>
        <w:spacing w:before="75" w:after="0"/>
      </w:pPr>
      <w:r>
        <w:rPr/>
        <w:t xml:space="preserve">一、生长促进剂调整</w:t>
      </w:r>
    </w:p>
    <w:p>
      <w:pPr>
        <w:spacing w:before="75" w:after="0"/>
      </w:pPr>
      <w:r>
        <w:rPr/>
        <w:t xml:space="preserve">二、消化酶与微生态制剂</w:t>
      </w:r>
    </w:p>
    <w:p>
      <w:pPr>
        <w:spacing w:before="75" w:after="0"/>
      </w:pPr>
      <w:r>
        <w:rPr/>
        <w:t xml:space="preserve">三、营养代谢病用药</w:t>
      </w:r>
    </w:p>
    <w:p>
      <w:pPr>
        <w:spacing w:before="75" w:after="0"/>
      </w:pPr>
      <w:r>
        <w:rPr/>
        <w:t xml:space="preserve">第四节 解热镇痛与抗炎药</w:t>
      </w:r>
    </w:p>
    <w:p>
      <w:pPr>
        <w:spacing w:before="75" w:after="0"/>
      </w:pPr>
      <w:r>
        <w:rPr/>
        <w:t xml:space="preserve">一、非甾体抗炎药</w:t>
      </w:r>
    </w:p>
    <w:p>
      <w:pPr>
        <w:spacing w:before="75" w:after="0"/>
      </w:pPr>
      <w:r>
        <w:rPr/>
        <w:t xml:space="preserve">二、解热镇痛药应用</w:t>
      </w:r>
    </w:p>
    <w:p>
      <w:pPr>
        <w:spacing w:before="75" w:after="0"/>
      </w:pPr>
      <w:r>
        <w:rPr/>
        <w:t xml:space="preserve">三、麻醉与镇痛管理</w:t>
      </w:r>
    </w:p>
    <w:p>
      <w:pPr>
        <w:spacing w:before="75" w:after="0"/>
      </w:pPr>
      <w:r>
        <w:rPr>
          <w:b w:val="1"/>
          <w:bCs w:val="1"/>
        </w:rPr>
        <w:t xml:space="preserve">第七章 兽用中药市场分析</w:t>
      </w:r>
    </w:p>
    <w:p>
      <w:pPr>
        <w:spacing w:before="75" w:after="0"/>
      </w:pPr>
      <w:r>
        <w:rPr/>
        <w:t xml:space="preserve">第一节 中兽药发展现状</w:t>
      </w:r>
    </w:p>
    <w:p>
      <w:pPr>
        <w:spacing w:before="75" w:after="0"/>
      </w:pPr>
      <w:r>
        <w:rPr/>
        <w:t xml:space="preserve">一、传统方剂与现代工艺</w:t>
      </w:r>
    </w:p>
    <w:p>
      <w:pPr>
        <w:spacing w:before="75" w:after="0"/>
      </w:pPr>
      <w:r>
        <w:rPr/>
        <w:t xml:space="preserve">二、中药散剂、提取物、注射剂</w:t>
      </w:r>
    </w:p>
    <w:p>
      <w:pPr>
        <w:spacing w:before="75" w:after="0"/>
      </w:pPr>
      <w:r>
        <w:rPr/>
        <w:t xml:space="preserve">三、药食同源与饲料添加剂</w:t>
      </w:r>
    </w:p>
    <w:p>
      <w:pPr>
        <w:spacing w:before="75" w:after="0"/>
      </w:pPr>
      <w:r>
        <w:rPr/>
        <w:t xml:space="preserve">第二节 减抗替抗中药产品</w:t>
      </w:r>
    </w:p>
    <w:p>
      <w:pPr>
        <w:spacing w:before="75" w:after="0"/>
      </w:pPr>
      <w:r>
        <w:rPr/>
        <w:t xml:space="preserve">一、促生长类中药替代</w:t>
      </w:r>
    </w:p>
    <w:p>
      <w:pPr>
        <w:spacing w:before="75" w:after="0"/>
      </w:pPr>
      <w:r>
        <w:rPr/>
        <w:t xml:space="preserve">二、免疫增强类中药</w:t>
      </w:r>
    </w:p>
    <w:p>
      <w:pPr>
        <w:spacing w:before="75" w:after="0"/>
      </w:pPr>
      <w:r>
        <w:rPr/>
        <w:t xml:space="preserve">三、抗感染类中药</w:t>
      </w:r>
    </w:p>
    <w:p>
      <w:pPr>
        <w:spacing w:before="75" w:after="0"/>
      </w:pPr>
      <w:r>
        <w:rPr/>
        <w:t xml:space="preserve">第三节 中兽药标准化与国际化</w:t>
      </w:r>
    </w:p>
    <w:p>
      <w:pPr>
        <w:spacing w:before="75" w:after="0"/>
      </w:pPr>
      <w:r>
        <w:rPr/>
        <w:t xml:space="preserve">一、质量标准与指纹图谱</w:t>
      </w:r>
    </w:p>
    <w:p>
      <w:pPr>
        <w:spacing w:before="75" w:after="0"/>
      </w:pPr>
      <w:r>
        <w:rPr/>
        <w:t xml:space="preserve">二、药效评价与机制研究</w:t>
      </w:r>
    </w:p>
    <w:p>
      <w:pPr>
        <w:spacing w:before="75" w:after="0"/>
      </w:pPr>
      <w:r>
        <w:rPr/>
        <w:t xml:space="preserve">三、国际标准对接</w:t>
      </w:r>
    </w:p>
    <w:p>
      <w:pPr>
        <w:spacing w:before="75" w:after="0"/>
      </w:pPr>
      <w:r>
        <w:rPr>
          <w:b w:val="1"/>
          <w:bCs w:val="1"/>
        </w:rPr>
        <w:t xml:space="preserve">第八章 兽用生物制品市场分析</w:t>
      </w:r>
    </w:p>
    <w:p>
      <w:pPr>
        <w:spacing w:before="75" w:after="0"/>
      </w:pPr>
      <w:r>
        <w:rPr/>
        <w:t xml:space="preserve">第一节 兽用疫苗</w:t>
      </w:r>
    </w:p>
    <w:p>
      <w:pPr>
        <w:spacing w:before="75" w:after="0"/>
      </w:pPr>
      <w:r>
        <w:rPr/>
        <w:t xml:space="preserve">一、强制免疫疫苗</w:t>
      </w:r>
    </w:p>
    <w:p>
      <w:pPr>
        <w:spacing w:before="75" w:after="0"/>
      </w:pPr>
      <w:r>
        <w:rPr/>
        <w:t xml:space="preserve">二、常规预防疫苗</w:t>
      </w:r>
    </w:p>
    <w:p>
      <w:pPr>
        <w:spacing w:before="75" w:after="0"/>
      </w:pPr>
      <w:r>
        <w:rPr/>
        <w:t xml:space="preserve">三、多联多价疫苗</w:t>
      </w:r>
    </w:p>
    <w:p>
      <w:pPr>
        <w:spacing w:before="75" w:after="0"/>
      </w:pPr>
      <w:r>
        <w:rPr/>
        <w:t xml:space="preserve">第二节 兽用诊断制品</w:t>
      </w:r>
    </w:p>
    <w:p>
      <w:pPr>
        <w:spacing w:before="75" w:after="0"/>
      </w:pPr>
      <w:r>
        <w:rPr/>
        <w:t xml:space="preserve">一、诊断试剂与试纸</w:t>
      </w:r>
    </w:p>
    <w:p>
      <w:pPr>
        <w:spacing w:before="75" w:after="0"/>
      </w:pPr>
      <w:r>
        <w:rPr/>
        <w:t xml:space="preserve">二、pcr与免疫诊断</w:t>
      </w:r>
    </w:p>
    <w:p>
      <w:pPr>
        <w:spacing w:before="75" w:after="0"/>
      </w:pPr>
      <w:r>
        <w:rPr/>
        <w:t xml:space="preserve">三、现场快速检测</w:t>
      </w:r>
    </w:p>
    <w:p>
      <w:pPr>
        <w:spacing w:before="75" w:after="0"/>
      </w:pPr>
      <w:r>
        <w:rPr/>
        <w:t xml:space="preserve">第三节 兽用免疫血清与微生态</w:t>
      </w:r>
    </w:p>
    <w:p>
      <w:pPr>
        <w:spacing w:before="75" w:after="0"/>
      </w:pPr>
      <w:r>
        <w:rPr/>
        <w:t xml:space="preserve">一、高免血清与卵黄抗体</w:t>
      </w:r>
    </w:p>
    <w:p>
      <w:pPr>
        <w:spacing w:before="75" w:after="0"/>
      </w:pPr>
      <w:r>
        <w:rPr/>
        <w:t xml:space="preserve">二、益生菌与益生元</w:t>
      </w:r>
    </w:p>
    <w:p>
      <w:pPr>
        <w:spacing w:before="75" w:after="0"/>
      </w:pPr>
      <w:r>
        <w:rPr/>
        <w:t xml:space="preserve">三、噬菌体与抗菌肽</w:t>
      </w:r>
    </w:p>
    <w:p>
      <w:pPr>
        <w:spacing w:before="75" w:after="0"/>
      </w:pPr>
      <w:r>
        <w:rPr>
          <w:b w:val="1"/>
          <w:bCs w:val="1"/>
        </w:rPr>
        <w:t xml:space="preserve">第九章 宠物药品市场分析</w:t>
      </w:r>
    </w:p>
    <w:p>
      <w:pPr>
        <w:spacing w:before="75" w:after="0"/>
      </w:pPr>
      <w:r>
        <w:rPr/>
        <w:t xml:space="preserve">第一节 宠物化药市场</w:t>
      </w:r>
    </w:p>
    <w:p>
      <w:pPr>
        <w:spacing w:before="75" w:after="0"/>
      </w:pPr>
      <w:r>
        <w:rPr/>
        <w:t xml:space="preserve">一、抗感染与驱虫药</w:t>
      </w:r>
    </w:p>
    <w:p>
      <w:pPr>
        <w:spacing w:before="75" w:after="0"/>
      </w:pPr>
      <w:r>
        <w:rPr/>
        <w:t xml:space="preserve">二、慢性病管理药物</w:t>
      </w:r>
    </w:p>
    <w:p>
      <w:pPr>
        <w:spacing w:before="75" w:after="0"/>
      </w:pPr>
      <w:r>
        <w:rPr/>
        <w:t xml:space="preserve">三、皮肤与耳科用药</w:t>
      </w:r>
    </w:p>
    <w:p>
      <w:pPr>
        <w:spacing w:before="75" w:after="0"/>
      </w:pPr>
      <w:r>
        <w:rPr/>
        <w:t xml:space="preserve">第二节 宠物生物制品</w:t>
      </w:r>
    </w:p>
    <w:p>
      <w:pPr>
        <w:spacing w:before="75" w:after="0"/>
      </w:pPr>
      <w:r>
        <w:rPr/>
        <w:t xml:space="preserve">一、核心疫苗：犬猫瘟热、细小、猫三联</w:t>
      </w:r>
    </w:p>
    <w:p>
      <w:pPr>
        <w:spacing w:before="75" w:after="0"/>
      </w:pPr>
      <w:r>
        <w:rPr/>
        <w:t xml:space="preserve">二、狂犬疫苗与免疫规划</w:t>
      </w:r>
    </w:p>
    <w:p>
      <w:pPr>
        <w:spacing w:before="75" w:after="0"/>
      </w:pPr>
      <w:r>
        <w:rPr/>
        <w:t xml:space="preserve">三、新型宠物疫苗研发</w:t>
      </w:r>
    </w:p>
    <w:p>
      <w:pPr>
        <w:spacing w:before="75" w:after="0"/>
      </w:pPr>
      <w:r>
        <w:rPr/>
        <w:t xml:space="preserve">第三节 宠物保健与营养</w:t>
      </w:r>
    </w:p>
    <w:p>
      <w:pPr>
        <w:spacing w:before="75" w:after="0"/>
      </w:pPr>
      <w:r>
        <w:rPr/>
        <w:t xml:space="preserve">一、关节保健与营养补充</w:t>
      </w:r>
    </w:p>
    <w:p>
      <w:pPr>
        <w:spacing w:before="75" w:after="0"/>
      </w:pPr>
      <w:r>
        <w:rPr/>
        <w:t xml:space="preserve">二、皮肤与被毛健康</w:t>
      </w:r>
    </w:p>
    <w:p>
      <w:pPr>
        <w:spacing w:before="75" w:after="0"/>
      </w:pPr>
      <w:r>
        <w:rPr/>
        <w:t xml:space="preserve">三、行为管理与情绪调节</w:t>
      </w:r>
    </w:p>
    <w:p>
      <w:pPr>
        <w:spacing w:before="75" w:after="0"/>
      </w:pPr>
      <w:r>
        <w:rPr>
          <w:b w:val="1"/>
          <w:bCs w:val="1"/>
        </w:rPr>
        <w:t xml:space="preserve">第十章 兽药生产工艺与质量管理</w:t>
      </w:r>
    </w:p>
    <w:p>
      <w:pPr>
        <w:spacing w:before="75" w:after="0"/>
      </w:pPr>
      <w:r>
        <w:rPr/>
        <w:t xml:space="preserve">第一节 原料药生产工艺</w:t>
      </w:r>
    </w:p>
    <w:p>
      <w:pPr>
        <w:spacing w:before="75" w:after="0"/>
      </w:pPr>
      <w:r>
        <w:rPr/>
        <w:t xml:space="preserve">一、化学合成与发酵工艺</w:t>
      </w:r>
    </w:p>
    <w:p>
      <w:pPr>
        <w:spacing w:before="75" w:after="0"/>
      </w:pPr>
      <w:r>
        <w:rPr/>
        <w:t xml:space="preserve">二、提取与纯化技术</w:t>
      </w:r>
    </w:p>
    <w:p>
      <w:pPr>
        <w:spacing w:before="75" w:after="0"/>
      </w:pPr>
      <w:r>
        <w:rPr/>
        <w:t xml:space="preserve">三、绿色合成与环保</w:t>
      </w:r>
    </w:p>
    <w:p>
      <w:pPr>
        <w:spacing w:before="75" w:after="0"/>
      </w:pPr>
      <w:r>
        <w:rPr/>
        <w:t xml:space="preserve">第二节 制剂生产工艺</w:t>
      </w:r>
    </w:p>
    <w:p>
      <w:pPr>
        <w:spacing w:before="75" w:after="0"/>
      </w:pPr>
      <w:r>
        <w:rPr/>
        <w:t xml:space="preserve">一、粉散剂与预混剂</w:t>
      </w:r>
    </w:p>
    <w:p>
      <w:pPr>
        <w:spacing w:before="75" w:after="0"/>
      </w:pPr>
      <w:r>
        <w:rPr/>
        <w:t xml:space="preserve">二、注射剂与口服液</w:t>
      </w:r>
    </w:p>
    <w:p>
      <w:pPr>
        <w:spacing w:before="75" w:after="0"/>
      </w:pPr>
      <w:r>
        <w:rPr/>
        <w:t xml:space="preserve">三、透皮与缓释制剂</w:t>
      </w:r>
    </w:p>
    <w:p>
      <w:pPr>
        <w:spacing w:before="75" w:after="0"/>
      </w:pPr>
      <w:r>
        <w:rPr/>
        <w:t xml:space="preserve">第三节 生物制品生产工艺</w:t>
      </w:r>
    </w:p>
    <w:p>
      <w:pPr>
        <w:spacing w:before="75" w:after="0"/>
      </w:pPr>
      <w:r>
        <w:rPr/>
        <w:t xml:space="preserve">一、病毒与细菌培养</w:t>
      </w:r>
    </w:p>
    <w:p>
      <w:pPr>
        <w:spacing w:before="75" w:after="0"/>
      </w:pPr>
      <w:r>
        <w:rPr/>
        <w:t xml:space="preserve">二、抗原纯化与灭活</w:t>
      </w:r>
    </w:p>
    <w:p>
      <w:pPr>
        <w:spacing w:before="75" w:after="0"/>
      </w:pPr>
      <w:r>
        <w:rPr/>
        <w:t xml:space="preserve">三、冻干与稳定技术</w:t>
      </w:r>
    </w:p>
    <w:p>
      <w:pPr>
        <w:spacing w:before="75" w:after="0"/>
      </w:pPr>
      <w:r>
        <w:rPr/>
        <w:t xml:space="preserve">第四节 质量管理与gmp</w:t>
      </w:r>
    </w:p>
    <w:p>
      <w:pPr>
        <w:spacing w:before="75" w:after="0"/>
      </w:pPr>
      <w:r>
        <w:rPr/>
        <w:t xml:space="preserve">一、全过程质量控制</w:t>
      </w:r>
    </w:p>
    <w:p>
      <w:pPr>
        <w:spacing w:before="75" w:after="0"/>
      </w:pPr>
      <w:r>
        <w:rPr/>
        <w:t xml:space="preserve">二、兽药追溯系统</w:t>
      </w:r>
    </w:p>
    <w:p>
      <w:pPr>
        <w:spacing w:before="75" w:after="0"/>
      </w:pPr>
      <w:r>
        <w:rPr/>
        <w:t xml:space="preserve">三、残留监控与食品安全</w:t>
      </w:r>
    </w:p>
    <w:p>
      <w:pPr>
        <w:spacing w:before="75" w:after="0"/>
      </w:pPr>
      <w:r>
        <w:rPr>
          <w:b w:val="1"/>
          <w:bCs w:val="1"/>
        </w:rPr>
        <w:t xml:space="preserve">第十一章 兽药行业竞争格局</w:t>
      </w:r>
    </w:p>
    <w:p>
      <w:pPr>
        <w:spacing w:before="75" w:after="0"/>
      </w:pPr>
      <w:r>
        <w:rPr/>
        <w:t xml:space="preserve">第一节 行业竞争态势分析</w:t>
      </w:r>
    </w:p>
    <w:p>
      <w:pPr>
        <w:spacing w:before="75" w:after="0"/>
      </w:pPr>
      <w:r>
        <w:rPr/>
        <w:t xml:space="preserve">一、市场集中度与cr10</w:t>
      </w:r>
    </w:p>
    <w:p>
      <w:pPr>
        <w:spacing w:before="75" w:after="0"/>
      </w:pPr>
      <w:r>
        <w:rPr/>
        <w:t xml:space="preserve">二、国企、民企、外企格局</w:t>
      </w:r>
    </w:p>
    <w:p>
      <w:pPr>
        <w:spacing w:before="75" w:after="0"/>
      </w:pPr>
      <w:r>
        <w:rPr/>
        <w:t xml:space="preserve">三、原料药与制剂分化</w:t>
      </w:r>
    </w:p>
    <w:p>
      <w:pPr>
        <w:spacing w:before="75" w:after="0"/>
      </w:pPr>
      <w:r>
        <w:rPr/>
        <w:t xml:space="preserve">第二节 国内主要企业竞争力</w:t>
      </w:r>
    </w:p>
    <w:p>
      <w:pPr>
        <w:spacing w:before="75" w:after="0"/>
      </w:pPr>
      <w:r>
        <w:rPr/>
        <w:t xml:space="preserve">一、综合性兽药集团</w:t>
      </w:r>
    </w:p>
    <w:p>
      <w:pPr>
        <w:spacing w:before="75" w:after="0"/>
      </w:pPr>
      <w:r>
        <w:rPr/>
        <w:t xml:space="preserve">二、细分领域龙头</w:t>
      </w:r>
    </w:p>
    <w:p>
      <w:pPr>
        <w:spacing w:before="75" w:after="0"/>
      </w:pPr>
      <w:r>
        <w:rPr/>
        <w:t xml:space="preserve">三、宠物药品专业企业</w:t>
      </w:r>
    </w:p>
    <w:p>
      <w:pPr>
        <w:spacing w:before="75" w:after="0"/>
      </w:pPr>
      <w:r>
        <w:rPr/>
        <w:t xml:space="preserve">第三节 国际竞争与合作</w:t>
      </w:r>
    </w:p>
    <w:p>
      <w:pPr>
        <w:spacing w:before="75" w:after="0"/>
      </w:pPr>
      <w:r>
        <w:rPr/>
        <w:t xml:space="preserve">一、跨国企业在华布局</w:t>
      </w:r>
    </w:p>
    <w:p>
      <w:pPr>
        <w:spacing w:before="75" w:after="0"/>
      </w:pPr>
      <w:r>
        <w:rPr/>
        <w:t xml:space="preserve">二、原料药出口与国际化</w:t>
      </w:r>
    </w:p>
    <w:p>
      <w:pPr>
        <w:spacing w:before="75" w:after="0"/>
      </w:pPr>
      <w:r>
        <w:rPr/>
        <w:t xml:space="preserve">三、技术引进与合资合作</w:t>
      </w:r>
    </w:p>
    <w:p>
      <w:pPr>
        <w:spacing w:before="75" w:after="0"/>
      </w:pPr>
      <w:r>
        <w:rPr>
          <w:b w:val="1"/>
          <w:bCs w:val="1"/>
        </w:rPr>
        <w:t xml:space="preserve">第十二章 兽药成本与价格分析</w:t>
      </w:r>
    </w:p>
    <w:p>
      <w:pPr>
        <w:spacing w:before="75" w:after="0"/>
      </w:pPr>
      <w:r>
        <w:rPr/>
        <w:t xml:space="preserve">第一节 成本结构分析</w:t>
      </w:r>
    </w:p>
    <w:p>
      <w:pPr>
        <w:spacing w:before="75" w:after="0"/>
      </w:pPr>
      <w:r>
        <w:rPr/>
        <w:t xml:space="preserve">一、原料药成本占比</w:t>
      </w:r>
    </w:p>
    <w:p>
      <w:pPr>
        <w:spacing w:before="75" w:after="0"/>
      </w:pPr>
      <w:r>
        <w:rPr/>
        <w:t xml:space="preserve">二、研发与注册投入</w:t>
      </w:r>
    </w:p>
    <w:p>
      <w:pPr>
        <w:spacing w:before="75" w:after="0"/>
      </w:pPr>
      <w:r>
        <w:rPr/>
        <w:t xml:space="preserve">三、生产与营销成本</w:t>
      </w:r>
    </w:p>
    <w:p>
      <w:pPr>
        <w:spacing w:before="75" w:after="0"/>
      </w:pPr>
      <w:r>
        <w:rPr/>
        <w:t xml:space="preserve">第二节 价格形成机制</w:t>
      </w:r>
    </w:p>
    <w:p>
      <w:pPr>
        <w:spacing w:before="75" w:after="0"/>
      </w:pPr>
      <w:r>
        <w:rPr/>
        <w:t xml:space="preserve">一、政府定价与招标采购</w:t>
      </w:r>
    </w:p>
    <w:p>
      <w:pPr>
        <w:spacing w:before="75" w:after="0"/>
      </w:pPr>
      <w:r>
        <w:rPr/>
        <w:t xml:space="preserve">二、市场定价与品牌溢价</w:t>
      </w:r>
    </w:p>
    <w:p>
      <w:pPr>
        <w:spacing w:before="75" w:after="0"/>
      </w:pPr>
      <w:r>
        <w:rPr/>
        <w:t xml:space="preserve">三、原料药价格波动传导</w:t>
      </w:r>
    </w:p>
    <w:p>
      <w:pPr>
        <w:spacing w:before="75" w:after="0"/>
      </w:pPr>
      <w:r>
        <w:rPr/>
        <w:t xml:space="preserve">第三节 成本优化路径</w:t>
      </w:r>
    </w:p>
    <w:p>
      <w:pPr>
        <w:spacing w:before="75" w:after="0"/>
      </w:pPr>
      <w:r>
        <w:rPr/>
        <w:t xml:space="preserve">一、工艺改进与规模化</w:t>
      </w:r>
    </w:p>
    <w:p>
      <w:pPr>
        <w:spacing w:before="75" w:after="0"/>
      </w:pPr>
      <w:r>
        <w:rPr/>
        <w:t xml:space="preserve">二、产业链一体化</w:t>
      </w:r>
    </w:p>
    <w:p>
      <w:pPr>
        <w:spacing w:before="75" w:after="0"/>
      </w:pPr>
      <w:r>
        <w:rPr/>
        <w:t xml:space="preserve">三、宠物药国产替代</w:t>
      </w:r>
    </w:p>
    <w:p>
      <w:pPr>
        <w:spacing w:before="75" w:after="0"/>
      </w:pPr>
      <w:r>
        <w:rPr>
          <w:b w:val="1"/>
          <w:bCs w:val="1"/>
        </w:rPr>
        <w:t xml:space="preserve">第十三章 兽药行业风险分析</w:t>
      </w:r>
    </w:p>
    <w:p>
      <w:pPr>
        <w:spacing w:before="75" w:after="0"/>
      </w:pPr>
      <w:r>
        <w:rPr/>
        <w:t xml:space="preserve">第一节 政策与监管风险</w:t>
      </w:r>
    </w:p>
    <w:p>
      <w:pPr>
        <w:spacing w:before="75" w:after="0"/>
      </w:pPr>
      <w:r>
        <w:rPr/>
        <w:t xml:space="preserve">一、减抗限抗政策加码</w:t>
      </w:r>
    </w:p>
    <w:p>
      <w:pPr>
        <w:spacing w:before="75" w:after="0"/>
      </w:pPr>
      <w:r>
        <w:rPr/>
        <w:t xml:space="preserve">二、环保与安全生产</w:t>
      </w:r>
    </w:p>
    <w:p>
      <w:pPr>
        <w:spacing w:before="75" w:after="0"/>
      </w:pPr>
      <w:r>
        <w:rPr/>
        <w:t xml:space="preserve">三、兽药残留与食品安全</w:t>
      </w:r>
    </w:p>
    <w:p>
      <w:pPr>
        <w:spacing w:before="75" w:after="0"/>
      </w:pPr>
      <w:r>
        <w:rPr/>
        <w:t xml:space="preserve">第二节 市场与疫病风险</w:t>
      </w:r>
    </w:p>
    <w:p>
      <w:pPr>
        <w:spacing w:before="75" w:after="0"/>
      </w:pPr>
      <w:r>
        <w:rPr/>
        <w:t xml:space="preserve">一、养殖周期与需求波动</w:t>
      </w:r>
    </w:p>
    <w:p>
      <w:pPr>
        <w:spacing w:before="75" w:after="0"/>
      </w:pPr>
      <w:r>
        <w:rPr/>
        <w:t xml:space="preserve">二、重大动物疫病冲击</w:t>
      </w:r>
    </w:p>
    <w:p>
      <w:pPr>
        <w:spacing w:before="75" w:after="0"/>
      </w:pPr>
      <w:r>
        <w:rPr/>
        <w:t xml:space="preserve">三、耐药性蔓延</w:t>
      </w:r>
    </w:p>
    <w:p>
      <w:pPr>
        <w:spacing w:before="75" w:after="0"/>
      </w:pPr>
      <w:r>
        <w:rPr/>
        <w:t xml:space="preserve">第三节 技术与竞争风险</w:t>
      </w:r>
    </w:p>
    <w:p>
      <w:pPr>
        <w:spacing w:before="75" w:after="0"/>
      </w:pPr>
      <w:r>
        <w:rPr/>
        <w:t xml:space="preserve">一、新产品研发失败</w:t>
      </w:r>
    </w:p>
    <w:p>
      <w:pPr>
        <w:spacing w:before="75" w:after="0"/>
      </w:pPr>
      <w:r>
        <w:rPr/>
        <w:t xml:space="preserve">二、仿制药竞争加剧</w:t>
      </w:r>
    </w:p>
    <w:p>
      <w:pPr>
        <w:spacing w:before="75" w:after="0"/>
      </w:pPr>
      <w:r>
        <w:rPr/>
        <w:t xml:space="preserve">三、宠物药进口替代</w:t>
      </w:r>
    </w:p>
    <w:p>
      <w:pPr>
        <w:spacing w:before="75" w:after="0"/>
      </w:pPr>
      <w:r>
        <w:rPr>
          <w:b w:val="1"/>
          <w:bCs w:val="1"/>
        </w:rPr>
        <w:t xml:space="preserve">第十四章 兽药行业投资机会分析</w:t>
      </w:r>
    </w:p>
    <w:p>
      <w:pPr>
        <w:spacing w:before="75" w:after="0"/>
      </w:pPr>
      <w:r>
        <w:rPr/>
        <w:t xml:space="preserve">第一节 细分品类投资机会</w:t>
      </w:r>
    </w:p>
    <w:p>
      <w:pPr>
        <w:spacing w:before="75" w:after="0"/>
      </w:pPr>
      <w:r>
        <w:rPr/>
        <w:t xml:space="preserve">一、宠物药品与保健品</w:t>
      </w:r>
    </w:p>
    <w:p>
      <w:pPr>
        <w:spacing w:before="75" w:after="0"/>
      </w:pPr>
      <w:r>
        <w:rPr/>
        <w:t xml:space="preserve">二、减抗替抗产品</w:t>
      </w:r>
    </w:p>
    <w:p>
      <w:pPr>
        <w:spacing w:before="75" w:after="0"/>
      </w:pPr>
      <w:r>
        <w:rPr/>
        <w:t xml:space="preserve">三、高端生物制品</w:t>
      </w:r>
    </w:p>
    <w:p>
      <w:pPr>
        <w:spacing w:before="75" w:after="0"/>
      </w:pPr>
      <w:r>
        <w:rPr/>
        <w:t xml:space="preserve">第二节 产业链环节投资机会</w:t>
      </w:r>
    </w:p>
    <w:p>
      <w:pPr>
        <w:spacing w:before="75" w:after="0"/>
      </w:pPr>
      <w:r>
        <w:rPr/>
        <w:t xml:space="preserve">一、特色原料药</w:t>
      </w:r>
    </w:p>
    <w:p>
      <w:pPr>
        <w:spacing w:before="75" w:after="0"/>
      </w:pPr>
      <w:r>
        <w:rPr/>
        <w:t xml:space="preserve">二、cdmo与cmo</w:t>
      </w:r>
    </w:p>
    <w:p>
      <w:pPr>
        <w:spacing w:before="75" w:after="0"/>
      </w:pPr>
      <w:r>
        <w:rPr/>
        <w:t xml:space="preserve">三、诊断试剂与检测服务</w:t>
      </w:r>
    </w:p>
    <w:p>
      <w:pPr>
        <w:spacing w:before="75" w:after="0"/>
      </w:pPr>
      <w:r>
        <w:rPr/>
        <w:t xml:space="preserve">第三节 区域布局投资机会</w:t>
      </w:r>
    </w:p>
    <w:p>
      <w:pPr>
        <w:spacing w:before="75" w:after="0"/>
      </w:pPr>
      <w:r>
        <w:rPr/>
        <w:t xml:space="preserve">一、养殖集中区域配套</w:t>
      </w:r>
    </w:p>
    <w:p>
      <w:pPr>
        <w:spacing w:before="75" w:after="0"/>
      </w:pPr>
      <w:r>
        <w:rPr/>
        <w:t xml:space="preserve">二、宠物经济发达城市</w:t>
      </w:r>
    </w:p>
    <w:p>
      <w:pPr>
        <w:spacing w:before="75" w:after="0"/>
      </w:pPr>
      <w:r>
        <w:rPr/>
        <w:t xml:space="preserve">三、原料药出口基地</w:t>
      </w:r>
    </w:p>
    <w:p>
      <w:pPr>
        <w:spacing w:before="75" w:after="0"/>
      </w:pPr>
      <w:r>
        <w:rPr>
          <w:b w:val="1"/>
          <w:bCs w:val="1"/>
        </w:rPr>
        <w:t xml:space="preserve">第十五章 2026-2031年兽药行业发展趋势与建议</w:t>
      </w:r>
    </w:p>
    <w:p>
      <w:pPr>
        <w:spacing w:before="75" w:after="0"/>
      </w:pPr>
      <w:r>
        <w:rPr/>
        <w:t xml:space="preserve">第一节 技术发展趋势</w:t>
      </w:r>
    </w:p>
    <w:p>
      <w:pPr>
        <w:spacing w:before="75" w:after="0"/>
      </w:pPr>
      <w:r>
        <w:rPr/>
        <w:t xml:space="preserve">一、基因工程与分子生物学</w:t>
      </w:r>
    </w:p>
    <w:p>
      <w:pPr>
        <w:spacing w:before="75" w:after="0"/>
      </w:pPr>
      <w:r>
        <w:rPr/>
        <w:t xml:space="preserve">二、精准医疗与个体化用药</w:t>
      </w:r>
    </w:p>
    <w:p>
      <w:pPr>
        <w:spacing w:before="75" w:after="0"/>
      </w:pPr>
      <w:r>
        <w:rPr/>
        <w:t xml:space="preserve">三、绿色制造与循环经济</w:t>
      </w:r>
    </w:p>
    <w:p>
      <w:pPr>
        <w:spacing w:before="75" w:after="0"/>
      </w:pPr>
      <w:r>
        <w:rPr/>
        <w:t xml:space="preserve">第二节 市场发展趋势</w:t>
      </w:r>
    </w:p>
    <w:p>
      <w:pPr>
        <w:spacing w:before="75" w:after="0"/>
      </w:pPr>
      <w:r>
        <w:rPr/>
        <w:t xml:space="preserve">一、从养殖到宠物双轮驱动</w:t>
      </w:r>
    </w:p>
    <w:p>
      <w:pPr>
        <w:spacing w:before="75" w:after="0"/>
      </w:pPr>
      <w:r>
        <w:rPr/>
        <w:t xml:space="preserve">二、从治疗到预防健康管理</w:t>
      </w:r>
    </w:p>
    <w:p>
      <w:pPr>
        <w:spacing w:before="75" w:after="0"/>
      </w:pPr>
      <w:r>
        <w:rPr/>
        <w:t xml:space="preserve">三、从国内到国际双向拓展</w:t>
      </w:r>
    </w:p>
    <w:p>
      <w:pPr>
        <w:spacing w:before="75" w:after="0"/>
      </w:pPr>
      <w:r>
        <w:rPr/>
        <w:t xml:space="preserve">第三节 战略建议</w:t>
      </w:r>
    </w:p>
    <w:p>
      <w:pPr>
        <w:spacing w:before="75" w:after="0"/>
      </w:pPr>
      <w:r>
        <w:rPr/>
        <w:t xml:space="preserve">一、对兽药企业的战略建议</w:t>
      </w:r>
    </w:p>
    <w:p>
      <w:pPr>
        <w:spacing w:before="75" w:after="0"/>
      </w:pPr>
      <w:r>
        <w:rPr/>
        <w:t xml:space="preserve">二、对养殖企业的建议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图表：兽药分类体系与监管要求</w:t>
      </w:r>
    </w:p>
    <w:p>
      <w:pPr>
        <w:spacing w:before="75" w:after="0"/>
      </w:pPr>
      <w:r>
        <w:rPr/>
        <w:t xml:space="preserve">图表：兽药产业链结构图</w:t>
      </w:r>
    </w:p>
    <w:p>
      <w:pPr>
        <w:spacing w:before="75" w:after="0"/>
      </w:pPr>
      <w:r>
        <w:rPr/>
        <w:t xml:space="preserve">图表：2023-2025年全球兽药市场规模及增速</w:t>
      </w:r>
    </w:p>
    <w:p>
      <w:pPr>
        <w:spacing w:before="75" w:after="0"/>
      </w:pPr>
      <w:r>
        <w:rPr/>
        <w:t xml:space="preserve">图表：全球兽药市场畜用与宠物用结构</w:t>
      </w:r>
    </w:p>
    <w:p>
      <w:pPr>
        <w:spacing w:before="75" w:after="0"/>
      </w:pPr>
      <w:r>
        <w:rPr/>
        <w:t xml:space="preserve">图表：2026-2031年全球兽药市场规模预测</w:t>
      </w:r>
    </w:p>
    <w:p>
      <w:pPr>
        <w:spacing w:before="75" w:after="0"/>
      </w:pPr>
      <w:r>
        <w:rPr/>
        <w:t xml:space="preserve">图表：主要国家兽药监管体系对比</w:t>
      </w:r>
    </w:p>
    <w:p>
      <w:pPr>
        <w:spacing w:before="75" w:after="0"/>
      </w:pPr>
      <w:r>
        <w:rPr/>
        <w:t xml:space="preserve">图表：中国畜牧业规模化养殖比例</w:t>
      </w:r>
    </w:p>
    <w:p>
      <w:pPr>
        <w:spacing w:before="75" w:after="0"/>
      </w:pPr>
      <w:r>
        <w:rPr/>
        <w:t xml:space="preserve">图表：宠物经济规模与药品消费占比</w:t>
      </w:r>
    </w:p>
    <w:p>
      <w:pPr>
        <w:spacing w:before="75" w:after="0"/>
      </w:pPr>
      <w:r>
        <w:rPr/>
        <w:t xml:space="preserve">图表：2025年中国兽药需求结构</w:t>
      </w:r>
    </w:p>
    <w:p>
      <w:pPr>
        <w:spacing w:before="75" w:after="0"/>
      </w:pPr>
      <w:r>
        <w:rPr/>
        <w:t xml:space="preserve">图表：生猪养殖周期与兽药需求波动</w:t>
      </w:r>
    </w:p>
    <w:p>
      <w:pPr>
        <w:spacing w:before="75" w:after="0"/>
      </w:pPr>
      <w:r>
        <w:rPr/>
        <w:t xml:space="preserve">图表：宠物药品进口与国产替代进展</w:t>
      </w:r>
    </w:p>
    <w:p>
      <w:pPr>
        <w:spacing w:before="75" w:after="0"/>
      </w:pPr>
      <w:r>
        <w:rPr/>
        <w:t xml:space="preserve">图表：2023-2025年中国兽药市场规模</w:t>
      </w:r>
    </w:p>
    <w:p>
      <w:pPr>
        <w:spacing w:before="75" w:after="0"/>
      </w:pPr>
      <w:r>
        <w:rPr/>
        <w:t xml:space="preserve">图表：2026-2031年中国兽药市场规模预测</w:t>
      </w:r>
    </w:p>
    <w:p>
      <w:pPr>
        <w:spacing w:before="75" w:after="0"/>
      </w:pPr>
      <w:r>
        <w:rPr/>
        <w:t xml:space="preserve">图表：2026-2031年细分品类增长预测</w:t>
      </w:r>
    </w:p>
    <w:p>
      <w:pPr>
        <w:spacing w:before="75" w:after="0"/>
      </w:pPr>
      <w:r>
        <w:rPr/>
        <w:t xml:space="preserve">图表：兽用抗菌药使用减量化目标与进展</w:t>
      </w:r>
    </w:p>
    <w:p>
      <w:pPr>
        <w:spacing w:before="75" w:after="0"/>
      </w:pPr>
      <w:r>
        <w:rPr/>
        <w:t xml:space="preserve">图表：抗生素与替代产品市场份额变化</w:t>
      </w:r>
    </w:p>
    <w:p>
      <w:pPr>
        <w:spacing w:before="75" w:after="0"/>
      </w:pPr>
      <w:r>
        <w:rPr/>
        <w:t xml:space="preserve">图表：抗寄生虫药主要产品与耐药性</w:t>
      </w:r>
    </w:p>
    <w:p>
      <w:pPr>
        <w:spacing w:before="75" w:after="0"/>
      </w:pPr>
      <w:r>
        <w:rPr/>
        <w:t xml:space="preserve">图表：中兽药在饲料添加剂中的应用</w:t>
      </w:r>
    </w:p>
    <w:p>
      <w:pPr>
        <w:spacing w:before="75" w:after="0"/>
      </w:pPr>
      <w:r>
        <w:rPr/>
        <w:t xml:space="preserve">图表：减抗替抗中兽药产品注册情况</w:t>
      </w:r>
    </w:p>
    <w:p>
      <w:pPr>
        <w:spacing w:before="75" w:after="0"/>
      </w:pPr>
      <w:r>
        <w:rPr/>
        <w:t xml:space="preserve">图表：强制免疫疫苗种类与市场份额</w:t>
      </w:r>
    </w:p>
    <w:p>
      <w:pPr>
        <w:spacing w:before="75" w:after="0"/>
      </w:pPr>
      <w:r>
        <w:rPr/>
        <w:t xml:space="preserve">图表：兽用诊断制品技术平台对比</w:t>
      </w:r>
    </w:p>
    <w:p>
      <w:pPr>
        <w:spacing w:before="75" w:after="0"/>
      </w:pPr>
      <w:r>
        <w:rPr/>
        <w:t xml:space="preserve">图表：宠物药品与人用药市场对比</w:t>
      </w:r>
    </w:p>
    <w:p>
      <w:pPr>
        <w:spacing w:before="75" w:after="0"/>
      </w:pPr>
      <w:r>
        <w:rPr/>
        <w:t xml:space="preserve">图表：宠物疫苗接种率与渗透率</w:t>
      </w:r>
    </w:p>
    <w:p>
      <w:pPr>
        <w:spacing w:before="75" w:after="0"/>
      </w:pPr>
      <w:r>
        <w:rPr/>
        <w:t xml:space="preserve">图表：兽药gmp车间洁净度要求</w:t>
      </w:r>
    </w:p>
    <w:p>
      <w:pPr>
        <w:spacing w:before="75" w:after="0"/>
      </w:pPr>
      <w:r>
        <w:rPr/>
        <w:t xml:space="preserve">图表：兽药追溯系统覆盖与功能</w:t>
      </w:r>
    </w:p>
    <w:p>
      <w:pPr>
        <w:spacing w:before="75" w:after="0"/>
      </w:pPr>
      <w:r>
        <w:rPr/>
        <w:t xml:space="preserve">图表：2025年中国兽药市场集中度</w:t>
      </w:r>
    </w:p>
    <w:p>
      <w:pPr>
        <w:spacing w:before="75" w:after="0"/>
      </w:pPr>
      <w:r>
        <w:rPr/>
        <w:t xml:space="preserve">图表：兽药行业竞争格局矩阵</w:t>
      </w:r>
    </w:p>
    <w:p>
      <w:pPr>
        <w:spacing w:before="75" w:after="0"/>
      </w:pPr>
      <w:r>
        <w:rPr/>
        <w:t xml:space="preserve">图表：兽药成本结构与价格形成</w:t>
      </w:r>
    </w:p>
    <w:p>
      <w:pPr>
        <w:spacing w:before="75" w:after="0"/>
      </w:pPr>
      <w:r>
        <w:rPr/>
        <w:t xml:space="preserve">图表：重点兽药品种价格变动</w:t>
      </w:r>
    </w:p>
    <w:p>
      <w:pPr>
        <w:spacing w:before="75" w:after="0"/>
      </w:pPr>
      <w:r>
        <w:rPr/>
        <w:t xml:space="preserve">图表：兽药行业风险因素评估矩阵</w:t>
      </w:r>
    </w:p>
    <w:p>
      <w:pPr>
        <w:spacing w:before="75" w:after="0"/>
      </w:pPr>
      <w:r>
        <w:rPr/>
        <w:t xml:space="preserve">图表：兽药细分领域投资价值评估</w:t>
      </w:r>
    </w:p>
    <w:p>
      <w:pPr>
        <w:spacing w:before="75" w:after="0"/>
      </w:pPr>
      <w:r>
        <w:rPr/>
        <w:t xml:space="preserve">图表：兽药技术演进与产业发展路线图</w:t>
      </w:r>
    </w:p>
    <w:p>
      <w:pPr>
        <w:spacing w:before="75" w:after="0"/>
      </w:pPr>
      <w:r>
        <w:rPr/>
        <w:t xml:space="preserve">图表：2026-2031年中国兽药行业核心指标预测汇总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2026-2031年中国兽药行业全景调研与发展趋势预测研究报告</dc:title>
  <dc:description>2026-2031年中国兽药行业全景调研与发展趋势预测研究报告</dc:description>
  <dc:subject>2026-2031年中国兽药行业全景调研与发展趋势预测研究报告</dc:subject>
  <cp:keywords>研究报告</cp:keywords>
  <cp:category>研究报告</cp:category>
  <cp:lastModifiedBy>北京中道泰和信息咨询有限公司</cp:lastModifiedBy>
  <dcterms:created xsi:type="dcterms:W3CDTF">2026-03-31T10:54:46+08:00</dcterms:created>
  <dcterms:modified xsi:type="dcterms:W3CDTF">2026-03-31T10:54:46+08:00</dcterms:modified>
</cp:coreProperties>
</file>

<file path=docProps/custom.xml><?xml version="1.0" encoding="utf-8"?>
<Properties xmlns="http://schemas.openxmlformats.org/officeDocument/2006/custom-properties" xmlns:vt="http://schemas.openxmlformats.org/officeDocument/2006/docPropsVTypes"/>
</file>