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2026-2031年母婴家电产业现状及未来发展趋势分析报告</w:t>
      </w:r>
    </w:p>
    <w:p>
      <w:pPr>
        <w:spacing w:after="150"/>
      </w:pPr>
      <w:r>
        <w:rPr>
          <w:b w:val="1"/>
          <w:bCs w:val="1"/>
        </w:rPr>
        <w:t xml:space="preserve">报告简介</w:t>
      </w:r>
    </w:p>
    <w:p>
      <w:pPr>
        <w:spacing w:after="150"/>
      </w:pPr>
      <w:r>
        <w:rPr/>
        <w:t xml:space="preserve">母婴家电行业作为家电产业细分升级与母婴消费升级交汇的新兴赛道，是满足科学育儿需求与提升母婴生活品质的重要民生相关产业。本报告所研究的母婴家电行业，是指专门针对孕期女性及0-6岁婴幼儿群体特殊生理需求与使用场景设计开发的家用电器产品制造业，涵盖喂养辅助类(恒温调奶器、消毒暖奶器、辅食机)、环境调节类(婴儿空调、空气净化器、加湿器)、衣物护理类(婴儿洗衣机、干衣机、挂烫机)及健康监测类(婴儿体重秤、智能体温计)等细分品类，并延伸至产品安全认证、育儿内容服务及母婴社群运营等增值服务领域。该行业横跨家电工程、材料科学、人体工学、婴幼儿医学及工业设计等多个交叉领域，具有安全标准严苛、功能精细化程度高、情感溢价显著、迭代周期快等典型特征。随着新生代父母科学育儿观念普及、可支配收入提升及精细化养育需求爆发，母婴家电已从传统家电的附属品类演进为独立成长的细分赛道，其产业价值正从单一硬件销售向\"产品+内容+服务\"的育儿解决方案深度延伸。</w:t>
      </w:r>
    </w:p>
    <w:p>
      <w:pPr>
        <w:spacing w:after="150"/>
      </w:pPr>
      <w:r>
        <w:rPr/>
        <w:t xml:space="preserve">当前中国母婴家电产业正处于从\"概念导入\"向\"品质竞争\"转型、从\"功能叠加\"向\"场景创新\"升级的关键成长期。经过多年市场培育，我国已形成覆盖全品类的母婴家电产品矩阵，本土品牌在恒温调奶、紫外线消毒等细分功能点实现微创新，部分企业开始布局智能互联与育儿内容生态，线上渠道占比持续提升，消费者对国产品牌信任度有所增强。展望\"十五五\"时期，中国母婴家电行业将迎来生育政策优化与消费升级共振的战略窗口。需求演进维度，随着三孩政策效应释放及优生优育理念深化，高端化、智能化、健康化的母婴家电需求将持续增长，适老适幼融合的家电设计趋势将拓展产品边界;技术赋能维度，基于婴幼儿行为识别的智能温控、语音交互育儿助手及远程看护功能的集成，将推动产品从\"被动工具\"向\"主动服务\"角色跃迁;标准建设维度，母婴家电专用安全标准、性能测试方法及认证体系的完善，将净化市场环境，利好合规头部企业;渠道变革维度，线上线下融合的体验式营销、月子中心及托幼机构等B端渠道拓展，以及母婴KOL专业背书，将重构品牌与消费者信任连接方式;可持续发展维度，食品级材料应用、低能耗设计及产品回收体系的建立，将回应新生代父母的环保价值诉求。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家电行业研究单位等公布和提供的大量资料。报告对我国母婴家电行业的供需状况、发展现状、子行业发展变化等进行了分析，重点分析了国内外母婴家电行业的发展现状、如何面对行业的发展挑战、行业的发展建议、行业竞争力，以及行业的投资分析和趋势预测等等。报告还综合了母婴家电行业的整体发展动态，对行业在产品方面提供了参考建议和具体解决办法。报告对于母婴家电产品生产企业、经销商、行业管理部门以及拟进入该行业的投资者具有重要的参考价值，对于研究我国母婴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母婴家电产业市场概述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中国母婴家电产业链发展状况分析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中国母婴家电产业发展分析</w:t>
      </w:r>
    </w:p>
    <w:p>
      <w:pPr>
        <w:spacing w:before="75" w:after="0"/>
      </w:pPr>
      <w:r>
        <w:rPr/>
        <w:t xml:space="preserve">第一节 中国母婴家电产业发展现状</w:t>
      </w:r>
    </w:p>
    <w:p>
      <w:pPr>
        <w:spacing w:before="75" w:after="0"/>
      </w:pPr>
      <w:r>
        <w:rPr/>
        <w:t xml:space="preserve">第二节 中国母婴家电产业经济运行现状</w:t>
      </w:r>
    </w:p>
    <w:p>
      <w:pPr>
        <w:spacing w:before="75" w:after="0"/>
      </w:pPr>
      <w:r>
        <w:rPr/>
        <w:t xml:space="preserve">第三节 中国母婴家电产业存在的问题及发展障碍分析</w:t>
      </w:r>
    </w:p>
    <w:p>
      <w:pPr>
        <w:spacing w:before="75" w:after="0"/>
      </w:pPr>
      <w:r>
        <w:rPr>
          <w:b w:val="1"/>
          <w:bCs w:val="1"/>
        </w:rPr>
        <w:t xml:space="preserve">第四章 中国母婴家电市场现状及发展趋势</w:t>
      </w:r>
    </w:p>
    <w:p>
      <w:pPr>
        <w:spacing w:before="75" w:after="0"/>
      </w:pPr>
      <w:r>
        <w:rPr/>
        <w:t xml:space="preserve">第一节 中国母婴家电市场供给状况</w:t>
      </w:r>
    </w:p>
    <w:p>
      <w:pPr>
        <w:spacing w:before="75" w:after="0"/>
      </w:pPr>
      <w:r>
        <w:rPr/>
        <w:t xml:space="preserve">第二节 中国母婴家电市场需求状况</w:t>
      </w:r>
    </w:p>
    <w:p>
      <w:pPr>
        <w:spacing w:before="75" w:after="0"/>
      </w:pPr>
      <w:r>
        <w:rPr/>
        <w:t xml:space="preserve">第三节 中国母婴家电市场发展潜力及发展趋势</w:t>
      </w:r>
    </w:p>
    <w:p>
      <w:pPr>
        <w:spacing w:before="75" w:after="0"/>
      </w:pPr>
      <w:r>
        <w:rPr>
          <w:b w:val="1"/>
          <w:bCs w:val="1"/>
        </w:rPr>
        <w:t xml:space="preserve">第五章 中国母婴家电产业基本竞争战略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中国母婴家电产业市场竞争策略分析</w:t>
      </w:r>
    </w:p>
    <w:p>
      <w:pPr>
        <w:spacing w:before="75" w:after="0"/>
      </w:pPr>
      <w:r>
        <w:rPr/>
        <w:t xml:space="preserve">第一节 母婴家电产业市场五种竞争动力模式结构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母婴家电产业市场核心竞争力的塑造要素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中国母婴家电产业市场营销策略竞争分析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2025年中国母婴家电产业竞争格局分析</w:t>
      </w:r>
    </w:p>
    <w:p>
      <w:pPr>
        <w:spacing w:before="75" w:after="0"/>
      </w:pPr>
      <w:r>
        <w:rPr/>
        <w:t xml:space="preserve">第一节 2025年中国母婴家电产业竞争现状分析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2025年中国母婴家电产业集中度分析</w:t>
      </w:r>
    </w:p>
    <w:p>
      <w:pPr>
        <w:spacing w:before="75" w:after="0"/>
      </w:pPr>
      <w:r>
        <w:rPr/>
        <w:t xml:space="preserve">一、母婴家电企业分布分析</w:t>
      </w:r>
    </w:p>
    <w:p>
      <w:pPr>
        <w:spacing w:before="75" w:after="0"/>
      </w:pPr>
      <w:r>
        <w:rPr/>
        <w:t xml:space="preserve">二、母婴家电市场集中度分析</w:t>
      </w:r>
    </w:p>
    <w:p>
      <w:pPr>
        <w:spacing w:before="75" w:after="0"/>
      </w:pPr>
      <w:r>
        <w:rPr>
          <w:b w:val="1"/>
          <w:bCs w:val="1"/>
        </w:rPr>
        <w:t xml:space="preserve">第九章 领先企业在中国母婴家电产业市场竞争策略研究</w:t>
      </w:r>
    </w:p>
    <w:p>
      <w:pPr>
        <w:spacing w:before="75" w:after="0"/>
      </w:pPr>
      <w:r>
        <w:rPr/>
        <w:t xml:space="preserve">第一节 海尔智家股份有限公司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美的集团股份有限公司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小熊电器股份有限公司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飞利浦(中国)投资有限公司(新安怡)</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上海阿里宝宝婴儿用品有限公司(小白熊)</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贝亲管理(上海)有限公司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宁波塔塔母婴科技有限公司(波咯咯)</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杭州白贝壳实业股份有限公司(babycare)</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广东好女人母婴用品股份有限公司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深圳市格朗电器有限公司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中国母婴家电产业市场发展预测</w:t>
      </w:r>
    </w:p>
    <w:p>
      <w:pPr>
        <w:spacing w:before="75" w:after="0"/>
      </w:pPr>
      <w:r>
        <w:rPr/>
        <w:t xml:space="preserve">第一节 中国母婴家电产业发展环境预测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中国母婴家电产业发展预测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中国母婴家电市场发展预测</w:t>
      </w:r>
    </w:p>
    <w:p>
      <w:pPr>
        <w:spacing w:before="75" w:after="0"/>
      </w:pPr>
      <w:r>
        <w:rPr/>
        <w:t xml:space="preserve">一、2026-2031年中国母婴家电市场需求预测</w:t>
      </w:r>
    </w:p>
    <w:p>
      <w:pPr>
        <w:spacing w:before="75" w:after="0"/>
      </w:pPr>
      <w:r>
        <w:rPr/>
        <w:t xml:space="preserve">二、2026-2031年中国母婴家电市场结构预测</w:t>
      </w:r>
    </w:p>
    <w:p>
      <w:pPr>
        <w:spacing w:before="75" w:after="0"/>
      </w:pPr>
      <w:r>
        <w:rPr/>
        <w:t xml:space="preserve">三、2026-2031年中国母婴家电市场集中度预测</w:t>
      </w:r>
    </w:p>
    <w:p>
      <w:pPr>
        <w:spacing w:before="75" w:after="0"/>
      </w:pPr>
      <w:r>
        <w:rPr/>
        <w:t xml:space="preserve">四、2026-2031年中国母婴家电市场供给预测</w:t>
      </w:r>
    </w:p>
    <w:p>
      <w:pPr>
        <w:spacing w:before="75" w:after="0"/>
      </w:pPr>
      <w:r>
        <w:rPr/>
        <w:t xml:space="preserve">五、2026-2031年中国母婴家电市场价格预测</w:t>
      </w:r>
    </w:p>
    <w:p>
      <w:pPr>
        <w:spacing w:before="75" w:after="0"/>
      </w:pPr>
      <w:r>
        <w:rPr>
          <w:b w:val="1"/>
          <w:bCs w:val="1"/>
        </w:rPr>
        <w:t xml:space="preserve">第十一章 中国母婴家电产业市场投资机会与风险</w:t>
      </w:r>
    </w:p>
    <w:p>
      <w:pPr>
        <w:spacing w:before="75" w:after="0"/>
      </w:pPr>
      <w:r>
        <w:rPr/>
        <w:t xml:space="preserve">第一节 中国母婴家电产业市场投资优势分析</w:t>
      </w:r>
    </w:p>
    <w:p>
      <w:pPr>
        <w:spacing w:before="75" w:after="0"/>
      </w:pPr>
      <w:r>
        <w:rPr/>
        <w:t xml:space="preserve">第二节 中国母婴家电产业市场投资劣势分析</w:t>
      </w:r>
    </w:p>
    <w:p>
      <w:pPr>
        <w:spacing w:before="75" w:after="0"/>
      </w:pPr>
      <w:r>
        <w:rPr/>
        <w:t xml:space="preserve">第三节 中国母婴家电产业市场投资机会分析</w:t>
      </w:r>
    </w:p>
    <w:p>
      <w:pPr>
        <w:spacing w:before="75" w:after="0"/>
      </w:pPr>
      <w:r>
        <w:rPr/>
        <w:t xml:space="preserve">第四节 中国母婴家电产业市场投资风险分析</w:t>
      </w:r>
    </w:p>
    <w:p>
      <w:pPr>
        <w:spacing w:before="75" w:after="0"/>
      </w:pPr>
      <w:r>
        <w:rPr>
          <w:b w:val="1"/>
          <w:bCs w:val="1"/>
        </w:rPr>
        <w:t xml:space="preserve">第十二章 中国母婴家电产业市场竞争策略建议</w:t>
      </w:r>
    </w:p>
    <w:p>
      <w:pPr>
        <w:spacing w:before="75" w:after="0"/>
      </w:pPr>
      <w:r>
        <w:rPr/>
        <w:t xml:space="preserve">第一节 中国母婴家电产业竞争战略建议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中国母婴家电产业竞争策略建议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2026-2031年中国母婴家电行业企业经营战略建议</w:t>
      </w:r>
    </w:p>
    <w:p>
      <w:pPr>
        <w:spacing w:before="75" w:after="0"/>
      </w:pPr>
      <w:r>
        <w:rPr/>
        <w:t xml:space="preserve">第一节 2026-2031年母婴家电行业企业的标杆管理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2026-2031年母婴家电行业企业的资本运作模式</w:t>
      </w:r>
    </w:p>
    <w:p>
      <w:pPr>
        <w:spacing w:before="75" w:after="0"/>
      </w:pPr>
      <w:r>
        <w:rPr/>
        <w:t xml:space="preserve">一、母婴家电行业企业国内资本市场的运作建议</w:t>
      </w:r>
    </w:p>
    <w:p>
      <w:pPr>
        <w:spacing w:before="75" w:after="0"/>
      </w:pPr>
      <w:r>
        <w:rPr/>
        <w:t xml:space="preserve">1、母婴家电行业企业的兼并及收购建议</w:t>
      </w:r>
    </w:p>
    <w:p>
      <w:pPr>
        <w:spacing w:before="75" w:after="0"/>
      </w:pPr>
      <w:r>
        <w:rPr/>
        <w:t xml:space="preserve">2、母婴家电行业企业的融资方式选择建议</w:t>
      </w:r>
    </w:p>
    <w:p>
      <w:pPr>
        <w:spacing w:before="75" w:after="0"/>
      </w:pPr>
      <w:r>
        <w:rPr/>
        <w:t xml:space="preserve">二、母婴家电行业企业海外资本市场的运作建议</w:t>
      </w:r>
    </w:p>
    <w:p>
      <w:pPr>
        <w:spacing w:before="75" w:after="0"/>
      </w:pPr>
      <w:r>
        <w:rPr/>
        <w:t xml:space="preserve">第三节 2026-2031年母婴家电行业企业营销模式建议</w:t>
      </w:r>
    </w:p>
    <w:p>
      <w:pPr>
        <w:spacing w:before="75" w:after="0"/>
      </w:pPr>
      <w:r>
        <w:rPr/>
        <w:t xml:space="preserve">一、母婴家电行业企业的国内营销模式建议</w:t>
      </w:r>
    </w:p>
    <w:p>
      <w:pPr>
        <w:spacing w:before="75" w:after="0"/>
      </w:pPr>
      <w:r>
        <w:rPr/>
        <w:t xml:space="preserve">1、母婴家电行业企业的渠道建设</w:t>
      </w:r>
    </w:p>
    <w:p>
      <w:pPr>
        <w:spacing w:before="75" w:after="0"/>
      </w:pPr>
      <w:r>
        <w:rPr/>
        <w:t xml:space="preserve">2、母婴家电行业企业的品牌建设</w:t>
      </w:r>
    </w:p>
    <w:p>
      <w:pPr>
        <w:spacing w:before="75" w:after="0"/>
      </w:pPr>
      <w:r>
        <w:rPr/>
        <w:t xml:space="preserve">二、母婴家电行业企业海外营销模式建议</w:t>
      </w:r>
    </w:p>
    <w:p>
      <w:pPr>
        <w:spacing w:before="75" w:after="0"/>
      </w:pPr>
      <w:r>
        <w:rPr/>
        <w:t xml:space="preserve">1、母婴家电行业企业的海外细分市场选择</w:t>
      </w:r>
    </w:p>
    <w:p>
      <w:pPr>
        <w:spacing w:before="75" w:after="0"/>
      </w:pPr>
      <w:r>
        <w:rPr/>
        <w:t xml:space="preserve">2、母婴家电行业企业的海外经销商选择</w:t>
      </w:r>
    </w:p>
    <w:p>
      <w:pPr>
        <w:spacing w:before="75" w:after="0"/>
      </w:pPr>
      <w:r>
        <w:rPr>
          <w:b w:val="1"/>
          <w:bCs w:val="1"/>
        </w:rPr>
        <w:t xml:space="preserve">第十四章 中道泰和投资的建议及观点</w:t>
      </w:r>
    </w:p>
    <w:p>
      <w:pPr>
        <w:spacing w:before="75" w:after="0"/>
      </w:pPr>
      <w:r>
        <w:rPr/>
        <w:t xml:space="preserve">第一节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图表：2023-2025年中国母婴家电资产规模分析</w:t>
      </w:r>
    </w:p>
    <w:p>
      <w:pPr>
        <w:spacing w:before="75" w:after="0"/>
      </w:pPr>
      <w:r>
        <w:rPr/>
        <w:t xml:space="preserve">图表：2024-2025年中国母婴家电行业供给情况</w:t>
      </w:r>
    </w:p>
    <w:p>
      <w:pPr>
        <w:spacing w:before="75" w:after="0"/>
      </w:pPr>
      <w:r>
        <w:rPr/>
        <w:t xml:space="preserve">图表：2024-2025年中国母婴家电行业市场规模</w:t>
      </w:r>
    </w:p>
    <w:p>
      <w:pPr>
        <w:spacing w:before="75" w:after="0"/>
      </w:pPr>
      <w:r>
        <w:rPr/>
        <w:t xml:space="preserve">图表：2025年中国母婴家电行业负债规模分析</w:t>
      </w:r>
    </w:p>
    <w:p>
      <w:pPr>
        <w:spacing w:before="75" w:after="0"/>
      </w:pPr>
      <w:r>
        <w:rPr/>
        <w:t xml:space="preserve">图表：2024-2025年中国母婴家电行业市场产品价格走势</w:t>
      </w:r>
    </w:p>
    <w:p>
      <w:pPr>
        <w:spacing w:before="75" w:after="0"/>
      </w:pPr>
      <w:r>
        <w:rPr/>
        <w:t xml:space="preserve">图表：2026-2031年中国母婴家电行业市场产品价格趋势预测</w:t>
      </w:r>
    </w:p>
    <w:p>
      <w:pPr>
        <w:spacing w:before="75" w:after="0"/>
      </w:pPr>
      <w:r>
        <w:rPr/>
        <w:t xml:space="preserve">图表：2024-2025年中国母婴家电行业利润规模及增长速度</w:t>
      </w:r>
    </w:p>
    <w:p>
      <w:pPr>
        <w:spacing w:before="75" w:after="0"/>
      </w:pPr>
      <w:r>
        <w:rPr/>
        <w:t xml:space="preserve">图表：2024-2025年中国母婴家电行业销售收入</w:t>
      </w:r>
    </w:p>
    <w:p>
      <w:pPr>
        <w:spacing w:before="75" w:after="0"/>
      </w:pPr>
      <w:r>
        <w:rPr/>
        <w:t xml:space="preserve">图表：2024-2025年中国母婴家电行业销售利润率</w:t>
      </w:r>
    </w:p>
    <w:p>
      <w:pPr>
        <w:spacing w:before="75" w:after="0"/>
      </w:pPr>
      <w:r>
        <w:rPr/>
        <w:t xml:space="preserve">图表：2023-2025年中国母婴家电行业总资产利润率</w:t>
      </w:r>
    </w:p>
    <w:p>
      <w:pPr>
        <w:spacing w:before="75" w:after="0"/>
      </w:pPr>
      <w:r>
        <w:rPr/>
        <w:t xml:space="preserve">图表：2024-2025年中国母婴家电行业净资产利润率</w:t>
      </w:r>
    </w:p>
    <w:p>
      <w:pPr>
        <w:spacing w:before="75" w:after="0"/>
      </w:pPr>
      <w:r>
        <w:rPr/>
        <w:t xml:space="preserve">图表：2023-2025年中国母婴家电行业总资产增长率</w:t>
      </w:r>
    </w:p>
    <w:p>
      <w:pPr>
        <w:spacing w:before="75" w:after="0"/>
      </w:pPr>
      <w:r>
        <w:rPr/>
        <w:t xml:space="preserve">图表：2024-2025年中国母婴家电行业净资产增长率</w:t>
      </w:r>
    </w:p>
    <w:p>
      <w:pPr>
        <w:spacing w:before="75" w:after="0"/>
      </w:pPr>
      <w:r>
        <w:rPr/>
        <w:t xml:space="preserve">图表：2024-2025年中国母婴家电行业资产负债率</w:t>
      </w:r>
    </w:p>
    <w:p>
      <w:pPr>
        <w:spacing w:before="75" w:after="0"/>
      </w:pPr>
      <w:r>
        <w:rPr/>
        <w:t xml:space="preserve">图表：2024-2025年中国母婴家电行业速动比率</w:t>
      </w:r>
    </w:p>
    <w:p>
      <w:pPr>
        <w:spacing w:before="75" w:after="0"/>
      </w:pPr>
      <w:r>
        <w:rPr/>
        <w:t xml:space="preserve">图表：2024-2025年中国母婴家电行业流动比率</w:t>
      </w:r>
    </w:p>
    <w:p>
      <w:pPr>
        <w:spacing w:before="75" w:after="0"/>
      </w:pPr>
      <w:r>
        <w:rPr/>
        <w:t xml:space="preserve">图表：2023-2025年中国母婴家电行业总资产周转率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2026-2031年母婴家电产业现状及未来发展趋势分析报告</dc:title>
  <dc:description>2026-2031年母婴家电产业现状及未来发展趋势分析报告</dc:description>
  <dc:subject>2026-2031年母婴家电产业现状及未来发展趋势分析报告</dc:subject>
  <cp:keywords>研究报告</cp:keywords>
  <cp:category>研究报告</cp:category>
  <cp:lastModifiedBy>北京中道泰和信息咨询有限公司</cp:lastModifiedBy>
  <dcterms:created xsi:type="dcterms:W3CDTF">2026-03-31T11:00:14+08:00</dcterms:created>
  <dcterms:modified xsi:type="dcterms:W3CDTF">2026-03-31T11:00:14+08:00</dcterms:modified>
</cp:coreProperties>
</file>

<file path=docProps/custom.xml><?xml version="1.0" encoding="utf-8"?>
<Properties xmlns="http://schemas.openxmlformats.org/officeDocument/2006/custom-properties" xmlns:vt="http://schemas.openxmlformats.org/officeDocument/2006/docPropsVTypes"/>
</file>