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2026-2031年中国数控机床市场发展现状及投资前景预测报告</w:t>
      </w:r>
    </w:p>
    <w:p>
      <w:pPr>
        <w:spacing w:after="150"/>
      </w:pPr>
      <w:r>
        <w:rPr>
          <w:b w:val="1"/>
          <w:bCs w:val="1"/>
        </w:rPr>
        <w:t xml:space="preserve">报告简介</w:t>
      </w:r>
    </w:p>
    <w:p>
      <w:pPr>
        <w:spacing w:after="150"/>
      </w:pPr>
      <w:r>
        <w:rPr/>
        <w:t xml:space="preserve">数控机床行业是支撑制造业高端化、智能化发展的战略性基础装备产业，其核心功能在于通过数字程序控制系统，实现金属切削、成形加工等制造过程的自动化、精密化与柔性化，为航空航天、汽车制造、船舶工业、电子信息、能源装备等领域提供关键零部件的高精度加工能力，是衡量国家装备制造水平与工业竞争力的重要标志。从产业范畴来看，数控机床行业涵盖上游核心功能部件(数控系统、伺服驱动、主轴单元、滚珠丝杠、直线导轨、刀库刀塔)，中游整机制造(金属切削机床、金属成形机床、特种加工机床、加工中心、车铣复合中心)，以及下游应用服务(航空航天结构件、汽车发动机与变速箱、精密模具、能源装备关键零部件加工)的完整产业链条。按照加工方式可分为车削、铣削、钻削、磨削、齿轮加工及复合加工，按照精度等级则形成普通精度、精密级、高精度级及超精密级等多元产品体系。随着智能制造与工业母机战略深入推进，数控机床正从单机自动化向智能产线核心装备转变，其产业边界不断向数字孪生、自适应加工、云制造服务等新兴领域延伸。</w:t>
      </w:r>
    </w:p>
    <w:p>
      <w:pPr>
        <w:spacing w:after="150"/>
      </w:pPr>
      <w:r>
        <w:rPr/>
        <w:t xml:space="preserve">当前，中国数控机床行业正处于国产替代攻坚与高端突破的关键转型期。经过多年的技术积累与政策扶持，我国已形成较为完整的数控机床产业体系，产业规模位居世界前列，在中低端市场具备较强竞争力，部分龙头企业在中高端领域取得突破，五轴联动加工中心、高精度数控磨床等高端产品逐步实现进口替代，军工、能源等关键领域自主可控能力显著提升。未来，中国数控机床行业将在\"制造强国\"战略与\"工业母机高质量发展\"的双重驱动下，进入高端突破与生态繁荣的新阶段。从市场前景看，制造业转型升级与战略性新兴产业扩张持续释放高端机床需求，存量机床数控化改造与智能化升级创造替代空间，新能源汽车一体化压铸后加工、航空航天大型结构件、半导体装备零部件等新兴应用场景拉动专用机床需求，预计行业将保持稳健增长，高端产品占比与国产替代率同步提升。产业格局层面，具备核心部件自主能力、高端整机设计制造能力、行业应用解决方案能力及全生命周期服务能力的头部企业集团将确立主导地位，行业集中度加速提升，专业化企业在细分领域形成技术壁垒，跨界融合(数控系统、功能部件、工艺技术、数字服务)催生新型机床企业，而技术落后、质量失控、服务能力弱的企业将面临淘汰或整合。总体而言，数控机床行业正经历从\"规模扩张\"向\"质量效益\"、从\"中低端主导\"向\"高端突破\"、从\"单机装备\"向\"智能制造系统\"的历史性转变，2026-2030年将是核心技术自主可控、高端产品批量应用、产业生态完善、国际竞争力提升的关键窗口期，深刻理解工业母机战略意义与制造业变革需求，对于制定科学的发展策略、把握数控机床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行业研究单位等公布和提供的大量资料。报告对我国数控机床行业的供需状况、发展现状、子行业发展变化等进行了分析，重点分析了国内外数控机床行业的发展现状、如何面对行业的发展挑战、行业的发展建议、行业竞争力，以及行业的投资分析和趋势预测等等。报告还综合了数控机床行业的整体发展动态，对行业在产品方面提供了参考建议和具体解决办法。报告对于数控机床产品生产企业、经销商、行业管理部门以及拟进入该行业的投资者具有重要的参考价值，对于研究我国数控机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数控机床行业概述</w:t>
      </w:r>
    </w:p>
    <w:p>
      <w:pPr>
        <w:spacing w:before="75" w:after="0"/>
      </w:pPr>
      <w:r>
        <w:rPr/>
        <w:t xml:space="preserve">第一节 数控机床的定义与内涵</w:t>
      </w:r>
    </w:p>
    <w:p>
      <w:pPr>
        <w:spacing w:before="75" w:after="0"/>
      </w:pPr>
      <w:r>
        <w:rPr/>
        <w:t xml:space="preserve">一、数控机床的基本概念界定</w:t>
      </w:r>
    </w:p>
    <w:p>
      <w:pPr>
        <w:spacing w:before="75" w:after="0"/>
      </w:pPr>
      <w:r>
        <w:rPr/>
        <w:t xml:space="preserve">二、数控机床的核心组成与工作原理</w:t>
      </w:r>
    </w:p>
    <w:p>
      <w:pPr>
        <w:spacing w:before="75" w:after="0"/>
      </w:pPr>
      <w:r>
        <w:rPr/>
        <w:t xml:space="preserve">三、数控机床与普通机床的本质区别</w:t>
      </w:r>
    </w:p>
    <w:p>
      <w:pPr>
        <w:spacing w:before="75" w:after="0"/>
      </w:pPr>
      <w:r>
        <w:rPr/>
        <w:t xml:space="preserve">第二节 数控机床的主要分类</w:t>
      </w:r>
    </w:p>
    <w:p>
      <w:pPr>
        <w:spacing w:before="75" w:after="0"/>
      </w:pPr>
      <w:r>
        <w:rPr/>
        <w:t xml:space="preserve">一、按工艺分类：金属切削、金属成形、特种加工</w:t>
      </w:r>
    </w:p>
    <w:p>
      <w:pPr>
        <w:spacing w:before="75" w:after="0"/>
      </w:pPr>
      <w:r>
        <w:rPr/>
        <w:t xml:space="preserve">二、按运动轴数分类：三轴、四轴、五轴及以上联动</w:t>
      </w:r>
    </w:p>
    <w:p>
      <w:pPr>
        <w:spacing w:before="75" w:after="0"/>
      </w:pPr>
      <w:r>
        <w:rPr/>
        <w:t xml:space="preserve">三、按精度等级分类：普通精度、精密、高精度、超精密</w:t>
      </w:r>
    </w:p>
    <w:p>
      <w:pPr>
        <w:spacing w:before="75" w:after="0"/>
      </w:pPr>
      <w:r>
        <w:rPr/>
        <w:t xml:space="preserve">第三节 数控机床产业链结构</w:t>
      </w:r>
    </w:p>
    <w:p>
      <w:pPr>
        <w:spacing w:before="75" w:after="0"/>
      </w:pPr>
      <w:r>
        <w:rPr/>
        <w:t xml:space="preserve">一、上游：数控系统、功能部件、铸件、结构件、刀具</w:t>
      </w:r>
    </w:p>
    <w:p>
      <w:pPr>
        <w:spacing w:before="75" w:after="0"/>
      </w:pPr>
      <w:r>
        <w:rPr/>
        <w:t xml:space="preserve">二、中游：机床本体制造、系统集成、软件开发</w:t>
      </w:r>
    </w:p>
    <w:p>
      <w:pPr>
        <w:spacing w:before="75" w:after="0"/>
      </w:pPr>
      <w:r>
        <w:rPr/>
        <w:t xml:space="preserve">三、下游：汽车制造、航空航天、模具、电子、新能源、通用机械</w:t>
      </w:r>
    </w:p>
    <w:p>
      <w:pPr>
        <w:spacing w:before="75" w:after="0"/>
      </w:pPr>
      <w:r>
        <w:rPr>
          <w:b w:val="1"/>
          <w:bCs w:val="1"/>
        </w:rPr>
        <w:t xml:space="preserve">第二章 全球数控机床市场发展现状</w:t>
      </w:r>
    </w:p>
    <w:p>
      <w:pPr>
        <w:spacing w:before="75" w:after="0"/>
      </w:pPr>
      <w:r>
        <w:rPr/>
        <w:t xml:space="preserve">第一节 全球数控机床市场规模分析</w:t>
      </w:r>
    </w:p>
    <w:p>
      <w:pPr>
        <w:spacing w:before="75" w:after="0"/>
      </w:pPr>
      <w:r>
        <w:rPr/>
        <w:t xml:space="preserve">一、2023-2025年全球产值与消费量</w:t>
      </w:r>
    </w:p>
    <w:p>
      <w:pPr>
        <w:spacing w:before="75" w:after="0"/>
      </w:pPr>
      <w:r>
        <w:rPr/>
        <w:t xml:space="preserve">二、日本、德国、中国三极格局</w:t>
      </w:r>
    </w:p>
    <w:p>
      <w:pPr>
        <w:spacing w:before="75" w:after="0"/>
      </w:pPr>
      <w:r>
        <w:rPr/>
        <w:t xml:space="preserve">三、2026-2031年全球市场增长预测</w:t>
      </w:r>
    </w:p>
    <w:p>
      <w:pPr>
        <w:spacing w:before="75" w:after="0"/>
      </w:pPr>
      <w:r>
        <w:rPr/>
        <w:t xml:space="preserve">第二节 全球数控机床技术演进趋势</w:t>
      </w:r>
    </w:p>
    <w:p>
      <w:pPr>
        <w:spacing w:before="75" w:after="0"/>
      </w:pPr>
      <w:r>
        <w:rPr/>
        <w:t xml:space="preserve">一、五轴联动与复合加工</w:t>
      </w:r>
    </w:p>
    <w:p>
      <w:pPr>
        <w:spacing w:before="75" w:after="0"/>
      </w:pPr>
      <w:r>
        <w:rPr/>
        <w:t xml:space="preserve">二、智能化与数字孪生</w:t>
      </w:r>
    </w:p>
    <w:p>
      <w:pPr>
        <w:spacing w:before="75" w:after="0"/>
      </w:pPr>
      <w:r>
        <w:rPr/>
        <w:t xml:space="preserve">三、绿色制造与能效优化</w:t>
      </w:r>
    </w:p>
    <w:p>
      <w:pPr>
        <w:spacing w:before="75" w:after="0"/>
      </w:pPr>
      <w:r>
        <w:rPr/>
        <w:t xml:space="preserve">第三节 全球产业格局与区域特征</w:t>
      </w:r>
    </w:p>
    <w:p>
      <w:pPr>
        <w:spacing w:before="75" w:after="0"/>
      </w:pPr>
      <w:r>
        <w:rPr/>
        <w:t xml:space="preserve">一、日本精密与可靠性领先</w:t>
      </w:r>
    </w:p>
    <w:p>
      <w:pPr>
        <w:spacing w:before="75" w:after="0"/>
      </w:pPr>
      <w:r>
        <w:rPr/>
        <w:t xml:space="preserve">二、德国高端与系统集成优势</w:t>
      </w:r>
    </w:p>
    <w:p>
      <w:pPr>
        <w:spacing w:before="75" w:after="0"/>
      </w:pPr>
      <w:r>
        <w:rPr/>
        <w:t xml:space="preserve">三、中国规模扩张与升级追赶</w:t>
      </w:r>
    </w:p>
    <w:p>
      <w:pPr>
        <w:spacing w:before="75" w:after="0"/>
      </w:pPr>
      <w:r>
        <w:rPr>
          <w:b w:val="1"/>
          <w:bCs w:val="1"/>
        </w:rPr>
        <w:t xml:space="preserve">第三章 中国数控机床行业发展环境</w:t>
      </w:r>
    </w:p>
    <w:p>
      <w:pPr>
        <w:spacing w:before="75" w:after="0"/>
      </w:pPr>
      <w:r>
        <w:rPr/>
        <w:t xml:space="preserve">第一节 制造业升级环境</w:t>
      </w:r>
    </w:p>
    <w:p>
      <w:pPr>
        <w:spacing w:before="75" w:after="0"/>
      </w:pPr>
      <w:r>
        <w:rPr/>
        <w:t xml:space="preserve">一、高端装备制造战略</w:t>
      </w:r>
    </w:p>
    <w:p>
      <w:pPr>
        <w:spacing w:before="75" w:after="0"/>
      </w:pPr>
      <w:r>
        <w:rPr/>
        <w:t xml:space="preserve">二、工业母机自主可控</w:t>
      </w:r>
    </w:p>
    <w:p>
      <w:pPr>
        <w:spacing w:before="75" w:after="0"/>
      </w:pPr>
      <w:r>
        <w:rPr/>
        <w:t xml:space="preserve">三、智能制造与数字化转型</w:t>
      </w:r>
    </w:p>
    <w:p>
      <w:pPr>
        <w:spacing w:before="75" w:after="0"/>
      </w:pPr>
      <w:r>
        <w:rPr/>
        <w:t xml:space="preserve">第二节 下游产业拉动环境</w:t>
      </w:r>
    </w:p>
    <w:p>
      <w:pPr>
        <w:spacing w:before="75" w:after="0"/>
      </w:pPr>
      <w:r>
        <w:rPr/>
        <w:t xml:space="preserve">一、新能源汽车爆发</w:t>
      </w:r>
    </w:p>
    <w:p>
      <w:pPr>
        <w:spacing w:before="75" w:after="0"/>
      </w:pPr>
      <w:r>
        <w:rPr/>
        <w:t xml:space="preserve">二、航空航天装备需求</w:t>
      </w:r>
    </w:p>
    <w:p>
      <w:pPr>
        <w:spacing w:before="75" w:after="0"/>
      </w:pPr>
      <w:r>
        <w:rPr/>
        <w:t xml:space="preserve">三、半导体与电子信息制造</w:t>
      </w:r>
    </w:p>
    <w:p>
      <w:pPr>
        <w:spacing w:before="75" w:after="0"/>
      </w:pPr>
      <w:r>
        <w:rPr/>
        <w:t xml:space="preserve">第三节 产业政策与标准环境</w:t>
      </w:r>
    </w:p>
    <w:p>
      <w:pPr>
        <w:spacing w:before="75" w:after="0"/>
      </w:pPr>
      <w:r>
        <w:rPr/>
        <w:t xml:space="preserve">一、机床行业高质量发展规划</w:t>
      </w:r>
    </w:p>
    <w:p>
      <w:pPr>
        <w:spacing w:before="75" w:after="0"/>
      </w:pPr>
      <w:r>
        <w:rPr/>
        <w:t xml:space="preserve">二、首台套与推广应用</w:t>
      </w:r>
    </w:p>
    <w:p>
      <w:pPr>
        <w:spacing w:before="75" w:after="0"/>
      </w:pPr>
      <w:r>
        <w:rPr/>
        <w:t xml:space="preserve">三、精度标准与检测认证</w:t>
      </w:r>
    </w:p>
    <w:p>
      <w:pPr>
        <w:spacing w:before="75" w:after="0"/>
      </w:pPr>
      <w:r>
        <w:rPr>
          <w:b w:val="1"/>
          <w:bCs w:val="1"/>
        </w:rPr>
        <w:t xml:space="preserve">第四章 中国数控机床市场供需分析</w:t>
      </w:r>
    </w:p>
    <w:p>
      <w:pPr>
        <w:spacing w:before="75" w:after="0"/>
      </w:pPr>
      <w:r>
        <w:rPr/>
        <w:t xml:space="preserve">第一节 市场需求结构分析</w:t>
      </w:r>
    </w:p>
    <w:p>
      <w:pPr>
        <w:spacing w:before="75" w:after="0"/>
      </w:pPr>
      <w:r>
        <w:rPr/>
        <w:t xml:space="preserve">一、汽车行业机床需求</w:t>
      </w:r>
    </w:p>
    <w:p>
      <w:pPr>
        <w:spacing w:before="75" w:after="0"/>
      </w:pPr>
      <w:r>
        <w:rPr/>
        <w:t xml:space="preserve">二、航空航天高端需求</w:t>
      </w:r>
    </w:p>
    <w:p>
      <w:pPr>
        <w:spacing w:before="75" w:after="0"/>
      </w:pPr>
      <w:r>
        <w:rPr/>
        <w:t xml:space="preserve">三、模具与通用机械需求</w:t>
      </w:r>
    </w:p>
    <w:p>
      <w:pPr>
        <w:spacing w:before="75" w:after="0"/>
      </w:pPr>
      <w:r>
        <w:rPr/>
        <w:t xml:space="preserve">四、新能源与电子行业需求</w:t>
      </w:r>
    </w:p>
    <w:p>
      <w:pPr>
        <w:spacing w:before="75" w:after="0"/>
      </w:pPr>
      <w:r>
        <w:rPr/>
        <w:t xml:space="preserve">第二节 市场供给能力分析</w:t>
      </w:r>
    </w:p>
    <w:p>
      <w:pPr>
        <w:spacing w:before="75" w:after="0"/>
      </w:pPr>
      <w:r>
        <w:rPr/>
        <w:t xml:space="preserve">一、国内机床产值与产能</w:t>
      </w:r>
    </w:p>
    <w:p>
      <w:pPr>
        <w:spacing w:before="75" w:after="0"/>
      </w:pPr>
      <w:r>
        <w:rPr/>
        <w:t xml:space="preserve">二、数控系统国产化进展</w:t>
      </w:r>
    </w:p>
    <w:p>
      <w:pPr>
        <w:spacing w:before="75" w:after="0"/>
      </w:pPr>
      <w:r>
        <w:rPr/>
        <w:t xml:space="preserve">三、高端机床进口依赖</w:t>
      </w:r>
    </w:p>
    <w:p>
      <w:pPr>
        <w:spacing w:before="75" w:after="0"/>
      </w:pPr>
      <w:r>
        <w:rPr/>
        <w:t xml:space="preserve">第三节 供需匹配与结构性矛盾</w:t>
      </w:r>
    </w:p>
    <w:p>
      <w:pPr>
        <w:spacing w:before="75" w:after="0"/>
      </w:pPr>
      <w:r>
        <w:rPr/>
        <w:t xml:space="preserve">一、中低端产能过剩</w:t>
      </w:r>
    </w:p>
    <w:p>
      <w:pPr>
        <w:spacing w:before="75" w:after="0"/>
      </w:pPr>
      <w:r>
        <w:rPr/>
        <w:t xml:space="preserve">二、高端五轴机床缺口</w:t>
      </w:r>
    </w:p>
    <w:p>
      <w:pPr>
        <w:spacing w:before="75" w:after="0"/>
      </w:pPr>
      <w:r>
        <w:rPr/>
        <w:t xml:space="preserve">三、核心功能部件瓶颈</w:t>
      </w:r>
    </w:p>
    <w:p>
      <w:pPr>
        <w:spacing w:before="75" w:after="0"/>
      </w:pPr>
      <w:r>
        <w:rPr>
          <w:b w:val="1"/>
          <w:bCs w:val="1"/>
        </w:rPr>
        <w:t xml:space="preserve">第五章 中国数控机床市场规模与增长预测</w:t>
      </w:r>
    </w:p>
    <w:p>
      <w:pPr>
        <w:spacing w:before="75" w:after="0"/>
      </w:pPr>
      <w:r>
        <w:rPr/>
        <w:t xml:space="preserve">第一节 2023-2025年市场规模回顾</w:t>
      </w:r>
    </w:p>
    <w:p>
      <w:pPr>
        <w:spacing w:before="75" w:after="0"/>
      </w:pPr>
      <w:r>
        <w:rPr/>
        <w:t xml:space="preserve">一、产值与消费额双维度统计</w:t>
      </w:r>
    </w:p>
    <w:p>
      <w:pPr>
        <w:spacing w:before="75" w:after="0"/>
      </w:pPr>
      <w:r>
        <w:rPr/>
        <w:t xml:space="preserve">二、进出口结构与贸易逆差</w:t>
      </w:r>
    </w:p>
    <w:p>
      <w:pPr>
        <w:spacing w:before="75" w:after="0"/>
      </w:pPr>
      <w:r>
        <w:rPr/>
        <w:t xml:space="preserve">三、数控化率与渗透率</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二、细分品类增长预测</w:t>
      </w:r>
    </w:p>
    <w:p>
      <w:pPr>
        <w:spacing w:before="75" w:after="0"/>
      </w:pPr>
      <w:r>
        <w:rPr/>
        <w:t xml:space="preserve">三、高端产品占比提升</w:t>
      </w:r>
    </w:p>
    <w:p>
      <w:pPr>
        <w:spacing w:before="75" w:after="0"/>
      </w:pPr>
      <w:r>
        <w:rPr/>
        <w:t xml:space="preserve">第三节 市场增长驱动因素</w:t>
      </w:r>
    </w:p>
    <w:p>
      <w:pPr>
        <w:spacing w:before="75" w:after="0"/>
      </w:pPr>
      <w:r>
        <w:rPr/>
        <w:t xml:space="preserve">一、制造业投资复苏</w:t>
      </w:r>
    </w:p>
    <w:p>
      <w:pPr>
        <w:spacing w:before="75" w:after="0"/>
      </w:pPr>
      <w:r>
        <w:rPr/>
        <w:t xml:space="preserve">二、设备更新周期</w:t>
      </w:r>
    </w:p>
    <w:p>
      <w:pPr>
        <w:spacing w:before="75" w:after="0"/>
      </w:pPr>
      <w:r>
        <w:rPr/>
        <w:t xml:space="preserve">三、国产替代加速</w:t>
      </w:r>
    </w:p>
    <w:p>
      <w:pPr>
        <w:spacing w:before="75" w:after="0"/>
      </w:pPr>
      <w:r>
        <w:rPr>
          <w:b w:val="1"/>
          <w:bCs w:val="1"/>
        </w:rPr>
        <w:t xml:space="preserve">第六章 金属切削机床市场分析</w:t>
      </w:r>
    </w:p>
    <w:p>
      <w:pPr>
        <w:spacing w:before="75" w:after="0"/>
      </w:pPr>
      <w:r>
        <w:rPr/>
        <w:t xml:space="preserve">第一节 加工中心</w:t>
      </w:r>
    </w:p>
    <w:p>
      <w:pPr>
        <w:spacing w:before="75" w:after="0"/>
      </w:pPr>
      <w:r>
        <w:rPr/>
        <w:t xml:space="preserve">一、立式、卧式、龙门加工中心</w:t>
      </w:r>
    </w:p>
    <w:p>
      <w:pPr>
        <w:spacing w:before="75" w:after="0"/>
      </w:pPr>
      <w:r>
        <w:rPr/>
        <w:t xml:space="preserve">二、三轴与五轴联动</w:t>
      </w:r>
    </w:p>
    <w:p>
      <w:pPr>
        <w:spacing w:before="75" w:after="0"/>
      </w:pPr>
      <w:r>
        <w:rPr/>
        <w:t xml:space="preserve">三、高速高精与复合加工</w:t>
      </w:r>
    </w:p>
    <w:p>
      <w:pPr>
        <w:spacing w:before="75" w:after="0"/>
      </w:pPr>
      <w:r>
        <w:rPr/>
        <w:t xml:space="preserve">第二节 数控车床</w:t>
      </w:r>
    </w:p>
    <w:p>
      <w:pPr>
        <w:spacing w:before="75" w:after="0"/>
      </w:pPr>
      <w:r>
        <w:rPr/>
        <w:t xml:space="preserve">一、车削中心与车铣复合</w:t>
      </w:r>
    </w:p>
    <w:p>
      <w:pPr>
        <w:spacing w:before="75" w:after="0"/>
      </w:pPr>
      <w:r>
        <w:rPr/>
        <w:t xml:space="preserve">二、纵切车床与走心机</w:t>
      </w:r>
    </w:p>
    <w:p>
      <w:pPr>
        <w:spacing w:before="75" w:after="0"/>
      </w:pPr>
      <w:r>
        <w:rPr/>
        <w:t xml:space="preserve">三、自动化与上下料系统</w:t>
      </w:r>
    </w:p>
    <w:p>
      <w:pPr>
        <w:spacing w:before="75" w:after="0"/>
      </w:pPr>
      <w:r>
        <w:rPr/>
        <w:t xml:space="preserve">第三节 磨床与齿轮加工机床</w:t>
      </w:r>
    </w:p>
    <w:p>
      <w:pPr>
        <w:spacing w:before="75" w:after="0"/>
      </w:pPr>
      <w:r>
        <w:rPr/>
        <w:t xml:space="preserve">一、数控磨床与超精密磨削</w:t>
      </w:r>
    </w:p>
    <w:p>
      <w:pPr>
        <w:spacing w:before="75" w:after="0"/>
      </w:pPr>
      <w:r>
        <w:rPr/>
        <w:t xml:space="preserve">二、齿轮加工与成形磨齿</w:t>
      </w:r>
    </w:p>
    <w:p>
      <w:pPr>
        <w:spacing w:before="75" w:after="0"/>
      </w:pPr>
      <w:r>
        <w:rPr/>
        <w:t xml:space="preserve">三、刀具磨床与工具制造</w:t>
      </w:r>
    </w:p>
    <w:p>
      <w:pPr>
        <w:spacing w:before="75" w:after="0"/>
      </w:pPr>
      <w:r>
        <w:rPr>
          <w:b w:val="1"/>
          <w:bCs w:val="1"/>
        </w:rPr>
        <w:t xml:space="preserve">第七章 金属成形机床市场分析</w:t>
      </w:r>
    </w:p>
    <w:p>
      <w:pPr>
        <w:spacing w:before="75" w:after="0"/>
      </w:pPr>
      <w:r>
        <w:rPr/>
        <w:t xml:space="preserve">第一节 数控折弯机与剪板机</w:t>
      </w:r>
    </w:p>
    <w:p>
      <w:pPr>
        <w:spacing w:before="75" w:after="0"/>
      </w:pPr>
      <w:r>
        <w:rPr/>
        <w:t xml:space="preserve">一、电液伺服与全电伺服</w:t>
      </w:r>
    </w:p>
    <w:p>
      <w:pPr>
        <w:spacing w:before="75" w:after="0"/>
      </w:pPr>
      <w:r>
        <w:rPr/>
        <w:t xml:space="preserve">二、自动换模与柔性生产</w:t>
      </w:r>
    </w:p>
    <w:p>
      <w:pPr>
        <w:spacing w:before="75" w:after="0"/>
      </w:pPr>
      <w:r>
        <w:rPr/>
        <w:t xml:space="preserve">三、钣金加工与电梯、家电</w:t>
      </w:r>
    </w:p>
    <w:p>
      <w:pPr>
        <w:spacing w:before="75" w:after="0"/>
      </w:pPr>
      <w:r>
        <w:rPr/>
        <w:t xml:space="preserve">第二节 数控冲压与锻造设备</w:t>
      </w:r>
    </w:p>
    <w:p>
      <w:pPr>
        <w:spacing w:before="75" w:after="0"/>
      </w:pPr>
      <w:r>
        <w:rPr/>
        <w:t xml:space="preserve">一、伺服压力机与机械压力机</w:t>
      </w:r>
    </w:p>
    <w:p>
      <w:pPr>
        <w:spacing w:before="75" w:after="0"/>
      </w:pPr>
      <w:r>
        <w:rPr/>
        <w:t xml:space="preserve">二、热模锻与等温锻造</w:t>
      </w:r>
    </w:p>
    <w:p>
      <w:pPr>
        <w:spacing w:before="75" w:after="0"/>
      </w:pPr>
      <w:r>
        <w:rPr/>
        <w:t xml:space="preserve">三、汽车覆盖件与结构件</w:t>
      </w:r>
    </w:p>
    <w:p>
      <w:pPr>
        <w:spacing w:before="75" w:after="0"/>
      </w:pPr>
      <w:r>
        <w:rPr/>
        <w:t xml:space="preserve">第三节 激光加工与增材制造装备</w:t>
      </w:r>
    </w:p>
    <w:p>
      <w:pPr>
        <w:spacing w:before="75" w:after="0"/>
      </w:pPr>
      <w:r>
        <w:rPr/>
        <w:t xml:space="preserve">一、数控激光切割与焊接</w:t>
      </w:r>
    </w:p>
    <w:p>
      <w:pPr>
        <w:spacing w:before="75" w:after="0"/>
      </w:pPr>
      <w:r>
        <w:rPr/>
        <w:t xml:space="preserve">二、激光熔覆与表面改性</w:t>
      </w:r>
    </w:p>
    <w:p>
      <w:pPr>
        <w:spacing w:before="75" w:after="0"/>
      </w:pPr>
      <w:r>
        <w:rPr/>
        <w:t xml:space="preserve">三、金属3d打印与增减材复合</w:t>
      </w:r>
    </w:p>
    <w:p>
      <w:pPr>
        <w:spacing w:before="75" w:after="0"/>
      </w:pPr>
      <w:r>
        <w:rPr>
          <w:b w:val="1"/>
          <w:bCs w:val="1"/>
        </w:rPr>
        <w:t xml:space="preserve">第八章 特种与专用数控机床市场分析</w:t>
      </w:r>
    </w:p>
    <w:p>
      <w:pPr>
        <w:spacing w:before="75" w:after="0"/>
      </w:pPr>
      <w:r>
        <w:rPr/>
        <w:t xml:space="preserve">第一节 五轴联动数控机床</w:t>
      </w:r>
    </w:p>
    <w:p>
      <w:pPr>
        <w:spacing w:before="75" w:after="0"/>
      </w:pPr>
      <w:r>
        <w:rPr/>
        <w:t xml:space="preserve">一、五轴加工中心与车铣复合</w:t>
      </w:r>
    </w:p>
    <w:p>
      <w:pPr>
        <w:spacing w:before="75" w:after="0"/>
      </w:pPr>
      <w:r>
        <w:rPr/>
        <w:t xml:space="preserve">二、叶轮、叶片、结构件加工</w:t>
      </w:r>
    </w:p>
    <w:p>
      <w:pPr>
        <w:spacing w:before="75" w:after="0"/>
      </w:pPr>
      <w:r>
        <w:rPr/>
        <w:t xml:space="preserve">三、国产五轴技术突破</w:t>
      </w:r>
    </w:p>
    <w:p>
      <w:pPr>
        <w:spacing w:before="75" w:after="0"/>
      </w:pPr>
      <w:r>
        <w:rPr/>
        <w:t xml:space="preserve">第二节 超精密与纳米加工机床</w:t>
      </w:r>
    </w:p>
    <w:p>
      <w:pPr>
        <w:spacing w:before="75" w:after="0"/>
      </w:pPr>
      <w:r>
        <w:rPr/>
        <w:t xml:space="preserve">一、金刚石切削与磨削</w:t>
      </w:r>
    </w:p>
    <w:p>
      <w:pPr>
        <w:spacing w:before="75" w:after="0"/>
      </w:pPr>
      <w:r>
        <w:rPr/>
        <w:t xml:space="preserve">二、光学元件与半导体加工</w:t>
      </w:r>
    </w:p>
    <w:p>
      <w:pPr>
        <w:spacing w:before="75" w:after="0"/>
      </w:pPr>
      <w:r>
        <w:rPr/>
        <w:t xml:space="preserve">三、国家重大专项支持</w:t>
      </w:r>
    </w:p>
    <w:p>
      <w:pPr>
        <w:spacing w:before="75" w:after="0"/>
      </w:pPr>
      <w:r>
        <w:rPr/>
        <w:t xml:space="preserve">第三节 专用数控机床</w:t>
      </w:r>
    </w:p>
    <w:p>
      <w:pPr>
        <w:spacing w:before="75" w:after="0"/>
      </w:pPr>
      <w:r>
        <w:rPr/>
        <w:t xml:space="preserve">一、螺纹磨床与丝杠加工</w:t>
      </w:r>
    </w:p>
    <w:p>
      <w:pPr>
        <w:spacing w:before="75" w:after="0"/>
      </w:pPr>
      <w:r>
        <w:rPr/>
        <w:t xml:space="preserve">二、轴承专用磨床</w:t>
      </w:r>
    </w:p>
    <w:p>
      <w:pPr>
        <w:spacing w:before="75" w:after="0"/>
      </w:pPr>
      <w:r>
        <w:rPr/>
        <w:t xml:space="preserve">三、电子专用加工设备</w:t>
      </w:r>
    </w:p>
    <w:p>
      <w:pPr>
        <w:spacing w:before="75" w:after="0"/>
      </w:pPr>
      <w:r>
        <w:rPr>
          <w:b w:val="1"/>
          <w:bCs w:val="1"/>
        </w:rPr>
        <w:t xml:space="preserve">第九章 数控系统与功能部件市场分析</w:t>
      </w:r>
    </w:p>
    <w:p>
      <w:pPr>
        <w:spacing w:before="75" w:after="0"/>
      </w:pPr>
      <w:r>
        <w:rPr/>
        <w:t xml:space="preserve">第一节 数控系统</w:t>
      </w:r>
    </w:p>
    <w:p>
      <w:pPr>
        <w:spacing w:before="75" w:after="0"/>
      </w:pPr>
      <w:r>
        <w:rPr/>
        <w:t xml:space="preserve">一、开环、半闭环、全闭环控制</w:t>
      </w:r>
    </w:p>
    <w:p>
      <w:pPr>
        <w:spacing w:before="75" w:after="0"/>
      </w:pPr>
      <w:r>
        <w:rPr/>
        <w:t xml:space="preserve">二、西门子、发那科、三菱垄断</w:t>
      </w:r>
    </w:p>
    <w:p>
      <w:pPr>
        <w:spacing w:before="75" w:after="0"/>
      </w:pPr>
      <w:r>
        <w:rPr/>
        <w:t xml:space="preserve">三、华中数控、广州数控、科德突破</w:t>
      </w:r>
    </w:p>
    <w:p>
      <w:pPr>
        <w:spacing w:before="75" w:after="0"/>
      </w:pPr>
      <w:r>
        <w:rPr/>
        <w:t xml:space="preserve">第二节 主轴与进给系统</w:t>
      </w:r>
    </w:p>
    <w:p>
      <w:pPr>
        <w:spacing w:before="75" w:after="0"/>
      </w:pPr>
      <w:r>
        <w:rPr/>
        <w:t xml:space="preserve">一、电主轴与机械主轴</w:t>
      </w:r>
    </w:p>
    <w:p>
      <w:pPr>
        <w:spacing w:before="75" w:after="0"/>
      </w:pPr>
      <w:r>
        <w:rPr/>
        <w:t xml:space="preserve">二、直线电机与滚珠丝杠</w:t>
      </w:r>
    </w:p>
    <w:p>
      <w:pPr>
        <w:spacing w:before="75" w:after="0"/>
      </w:pPr>
      <w:r>
        <w:rPr/>
        <w:t xml:space="preserve">三、直驱技术与零传动</w:t>
      </w:r>
    </w:p>
    <w:p>
      <w:pPr>
        <w:spacing w:before="75" w:after="0"/>
      </w:pPr>
      <w:r>
        <w:rPr/>
        <w:t xml:space="preserve">第三节 刀库与自动换刀</w:t>
      </w:r>
    </w:p>
    <w:p>
      <w:pPr>
        <w:spacing w:before="75" w:after="0"/>
      </w:pPr>
      <w:r>
        <w:rPr/>
        <w:t xml:space="preserve">一、机械手与斗笠式刀库</w:t>
      </w:r>
    </w:p>
    <w:p>
      <w:pPr>
        <w:spacing w:before="75" w:after="0"/>
      </w:pPr>
      <w:r>
        <w:rPr/>
        <w:t xml:space="preserve">二、刀具管理与寿命监控</w:t>
      </w:r>
    </w:p>
    <w:p>
      <w:pPr>
        <w:spacing w:before="75" w:after="0"/>
      </w:pPr>
      <w:r>
        <w:rPr/>
        <w:t xml:space="preserve">三、智能刀具系统</w:t>
      </w:r>
    </w:p>
    <w:p>
      <w:pPr>
        <w:spacing w:before="75" w:after="0"/>
      </w:pPr>
      <w:r>
        <w:rPr>
          <w:b w:val="1"/>
          <w:bCs w:val="1"/>
        </w:rPr>
        <w:t xml:space="preserve">第十章 数控机床智能化与数字化</w:t>
      </w:r>
    </w:p>
    <w:p>
      <w:pPr>
        <w:spacing w:before="75" w:after="0"/>
      </w:pPr>
      <w:r>
        <w:rPr/>
        <w:t xml:space="preserve">第一节 智能数控系统</w:t>
      </w:r>
    </w:p>
    <w:p>
      <w:pPr>
        <w:spacing w:before="75" w:after="0"/>
      </w:pPr>
      <w:r>
        <w:rPr/>
        <w:t xml:space="preserve">一、自适应控制与工艺优化</w:t>
      </w:r>
    </w:p>
    <w:p>
      <w:pPr>
        <w:spacing w:before="75" w:after="0"/>
      </w:pPr>
      <w:r>
        <w:rPr/>
        <w:t xml:space="preserve">二、远程监控与预测性维护</w:t>
      </w:r>
    </w:p>
    <w:p>
      <w:pPr>
        <w:spacing w:before="75" w:after="0"/>
      </w:pPr>
      <w:r>
        <w:rPr/>
        <w:t xml:space="preserve">三、ai编程与数字孪生</w:t>
      </w:r>
    </w:p>
    <w:p>
      <w:pPr>
        <w:spacing w:before="75" w:after="0"/>
      </w:pPr>
      <w:r>
        <w:rPr/>
        <w:t xml:space="preserve">第二节 工业互联网与云服务</w:t>
      </w:r>
    </w:p>
    <w:p>
      <w:pPr>
        <w:spacing w:before="75" w:after="0"/>
      </w:pPr>
      <w:r>
        <w:rPr/>
        <w:t xml:space="preserve">一、机床联网与数据采集</w:t>
      </w:r>
    </w:p>
    <w:p>
      <w:pPr>
        <w:spacing w:before="75" w:after="0"/>
      </w:pPr>
      <w:r>
        <w:rPr/>
        <w:t xml:space="preserve">二、云平台与app应用</w:t>
      </w:r>
    </w:p>
    <w:p>
      <w:pPr>
        <w:spacing w:before="75" w:after="0"/>
      </w:pPr>
      <w:r>
        <w:rPr/>
        <w:t xml:space="preserve">三、共享制造与产能协同</w:t>
      </w:r>
    </w:p>
    <w:p>
      <w:pPr>
        <w:spacing w:before="75" w:after="0"/>
      </w:pPr>
      <w:r>
        <w:rPr/>
        <w:t xml:space="preserve">第三节 绿色制造与能效</w:t>
      </w:r>
    </w:p>
    <w:p>
      <w:pPr>
        <w:spacing w:before="75" w:after="0"/>
      </w:pPr>
      <w:r>
        <w:rPr/>
        <w:t xml:space="preserve">一、能量回馈与再生制动</w:t>
      </w:r>
    </w:p>
    <w:p>
      <w:pPr>
        <w:spacing w:before="75" w:after="0"/>
      </w:pPr>
      <w:r>
        <w:rPr/>
        <w:t xml:space="preserve">二、轻量化设计与材料优化</w:t>
      </w:r>
    </w:p>
    <w:p>
      <w:pPr>
        <w:spacing w:before="75" w:after="0"/>
      </w:pPr>
      <w:r>
        <w:rPr/>
        <w:t xml:space="preserve">三、全生命周期碳足迹</w:t>
      </w:r>
    </w:p>
    <w:p>
      <w:pPr>
        <w:spacing w:before="75" w:after="0"/>
      </w:pPr>
      <w:r>
        <w:rPr>
          <w:b w:val="1"/>
          <w:bCs w:val="1"/>
        </w:rPr>
        <w:t xml:space="preserve">第十一章 数控机床行业竞争格局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二、国有、民营、外资格局</w:t>
      </w:r>
    </w:p>
    <w:p>
      <w:pPr>
        <w:spacing w:before="75" w:after="0"/>
      </w:pPr>
      <w:r>
        <w:rPr/>
        <w:t xml:space="preserve">三、整机与系统厂商分化</w:t>
      </w:r>
    </w:p>
    <w:p>
      <w:pPr>
        <w:spacing w:before="75" w:after="0"/>
      </w:pPr>
      <w:r>
        <w:rPr/>
        <w:t xml:space="preserve">第二节 国内主要企业竞争力</w:t>
      </w:r>
    </w:p>
    <w:p>
      <w:pPr>
        <w:spacing w:before="75" w:after="0"/>
      </w:pPr>
      <w:r>
        <w:rPr/>
        <w:t xml:space="preserve">一、综合性机床集团</w:t>
      </w:r>
    </w:p>
    <w:p>
      <w:pPr>
        <w:spacing w:before="75" w:after="0"/>
      </w:pPr>
      <w:r>
        <w:rPr/>
        <w:t xml:space="preserve">二、细分领域龙头</w:t>
      </w:r>
    </w:p>
    <w:p>
      <w:pPr>
        <w:spacing w:before="75" w:after="0"/>
      </w:pPr>
      <w:r>
        <w:rPr/>
        <w:t xml:space="preserve">三、数控系统专业企业</w:t>
      </w:r>
    </w:p>
    <w:p>
      <w:pPr>
        <w:spacing w:before="75" w:after="0"/>
      </w:pPr>
      <w:r>
        <w:rPr/>
        <w:t xml:space="preserve">第三节 国际竞争与合作</w:t>
      </w:r>
    </w:p>
    <w:p>
      <w:pPr>
        <w:spacing w:before="75" w:after="0"/>
      </w:pPr>
      <w:r>
        <w:rPr/>
        <w:t xml:space="preserve">一、德日机床企业在华策略</w:t>
      </w:r>
    </w:p>
    <w:p>
      <w:pPr>
        <w:spacing w:before="75" w:after="0"/>
      </w:pPr>
      <w:r>
        <w:rPr/>
        <w:t xml:space="preserve">二、国产机床出海</w:t>
      </w:r>
    </w:p>
    <w:p>
      <w:pPr>
        <w:spacing w:before="75" w:after="0"/>
      </w:pPr>
      <w:r>
        <w:rPr/>
        <w:t xml:space="preserve">三、技术引进与并购整合</w:t>
      </w:r>
    </w:p>
    <w:p>
      <w:pPr>
        <w:spacing w:before="75" w:after="0"/>
      </w:pPr>
      <w:r>
        <w:rPr>
          <w:b w:val="1"/>
          <w:bCs w:val="1"/>
        </w:rPr>
        <w:t xml:space="preserve">第十二章 数控机床成本与价格分析</w:t>
      </w:r>
    </w:p>
    <w:p>
      <w:pPr>
        <w:spacing w:before="75" w:after="0"/>
      </w:pPr>
      <w:r>
        <w:rPr/>
        <w:t xml:space="preserve">第一节 成本结构分析</w:t>
      </w:r>
    </w:p>
    <w:p>
      <w:pPr>
        <w:spacing w:before="75" w:after="0"/>
      </w:pPr>
      <w:r>
        <w:rPr/>
        <w:t xml:space="preserve">一、数控系统与功能部件成本占比</w:t>
      </w:r>
    </w:p>
    <w:p>
      <w:pPr>
        <w:spacing w:before="75" w:after="0"/>
      </w:pPr>
      <w:r>
        <w:rPr/>
        <w:t xml:space="preserve">二、铸件与结构件成本</w:t>
      </w:r>
    </w:p>
    <w:p>
      <w:pPr>
        <w:spacing w:before="75" w:after="0"/>
      </w:pPr>
      <w:r>
        <w:rPr/>
        <w:t xml:space="preserve">三、研发与调试成本</w:t>
      </w:r>
    </w:p>
    <w:p>
      <w:pPr>
        <w:spacing w:before="75" w:after="0"/>
      </w:pPr>
      <w:r>
        <w:rPr/>
        <w:t xml:space="preserve">第二节 价格形成机制</w:t>
      </w:r>
    </w:p>
    <w:p>
      <w:pPr>
        <w:spacing w:before="75" w:after="0"/>
      </w:pPr>
      <w:r>
        <w:rPr/>
        <w:t xml:space="preserve">一、进口高端机床定价</w:t>
      </w:r>
    </w:p>
    <w:p>
      <w:pPr>
        <w:spacing w:before="75" w:after="0"/>
      </w:pPr>
      <w:r>
        <w:rPr/>
        <w:t xml:space="preserve">二、国产替代与价格竞争</w:t>
      </w:r>
    </w:p>
    <w:p>
      <w:pPr>
        <w:spacing w:before="75" w:after="0"/>
      </w:pPr>
      <w:r>
        <w:rPr/>
        <w:t xml:space="preserve">三、定制化与解决方案溢价</w:t>
      </w:r>
    </w:p>
    <w:p>
      <w:pPr>
        <w:spacing w:before="75" w:after="0"/>
      </w:pPr>
      <w:r>
        <w:rPr/>
        <w:t xml:space="preserve">第三节 成本优化路径</w:t>
      </w:r>
    </w:p>
    <w:p>
      <w:pPr>
        <w:spacing w:before="75" w:after="0"/>
      </w:pPr>
      <w:r>
        <w:rPr/>
        <w:t xml:space="preserve">一、核心部件国产化</w:t>
      </w:r>
    </w:p>
    <w:p>
      <w:pPr>
        <w:spacing w:before="75" w:after="0"/>
      </w:pPr>
      <w:r>
        <w:rPr/>
        <w:t xml:space="preserve">二、模块化与平台化设计</w:t>
      </w:r>
    </w:p>
    <w:p>
      <w:pPr>
        <w:spacing w:before="75" w:after="0"/>
      </w:pPr>
      <w:r>
        <w:rPr/>
        <w:t xml:space="preserve">三、规模化生产与工艺改进</w:t>
      </w:r>
    </w:p>
    <w:p>
      <w:pPr>
        <w:spacing w:before="75" w:after="0"/>
      </w:pPr>
      <w:r>
        <w:rPr>
          <w:b w:val="1"/>
          <w:bCs w:val="1"/>
        </w:rPr>
        <w:t xml:space="preserve">第十三章 数控机床行业风险分析</w:t>
      </w:r>
    </w:p>
    <w:p>
      <w:pPr>
        <w:spacing w:before="75" w:after="0"/>
      </w:pPr>
      <w:r>
        <w:rPr/>
        <w:t xml:space="preserve">第一节 市场风险</w:t>
      </w:r>
    </w:p>
    <w:p>
      <w:pPr>
        <w:spacing w:before="75" w:after="0"/>
      </w:pPr>
      <w:r>
        <w:rPr/>
        <w:t xml:space="preserve">一、制造业投资周期波动</w:t>
      </w:r>
    </w:p>
    <w:p>
      <w:pPr>
        <w:spacing w:before="75" w:after="0"/>
      </w:pPr>
      <w:r>
        <w:rPr/>
        <w:t xml:space="preserve">二、下游行业需求变化</w:t>
      </w:r>
    </w:p>
    <w:p>
      <w:pPr>
        <w:spacing w:before="75" w:after="0"/>
      </w:pPr>
      <w:r>
        <w:rPr/>
        <w:t xml:space="preserve">三、产能过剩与价格战</w:t>
      </w:r>
    </w:p>
    <w:p>
      <w:pPr>
        <w:spacing w:before="75" w:after="0"/>
      </w:pPr>
      <w:r>
        <w:rPr/>
        <w:t xml:space="preserve">第二节 技术风险</w:t>
      </w:r>
    </w:p>
    <w:p>
      <w:pPr>
        <w:spacing w:before="75" w:after="0"/>
      </w:pPr>
      <w:r>
        <w:rPr/>
        <w:t xml:space="preserve">一、高端技术差距</w:t>
      </w:r>
    </w:p>
    <w:p>
      <w:pPr>
        <w:spacing w:before="75" w:after="0"/>
      </w:pPr>
      <w:r>
        <w:rPr/>
        <w:t xml:space="preserve">二、核心部件进口依赖</w:t>
      </w:r>
    </w:p>
    <w:p>
      <w:pPr>
        <w:spacing w:before="75" w:after="0"/>
      </w:pPr>
      <w:r>
        <w:rPr/>
        <w:t xml:space="preserve">三、人才短缺与流失</w:t>
      </w:r>
    </w:p>
    <w:p>
      <w:pPr>
        <w:spacing w:before="75" w:after="0"/>
      </w:pPr>
      <w:r>
        <w:rPr/>
        <w:t xml:space="preserve">第三节 国际环境风险</w:t>
      </w:r>
    </w:p>
    <w:p>
      <w:pPr>
        <w:spacing w:before="75" w:after="0"/>
      </w:pPr>
      <w:r>
        <w:rPr/>
        <w:t xml:space="preserve">一、技术封锁与出口管制</w:t>
      </w:r>
    </w:p>
    <w:p>
      <w:pPr>
        <w:spacing w:before="75" w:after="0"/>
      </w:pPr>
      <w:r>
        <w:rPr/>
        <w:t xml:space="preserve">二、关键零部件断供</w:t>
      </w:r>
    </w:p>
    <w:p>
      <w:pPr>
        <w:spacing w:before="75" w:after="0"/>
      </w:pPr>
      <w:r>
        <w:rPr/>
        <w:t xml:space="preserve">三、国际贸易摩擦</w:t>
      </w:r>
    </w:p>
    <w:p>
      <w:pPr>
        <w:spacing w:before="75" w:after="0"/>
      </w:pPr>
      <w:r>
        <w:rPr>
          <w:b w:val="1"/>
          <w:bCs w:val="1"/>
        </w:rPr>
        <w:t xml:space="preserve">第十四章 数控机床行业投资机会分析</w:t>
      </w:r>
    </w:p>
    <w:p>
      <w:pPr>
        <w:spacing w:before="75" w:after="0"/>
      </w:pPr>
      <w:r>
        <w:rPr/>
        <w:t xml:space="preserve">第一节 细分产品投资机会</w:t>
      </w:r>
    </w:p>
    <w:p>
      <w:pPr>
        <w:spacing w:before="75" w:after="0"/>
      </w:pPr>
      <w:r>
        <w:rPr/>
        <w:t xml:space="preserve">一、五轴联动与复合加工中心</w:t>
      </w:r>
    </w:p>
    <w:p>
      <w:pPr>
        <w:spacing w:before="75" w:after="0"/>
      </w:pPr>
      <w:r>
        <w:rPr/>
        <w:t xml:space="preserve">二、超精密与纳米加工机床</w:t>
      </w:r>
    </w:p>
    <w:p>
      <w:pPr>
        <w:spacing w:before="75" w:after="0"/>
      </w:pPr>
      <w:r>
        <w:rPr/>
        <w:t xml:space="preserve">三、激光加工与增材制造装备</w:t>
      </w:r>
    </w:p>
    <w:p>
      <w:pPr>
        <w:spacing w:before="75" w:after="0"/>
      </w:pPr>
      <w:r>
        <w:rPr/>
        <w:t xml:space="preserve">第二节 核心部件投资机会</w:t>
      </w:r>
    </w:p>
    <w:p>
      <w:pPr>
        <w:spacing w:before="75" w:after="0"/>
      </w:pPr>
      <w:r>
        <w:rPr/>
        <w:t xml:space="preserve">一、高端数控系统</w:t>
      </w:r>
    </w:p>
    <w:p>
      <w:pPr>
        <w:spacing w:before="75" w:after="0"/>
      </w:pPr>
      <w:r>
        <w:rPr/>
        <w:t xml:space="preserve">二、精密电主轴与直线电机</w:t>
      </w:r>
    </w:p>
    <w:p>
      <w:pPr>
        <w:spacing w:before="75" w:after="0"/>
      </w:pPr>
      <w:r>
        <w:rPr/>
        <w:t xml:space="preserve">三、高精密滚珠丝杠与导轨</w:t>
      </w:r>
    </w:p>
    <w:p>
      <w:pPr>
        <w:spacing w:before="75" w:after="0"/>
      </w:pPr>
      <w:r>
        <w:rPr/>
        <w:t xml:space="preserve">第三节 智能化与服务商机会</w:t>
      </w:r>
    </w:p>
    <w:p>
      <w:pPr>
        <w:spacing w:before="75" w:after="0"/>
      </w:pPr>
      <w:r>
        <w:rPr/>
        <w:t xml:space="preserve">一、智能机床与数字孪生</w:t>
      </w:r>
    </w:p>
    <w:p>
      <w:pPr>
        <w:spacing w:before="75" w:after="0"/>
      </w:pPr>
      <w:r>
        <w:rPr/>
        <w:t xml:space="preserve">二、机床再制造与服务</w:t>
      </w:r>
    </w:p>
    <w:p>
      <w:pPr>
        <w:spacing w:before="75" w:after="0"/>
      </w:pPr>
      <w:r>
        <w:rPr/>
        <w:t xml:space="preserve">三、工业软件与工艺数据库</w:t>
      </w:r>
    </w:p>
    <w:p>
      <w:pPr>
        <w:spacing w:before="75" w:after="0"/>
      </w:pPr>
      <w:r>
        <w:rPr>
          <w:b w:val="1"/>
          <w:bCs w:val="1"/>
        </w:rPr>
        <w:t xml:space="preserve">第十五章 2026-2031年数控机床行业发展趋势与建议</w:t>
      </w:r>
    </w:p>
    <w:p>
      <w:pPr>
        <w:spacing w:before="75" w:after="0"/>
      </w:pPr>
      <w:r>
        <w:rPr/>
        <w:t xml:space="preserve">第一节 技术发展趋势</w:t>
      </w:r>
    </w:p>
    <w:p>
      <w:pPr>
        <w:spacing w:before="75" w:after="0"/>
      </w:pPr>
      <w:r>
        <w:rPr/>
        <w:t xml:space="preserve">一、复合化与五轴化</w:t>
      </w:r>
    </w:p>
    <w:p>
      <w:pPr>
        <w:spacing w:before="75" w:after="0"/>
      </w:pPr>
      <w:r>
        <w:rPr/>
        <w:t xml:space="preserve">二、智能化与自主可控</w:t>
      </w:r>
    </w:p>
    <w:p>
      <w:pPr>
        <w:spacing w:before="75" w:after="0"/>
      </w:pPr>
      <w:r>
        <w:rPr/>
        <w:t xml:space="preserve">三、绿色化与服务化</w:t>
      </w:r>
    </w:p>
    <w:p>
      <w:pPr>
        <w:spacing w:before="75" w:after="0"/>
      </w:pPr>
      <w:r>
        <w:rPr/>
        <w:t xml:space="preserve">第二节 市场发展趋势</w:t>
      </w:r>
    </w:p>
    <w:p>
      <w:pPr>
        <w:spacing w:before="75" w:after="0"/>
      </w:pPr>
      <w:r>
        <w:rPr/>
        <w:t xml:space="preserve">一、从通用到专用定制</w:t>
      </w:r>
    </w:p>
    <w:p>
      <w:pPr>
        <w:spacing w:before="75" w:after="0"/>
      </w:pPr>
      <w:r>
        <w:rPr/>
        <w:t xml:space="preserve">二、从单机到产线集成</w:t>
      </w:r>
    </w:p>
    <w:p>
      <w:pPr>
        <w:spacing w:before="75" w:after="0"/>
      </w:pPr>
      <w:r>
        <w:rPr/>
        <w:t xml:space="preserve">三、从制造到服务转型</w:t>
      </w:r>
    </w:p>
    <w:p>
      <w:pPr>
        <w:spacing w:before="75" w:after="0"/>
      </w:pPr>
      <w:r>
        <w:rPr/>
        <w:t xml:space="preserve">第三节 战略建议</w:t>
      </w:r>
    </w:p>
    <w:p>
      <w:pPr>
        <w:spacing w:before="75" w:after="0"/>
      </w:pPr>
      <w:r>
        <w:rPr/>
        <w:t xml:space="preserve">一、对机床企业的战略建议</w:t>
      </w:r>
    </w:p>
    <w:p>
      <w:pPr>
        <w:spacing w:before="75" w:after="0"/>
      </w:pPr>
      <w:r>
        <w:rPr/>
        <w:t xml:space="preserve">二、对制造业用户的建议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图表：数控机床分类与加工方式</w:t>
      </w:r>
    </w:p>
    <w:p>
      <w:pPr>
        <w:spacing w:before="75" w:after="0"/>
      </w:pPr>
      <w:r>
        <w:rPr/>
        <w:t xml:space="preserve">图表：数控机床产业链结构图</w:t>
      </w:r>
    </w:p>
    <w:p>
      <w:pPr>
        <w:spacing w:before="75" w:after="0"/>
      </w:pPr>
      <w:r>
        <w:rPr/>
        <w:t xml:space="preserve">图表：2023-2025年全球数控机床产值</w:t>
      </w:r>
    </w:p>
    <w:p>
      <w:pPr>
        <w:spacing w:before="75" w:after="0"/>
      </w:pPr>
      <w:r>
        <w:rPr/>
        <w:t xml:space="preserve">图表：全球数控机床市场三极格局</w:t>
      </w:r>
    </w:p>
    <w:p>
      <w:pPr>
        <w:spacing w:before="75" w:after="0"/>
      </w:pPr>
      <w:r>
        <w:rPr/>
        <w:t xml:space="preserve">图表：2026-2031年全球数控机床市场预测</w:t>
      </w:r>
    </w:p>
    <w:p>
      <w:pPr>
        <w:spacing w:before="75" w:after="0"/>
      </w:pPr>
      <w:r>
        <w:rPr/>
        <w:t xml:space="preserve">图表：主要国家机床数控化率对比</w:t>
      </w:r>
    </w:p>
    <w:p>
      <w:pPr>
        <w:spacing w:before="75" w:after="0"/>
      </w:pPr>
      <w:r>
        <w:rPr/>
        <w:t xml:space="preserve">图表：中国工业母机发展主要规划指标</w:t>
      </w:r>
    </w:p>
    <w:p>
      <w:pPr>
        <w:spacing w:before="75" w:after="0"/>
      </w:pPr>
      <w:r>
        <w:rPr/>
        <w:t xml:space="preserve">图表：新能源汽车制造对机床需求拉动</w:t>
      </w:r>
    </w:p>
    <w:p>
      <w:pPr>
        <w:spacing w:before="75" w:after="0"/>
      </w:pPr>
      <w:r>
        <w:rPr/>
        <w:t xml:space="preserve">图表：2025年中国数控机床需求结构</w:t>
      </w:r>
    </w:p>
    <w:p>
      <w:pPr>
        <w:spacing w:before="75" w:after="0"/>
      </w:pPr>
      <w:r>
        <w:rPr/>
        <w:t xml:space="preserve">图表：中国数控机床产值与消费额</w:t>
      </w:r>
    </w:p>
    <w:p>
      <w:pPr>
        <w:spacing w:before="75" w:after="0"/>
      </w:pPr>
      <w:r>
        <w:rPr/>
        <w:t xml:space="preserve">图表：高端数控机床进口依赖度</w:t>
      </w:r>
    </w:p>
    <w:p>
      <w:pPr>
        <w:spacing w:before="75" w:after="0"/>
      </w:pPr>
      <w:r>
        <w:rPr/>
        <w:t xml:space="preserve">图表：2023-2025年中国数控机床市场规模</w:t>
      </w:r>
    </w:p>
    <w:p>
      <w:pPr>
        <w:spacing w:before="75" w:after="0"/>
      </w:pPr>
      <w:r>
        <w:rPr/>
        <w:t xml:space="preserve">图表：2026-2031年中国数控机床市场规模预测</w:t>
      </w:r>
    </w:p>
    <w:p>
      <w:pPr>
        <w:spacing w:before="75" w:after="0"/>
      </w:pPr>
      <w:r>
        <w:rPr/>
        <w:t xml:space="preserve">图表：2026-2031年细分品类增长预测</w:t>
      </w:r>
    </w:p>
    <w:p>
      <w:pPr>
        <w:spacing w:before="75" w:after="0"/>
      </w:pPr>
      <w:r>
        <w:rPr/>
        <w:t xml:space="preserve">图表：加工中心技术参数与档次分布</w:t>
      </w:r>
    </w:p>
    <w:p>
      <w:pPr>
        <w:spacing w:before="75" w:after="0"/>
      </w:pPr>
      <w:r>
        <w:rPr/>
        <w:t xml:space="preserve">图表：五轴联动加工中心进口与国产对比</w:t>
      </w:r>
    </w:p>
    <w:p>
      <w:pPr>
        <w:spacing w:before="75" w:after="0"/>
      </w:pPr>
      <w:r>
        <w:rPr/>
        <w:t xml:space="preserve">图表：数控车床车铣复合技术进展</w:t>
      </w:r>
    </w:p>
    <w:p>
      <w:pPr>
        <w:spacing w:before="75" w:after="0"/>
      </w:pPr>
      <w:r>
        <w:rPr/>
        <w:t xml:space="preserve">图表：伺服压力机与机械压力机性能对比</w:t>
      </w:r>
    </w:p>
    <w:p>
      <w:pPr>
        <w:spacing w:before="75" w:after="0"/>
      </w:pPr>
      <w:r>
        <w:rPr/>
        <w:t xml:space="preserve">图表：激光加工装备市场规模</w:t>
      </w:r>
    </w:p>
    <w:p>
      <w:pPr>
        <w:spacing w:before="75" w:after="0"/>
      </w:pPr>
      <w:r>
        <w:rPr/>
        <w:t xml:space="preserve">图表：金属3d打印与增减材复合机床</w:t>
      </w:r>
    </w:p>
    <w:p>
      <w:pPr>
        <w:spacing w:before="75" w:after="0"/>
      </w:pPr>
      <w:r>
        <w:rPr/>
        <w:t xml:space="preserve">图表：五轴联动数控机床技术突破</w:t>
      </w:r>
    </w:p>
    <w:p>
      <w:pPr>
        <w:spacing w:before="75" w:after="0"/>
      </w:pPr>
      <w:r>
        <w:rPr/>
        <w:t xml:space="preserve">图表：超精密加工机床应用领域</w:t>
      </w:r>
    </w:p>
    <w:p>
      <w:pPr>
        <w:spacing w:before="75" w:after="0"/>
      </w:pPr>
      <w:r>
        <w:rPr/>
        <w:t xml:space="preserve">图表：国产五轴机床代表性产品</w:t>
      </w:r>
    </w:p>
    <w:p>
      <w:pPr>
        <w:spacing w:before="75" w:after="0"/>
      </w:pPr>
      <w:r>
        <w:rPr/>
        <w:t xml:space="preserve">图表：数控系统成本占比与国产化率</w:t>
      </w:r>
    </w:p>
    <w:p>
      <w:pPr>
        <w:spacing w:before="75" w:after="0"/>
      </w:pPr>
      <w:r>
        <w:rPr/>
        <w:t xml:space="preserve">图表：华中数控、广州数控系统参数</w:t>
      </w:r>
    </w:p>
    <w:p>
      <w:pPr>
        <w:spacing w:before="75" w:after="0"/>
      </w:pPr>
      <w:r>
        <w:rPr/>
        <w:t xml:space="preserve">图表：电主轴与直线电机技术进展</w:t>
      </w:r>
    </w:p>
    <w:p>
      <w:pPr>
        <w:spacing w:before="75" w:after="0"/>
      </w:pPr>
      <w:r>
        <w:rPr/>
        <w:t xml:space="preserve">图表：智能数控系统功能对比</w:t>
      </w:r>
    </w:p>
    <w:p>
      <w:pPr>
        <w:spacing w:before="75" w:after="0"/>
      </w:pPr>
      <w:r>
        <w:rPr/>
        <w:t xml:space="preserve">图表：机床数字孪生与预测性维护</w:t>
      </w:r>
    </w:p>
    <w:p>
      <w:pPr>
        <w:spacing w:before="75" w:after="0"/>
      </w:pPr>
      <w:r>
        <w:rPr/>
        <w:t xml:space="preserve">图表：2025年中国数控机床市场集中度</w:t>
      </w:r>
    </w:p>
    <w:p>
      <w:pPr>
        <w:spacing w:before="75" w:after="0"/>
      </w:pPr>
      <w:r>
        <w:rPr/>
        <w:t xml:space="preserve">图表：数控机床行业竞争格局矩阵</w:t>
      </w:r>
    </w:p>
    <w:p>
      <w:pPr>
        <w:spacing w:before="75" w:after="0"/>
      </w:pPr>
      <w:r>
        <w:rPr/>
        <w:t xml:space="preserve">图表：数控机床成本结构与优化路径</w:t>
      </w:r>
    </w:p>
    <w:p>
      <w:pPr>
        <w:spacing w:before="75" w:after="0"/>
      </w:pPr>
      <w:r>
        <w:rPr/>
        <w:t xml:space="preserve">图表：重点机型价格变动与成本下降</w:t>
      </w:r>
    </w:p>
    <w:p>
      <w:pPr>
        <w:spacing w:before="75" w:after="0"/>
      </w:pPr>
      <w:r>
        <w:rPr/>
        <w:t xml:space="preserve">图表：数控机床行业风险因素评估矩阵</w:t>
      </w:r>
    </w:p>
    <w:p>
      <w:pPr>
        <w:spacing w:before="75" w:after="0"/>
      </w:pPr>
      <w:r>
        <w:rPr/>
        <w:t xml:space="preserve">图表：数控机床细分领域投资价值评估</w:t>
      </w:r>
    </w:p>
    <w:p>
      <w:pPr>
        <w:spacing w:before="75" w:after="0"/>
      </w:pPr>
      <w:r>
        <w:rPr/>
        <w:t xml:space="preserve">图表：数控机床技术演进与智能化路线图</w:t>
      </w:r>
    </w:p>
    <w:p>
      <w:pPr>
        <w:spacing w:before="75" w:after="0"/>
      </w:pPr>
      <w:r>
        <w:rPr/>
        <w:t xml:space="preserve">图表：2026-2031年中国数控机床行业核心指标预测汇总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2026-2031年中国数控机床市场发展现状及投资前景预测报告</dc:title>
  <dc:description>2026-2031年中国数控机床市场发展现状及投资前景预测报告</dc:description>
  <dc:subject>2026-2031年中国数控机床市场发展现状及投资前景预测报告</dc:subject>
  <cp:keywords>研究报告</cp:keywords>
  <cp:category>研究报告</cp:category>
  <cp:lastModifiedBy>北京中道泰和信息咨询有限公司</cp:lastModifiedBy>
  <dcterms:created xsi:type="dcterms:W3CDTF">2026-03-31T11:09:01+08:00</dcterms:created>
  <dcterms:modified xsi:type="dcterms:W3CDTF">2026-03-31T11:09:01+08:00</dcterms:modified>
</cp:coreProperties>
</file>

<file path=docProps/custom.xml><?xml version="1.0" encoding="utf-8"?>
<Properties xmlns="http://schemas.openxmlformats.org/officeDocument/2006/custom-properties" xmlns:vt="http://schemas.openxmlformats.org/officeDocument/2006/docPropsVTypes"/>
</file>