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2026-2031年汽车后市场产业现状及未来发展趋势分析报告</w:t>
      </w:r>
    </w:p>
    <w:p>
      <w:pPr>
        <w:spacing w:after="150"/>
      </w:pPr>
      <w:r>
        <w:rPr>
          <w:b w:val="1"/>
          <w:bCs w:val="1"/>
        </w:rPr>
        <w:t xml:space="preserve">报告简介</w:t>
      </w:r>
    </w:p>
    <w:p>
      <w:pPr>
        <w:spacing w:after="150"/>
      </w:pPr>
      <w:r>
        <w:rPr/>
        <w:t xml:space="preserve">汽车后市场行业是汽车产业链中连接整车销售与终端消费的重要服务环节，其核心功能在于为汽车全生命周期提供维修保养、配件供应、美容改装、保险金融、二手车交易、报废回收等综合服务，满足车主在车辆使用过程中的持续性需求，延长汽车使用寿命，提升驾乘体验，是汽车产业价值创造与可持续发展的重要支撑。从产业范畴来看，汽车后市场行业涵盖上游配件与用品供应(原厂配件、品牌配件、再制造件、汽车用品、改装件)，中游服务渠道(4S店、独立维修连锁、快修快保店、电商平台、汽配城)，以及下游衍生服务(汽车保险、汽车金融、二手车交易、汽车租赁、报废回收、数据服务)的完整产业链条。按照服务类型可分为维修保养服务、配件零售、汽车用品、二手车交易、汽车金融保险、汽车改装等，按照车辆能源类型则形成燃油车后市场与新能源汽车后市场两大体系。随着汽车保有量持续增长与新能源汽车快速普及，汽车后市场正从传统燃油车服务向新能源化、智能化、数字化服务转型，其产业边界不断向智能座舱升级、软件订阅、电池回收、车电分离等新兴领域延伸。</w:t>
      </w:r>
    </w:p>
    <w:p>
      <w:pPr>
        <w:spacing w:after="150"/>
      </w:pPr>
      <w:r>
        <w:rPr/>
        <w:t xml:space="preserve">当前，中国汽车后市场正处于规模扩张与模式重构的关键转型期。经过多年的市场化发展，我国已成为全球最大的汽车后市场，保有量突破3亿辆，后市场规模持续扩大，互联网电商平台与连锁维修品牌快速崛起，配件供应链效率提升，消费者服务体验改善。未来，中国汽车后市场将在\"汽车强国\"建设与\"扩大内需促进消费\"的双重驱动下，进入规范发展与价值释放的新阶段。从市场前景看，汽车保有量持续增长与平均车龄延长释放维保需求，新能源汽车保有量爆发与专属服务市场扩容，二手车交易活跃与汽车金融渗透率提升，汽车改装与个性化消费兴起，预计行业将保持稳健增长，结构优化与效率提升成为主旋律。产业格局层面，具备数字化平台能力、供应链整合能力、标准输出能力及生态运营能力的头部企业将获得竞争优势，行业集中度加速提升，专业化连锁品牌在细分领域(快修快保、钣喷、洗美、轮胎)形成规模效应，跨界融合(新能源、保险、金融、互联网)催生新型汽车服务平台，而服务不规范、数字化滞后、生态孤立的企业将面临淘汰或整合。总体而言，汽车后市场行业正经历从\"分散粗放\"向\"集约规范\"、从\"燃油车为主\"向\"油电并重\"、从\"线下服务\"向\"线上线下融合\"的历史性转变，2026-2030年将是新能源服务体系成熟、数字化信任建立、生态平台整合、可持续商业模式验证的关键窗口期，深刻理解汽车产业变革趋势与服务消费升级规律，对于制定科学的发展策略、把握汽车后市场发展机遇具有重大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市场行业研究单位等公布和提供的大量资料。报告对我国汽车后市场行业的供需状况、发展现状、子行业发展变化等进行了分析，重点分析了国内外汽车后市场行业的发展现状、如何面对行业的发展挑战、行业的发展建议、行业竞争力，以及行业的投资分析和趋势预测等等。报告还综合了汽车后市场行业的整体发展动态，对行业在产品方面提供了参考建议和具体解决办法。报告对于汽车后市场产品生产企业、经销商、行业管理部门以及拟进入该行业的投资者具有重要的参考价值，对于研究我国汽车后市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汽车后市场产业市场概述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中国汽车后市场产业链发展状况分析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中国汽车后市场产业发展分析</w:t>
      </w:r>
    </w:p>
    <w:p>
      <w:pPr>
        <w:spacing w:before="75" w:after="0"/>
      </w:pPr>
      <w:r>
        <w:rPr/>
        <w:t xml:space="preserve">第一节 中国汽车后市场产业发展现状</w:t>
      </w:r>
    </w:p>
    <w:p>
      <w:pPr>
        <w:spacing w:before="75" w:after="0"/>
      </w:pPr>
      <w:r>
        <w:rPr/>
        <w:t xml:space="preserve">第二节 中国汽车后市场产业经济运行现状</w:t>
      </w:r>
    </w:p>
    <w:p>
      <w:pPr>
        <w:spacing w:before="75" w:after="0"/>
      </w:pPr>
      <w:r>
        <w:rPr/>
        <w:t xml:space="preserve">第三节 中国汽车后市场产业存在的问题及发展障碍分析</w:t>
      </w:r>
    </w:p>
    <w:p>
      <w:pPr>
        <w:spacing w:before="75" w:after="0"/>
      </w:pPr>
      <w:r>
        <w:rPr>
          <w:b w:val="1"/>
          <w:bCs w:val="1"/>
        </w:rPr>
        <w:t xml:space="preserve">第四章 中国汽车后市场市场现状及发展趋势</w:t>
      </w:r>
    </w:p>
    <w:p>
      <w:pPr>
        <w:spacing w:before="75" w:after="0"/>
      </w:pPr>
      <w:r>
        <w:rPr/>
        <w:t xml:space="preserve">第一节 中国汽车后市场市场供给状况</w:t>
      </w:r>
    </w:p>
    <w:p>
      <w:pPr>
        <w:spacing w:before="75" w:after="0"/>
      </w:pPr>
      <w:r>
        <w:rPr/>
        <w:t xml:space="preserve">第二节 中国汽车后市场市场需求状况</w:t>
      </w:r>
    </w:p>
    <w:p>
      <w:pPr>
        <w:spacing w:before="75" w:after="0"/>
      </w:pPr>
      <w:r>
        <w:rPr/>
        <w:t xml:space="preserve">第三节 中国汽车后市场市场发展潜力及发展趋势</w:t>
      </w:r>
    </w:p>
    <w:p>
      <w:pPr>
        <w:spacing w:before="75" w:after="0"/>
      </w:pPr>
      <w:r>
        <w:rPr>
          <w:b w:val="1"/>
          <w:bCs w:val="1"/>
        </w:rPr>
        <w:t xml:space="preserve">第五章 中国汽车后市场产业基本竞争战略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中国汽车后市场产业市场竞争策略分析</w:t>
      </w:r>
    </w:p>
    <w:p>
      <w:pPr>
        <w:spacing w:before="75" w:after="0"/>
      </w:pPr>
      <w:r>
        <w:rPr/>
        <w:t xml:space="preserve">第一节 汽车后市场产业市场五种竞争动力模式结构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汽车后市场产业市场核心竞争力的塑造要素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中国汽车后市场产业市场营销策略竞争分析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2025年中国汽车后市场产业竞争格局分析</w:t>
      </w:r>
    </w:p>
    <w:p>
      <w:pPr>
        <w:spacing w:before="75" w:after="0"/>
      </w:pPr>
      <w:r>
        <w:rPr/>
        <w:t xml:space="preserve">第一节 2025年中国汽车后市场产业竞争现状分析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2025年中国汽车后市场产业集中度分析</w:t>
      </w:r>
    </w:p>
    <w:p>
      <w:pPr>
        <w:spacing w:before="75" w:after="0"/>
      </w:pPr>
      <w:r>
        <w:rPr/>
        <w:t xml:space="preserve">一、汽车后市场企业分布分析</w:t>
      </w:r>
    </w:p>
    <w:p>
      <w:pPr>
        <w:spacing w:before="75" w:after="0"/>
      </w:pPr>
      <w:r>
        <w:rPr/>
        <w:t xml:space="preserve">二、汽车后市场市场集中度分析</w:t>
      </w:r>
    </w:p>
    <w:p>
      <w:pPr>
        <w:spacing w:before="75" w:after="0"/>
      </w:pPr>
      <w:r>
        <w:rPr>
          <w:b w:val="1"/>
          <w:bCs w:val="1"/>
        </w:rPr>
        <w:t xml:space="preserve">第九章 领先企业在中国汽车后市场产业市场竞争策略研究</w:t>
      </w:r>
    </w:p>
    <w:p>
      <w:pPr>
        <w:spacing w:before="75" w:after="0"/>
      </w:pPr>
      <w:r>
        <w:rPr/>
        <w:t xml:space="preserve">第一节 途虎养车股份有限公司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新康众(江苏康众汽配有限公司)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京东养车(京东汽车服务有限公司)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浙江快准车服网络科技有限公司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广东三头六臂信息科技有限公司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深圳开思时代科技有限公司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广东德联集团股份有限公司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深圳市道通科技股份有限公司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浙江金固股份有限公司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中国汽车工程研究院股份有限公司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中国汽车后市场产业市场发展预测</w:t>
      </w:r>
    </w:p>
    <w:p>
      <w:pPr>
        <w:spacing w:before="75" w:after="0"/>
      </w:pPr>
      <w:r>
        <w:rPr/>
        <w:t xml:space="preserve">第一节 中国汽车后市场产业发展环境预测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中国汽车后市场产业发展预测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中国汽车后市场市场发展预测</w:t>
      </w:r>
    </w:p>
    <w:p>
      <w:pPr>
        <w:spacing w:before="75" w:after="0"/>
      </w:pPr>
      <w:r>
        <w:rPr/>
        <w:t xml:space="preserve">一、2026-2031年中国汽车后市场市场需求预测</w:t>
      </w:r>
    </w:p>
    <w:p>
      <w:pPr>
        <w:spacing w:before="75" w:after="0"/>
      </w:pPr>
      <w:r>
        <w:rPr/>
        <w:t xml:space="preserve">二、2026-2031年中国汽车后市场市场结构预测</w:t>
      </w:r>
    </w:p>
    <w:p>
      <w:pPr>
        <w:spacing w:before="75" w:after="0"/>
      </w:pPr>
      <w:r>
        <w:rPr/>
        <w:t xml:space="preserve">三、2026-2031年中国汽车后市场市场集中度预测</w:t>
      </w:r>
    </w:p>
    <w:p>
      <w:pPr>
        <w:spacing w:before="75" w:after="0"/>
      </w:pPr>
      <w:r>
        <w:rPr/>
        <w:t xml:space="preserve">四、2026-2031年中国汽车后市场市场供给预测</w:t>
      </w:r>
    </w:p>
    <w:p>
      <w:pPr>
        <w:spacing w:before="75" w:after="0"/>
      </w:pPr>
      <w:r>
        <w:rPr/>
        <w:t xml:space="preserve">五、2026-2031年中国汽车后市场市场价格预测</w:t>
      </w:r>
    </w:p>
    <w:p>
      <w:pPr>
        <w:spacing w:before="75" w:after="0"/>
      </w:pPr>
      <w:r>
        <w:rPr>
          <w:b w:val="1"/>
          <w:bCs w:val="1"/>
        </w:rPr>
        <w:t xml:space="preserve">第十一章 中国汽车后市场产业市场投资机会与风险</w:t>
      </w:r>
    </w:p>
    <w:p>
      <w:pPr>
        <w:spacing w:before="75" w:after="0"/>
      </w:pPr>
      <w:r>
        <w:rPr/>
        <w:t xml:space="preserve">第一节 中国汽车后市场产业市场投资优势分析</w:t>
      </w:r>
    </w:p>
    <w:p>
      <w:pPr>
        <w:spacing w:before="75" w:after="0"/>
      </w:pPr>
      <w:r>
        <w:rPr/>
        <w:t xml:space="preserve">第二节 中国汽车后市场产业市场投资劣势分析</w:t>
      </w:r>
    </w:p>
    <w:p>
      <w:pPr>
        <w:spacing w:before="75" w:after="0"/>
      </w:pPr>
      <w:r>
        <w:rPr/>
        <w:t xml:space="preserve">第三节 中国汽车后市场产业市场投资机会分析</w:t>
      </w:r>
    </w:p>
    <w:p>
      <w:pPr>
        <w:spacing w:before="75" w:after="0"/>
      </w:pPr>
      <w:r>
        <w:rPr/>
        <w:t xml:space="preserve">第四节 中国汽车后市场产业市场投资风险分析</w:t>
      </w:r>
    </w:p>
    <w:p>
      <w:pPr>
        <w:spacing w:before="75" w:after="0"/>
      </w:pPr>
      <w:r>
        <w:rPr>
          <w:b w:val="1"/>
          <w:bCs w:val="1"/>
        </w:rPr>
        <w:t xml:space="preserve">第十二章 中国汽车后市场产业市场竞争策略建议</w:t>
      </w:r>
    </w:p>
    <w:p>
      <w:pPr>
        <w:spacing w:before="75" w:after="0"/>
      </w:pPr>
      <w:r>
        <w:rPr/>
        <w:t xml:space="preserve">第一节 中国汽车后市场产业竞争战略建议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中国汽车后市场产业竞争策略建议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2026-2031年中国汽车后市场行业企业经营战略建议</w:t>
      </w:r>
    </w:p>
    <w:p>
      <w:pPr>
        <w:spacing w:before="75" w:after="0"/>
      </w:pPr>
      <w:r>
        <w:rPr/>
        <w:t xml:space="preserve">第一节 2026-2031年汽车后市场行业企业的标杆管理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2026-2031年汽车后市场行业企业的资本运作模式</w:t>
      </w:r>
    </w:p>
    <w:p>
      <w:pPr>
        <w:spacing w:before="75" w:after="0"/>
      </w:pPr>
      <w:r>
        <w:rPr/>
        <w:t xml:space="preserve">一、汽车后市场行业企业国内资本市场的运作建议</w:t>
      </w:r>
    </w:p>
    <w:p>
      <w:pPr>
        <w:spacing w:before="75" w:after="0"/>
      </w:pPr>
      <w:r>
        <w:rPr/>
        <w:t xml:space="preserve">1、汽车后市场行业企业的兼并及收购建议</w:t>
      </w:r>
    </w:p>
    <w:p>
      <w:pPr>
        <w:spacing w:before="75" w:after="0"/>
      </w:pPr>
      <w:r>
        <w:rPr/>
        <w:t xml:space="preserve">2、汽车后市场行业企业的融资方式选择建议</w:t>
      </w:r>
    </w:p>
    <w:p>
      <w:pPr>
        <w:spacing w:before="75" w:after="0"/>
      </w:pPr>
      <w:r>
        <w:rPr/>
        <w:t xml:space="preserve">二、汽车后市场行业企业海外资本市场的运作建议</w:t>
      </w:r>
    </w:p>
    <w:p>
      <w:pPr>
        <w:spacing w:before="75" w:after="0"/>
      </w:pPr>
      <w:r>
        <w:rPr/>
        <w:t xml:space="preserve">第三节 2026-2031年汽车后市场行业企业营销模式建议</w:t>
      </w:r>
    </w:p>
    <w:p>
      <w:pPr>
        <w:spacing w:before="75" w:after="0"/>
      </w:pPr>
      <w:r>
        <w:rPr/>
        <w:t xml:space="preserve">一、汽车后市场行业企业的国内营销模式建议</w:t>
      </w:r>
    </w:p>
    <w:p>
      <w:pPr>
        <w:spacing w:before="75" w:after="0"/>
      </w:pPr>
      <w:r>
        <w:rPr/>
        <w:t xml:space="preserve">1、汽车后市场行业企业的渠道建设</w:t>
      </w:r>
    </w:p>
    <w:p>
      <w:pPr>
        <w:spacing w:before="75" w:after="0"/>
      </w:pPr>
      <w:r>
        <w:rPr/>
        <w:t xml:space="preserve">2、汽车后市场行业企业的品牌建设</w:t>
      </w:r>
    </w:p>
    <w:p>
      <w:pPr>
        <w:spacing w:before="75" w:after="0"/>
      </w:pPr>
      <w:r>
        <w:rPr/>
        <w:t xml:space="preserve">二、汽车后市场行业企业海外营销模式建议</w:t>
      </w:r>
    </w:p>
    <w:p>
      <w:pPr>
        <w:spacing w:before="75" w:after="0"/>
      </w:pPr>
      <w:r>
        <w:rPr/>
        <w:t xml:space="preserve">1、汽车后市场行业企业的海外细分市场选择</w:t>
      </w:r>
    </w:p>
    <w:p>
      <w:pPr>
        <w:spacing w:before="75" w:after="0"/>
      </w:pPr>
      <w:r>
        <w:rPr/>
        <w:t xml:space="preserve">2、汽车后市场行业企业的海外经销商选择</w:t>
      </w:r>
    </w:p>
    <w:p>
      <w:pPr>
        <w:spacing w:before="75" w:after="0"/>
      </w:pPr>
      <w:r>
        <w:rPr>
          <w:b w:val="1"/>
          <w:bCs w:val="1"/>
        </w:rPr>
        <w:t xml:space="preserve">第十四章 中道泰和投资的建议及观点</w:t>
      </w:r>
    </w:p>
    <w:p>
      <w:pPr>
        <w:spacing w:before="75" w:after="0"/>
      </w:pPr>
      <w:r>
        <w:rPr/>
        <w:t xml:space="preserve">第一节 汽车后市场行业发展战略研究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图表：2023-2025年中国汽车后市场资产规模分析</w:t>
      </w:r>
    </w:p>
    <w:p>
      <w:pPr>
        <w:spacing w:before="75" w:after="0"/>
      </w:pPr>
      <w:r>
        <w:rPr/>
        <w:t xml:space="preserve">图表：2024-2025年中国汽车后市场行业供给情况</w:t>
      </w:r>
    </w:p>
    <w:p>
      <w:pPr>
        <w:spacing w:before="75" w:after="0"/>
      </w:pPr>
      <w:r>
        <w:rPr/>
        <w:t xml:space="preserve">图表：2024-2025年中国汽车后市场行业市场规模</w:t>
      </w:r>
    </w:p>
    <w:p>
      <w:pPr>
        <w:spacing w:before="75" w:after="0"/>
      </w:pPr>
      <w:r>
        <w:rPr/>
        <w:t xml:space="preserve">图表：2025年中国汽车后市场行业负债规模分析</w:t>
      </w:r>
    </w:p>
    <w:p>
      <w:pPr>
        <w:spacing w:before="75" w:after="0"/>
      </w:pPr>
      <w:r>
        <w:rPr/>
        <w:t xml:space="preserve">图表：2024-2025年中国汽车后市场行业市场产品价格走势</w:t>
      </w:r>
    </w:p>
    <w:p>
      <w:pPr>
        <w:spacing w:before="75" w:after="0"/>
      </w:pPr>
      <w:r>
        <w:rPr/>
        <w:t xml:space="preserve">图表：2026-2031年中国汽车后市场行业市场产品价格趋势预测</w:t>
      </w:r>
    </w:p>
    <w:p>
      <w:pPr>
        <w:spacing w:before="75" w:after="0"/>
      </w:pPr>
      <w:r>
        <w:rPr/>
        <w:t xml:space="preserve">图表：2024-2025年中国汽车后市场行业利润规模及增长速度</w:t>
      </w:r>
    </w:p>
    <w:p>
      <w:pPr>
        <w:spacing w:before="75" w:after="0"/>
      </w:pPr>
      <w:r>
        <w:rPr/>
        <w:t xml:space="preserve">图表：2024-2025年中国汽车后市场行业销售收入</w:t>
      </w:r>
    </w:p>
    <w:p>
      <w:pPr>
        <w:spacing w:before="75" w:after="0"/>
      </w:pPr>
      <w:r>
        <w:rPr/>
        <w:t xml:space="preserve">图表：2024-2025年中国汽车后市场行业销售利润率</w:t>
      </w:r>
    </w:p>
    <w:p>
      <w:pPr>
        <w:spacing w:before="75" w:after="0"/>
      </w:pPr>
      <w:r>
        <w:rPr/>
        <w:t xml:space="preserve">图表：2023-2025年中国汽车后市场行业总资产利润率</w:t>
      </w:r>
    </w:p>
    <w:p>
      <w:pPr>
        <w:spacing w:before="75" w:after="0"/>
      </w:pPr>
      <w:r>
        <w:rPr/>
        <w:t xml:space="preserve">图表：2024-2025年中国汽车后市场行业净资产利润率</w:t>
      </w:r>
    </w:p>
    <w:p>
      <w:pPr>
        <w:spacing w:before="75" w:after="0"/>
      </w:pPr>
      <w:r>
        <w:rPr/>
        <w:t xml:space="preserve">图表：2023-2025年中国汽车后市场行业总资产增长率</w:t>
      </w:r>
    </w:p>
    <w:p>
      <w:pPr>
        <w:spacing w:before="75" w:after="0"/>
      </w:pPr>
      <w:r>
        <w:rPr/>
        <w:t xml:space="preserve">图表：2024-2025年中国汽车后市场行业净资产增长率</w:t>
      </w:r>
    </w:p>
    <w:p>
      <w:pPr>
        <w:spacing w:before="75" w:after="0"/>
      </w:pPr>
      <w:r>
        <w:rPr/>
        <w:t xml:space="preserve">图表：2024-2025年中国汽车后市场行业资产负债率</w:t>
      </w:r>
    </w:p>
    <w:p>
      <w:pPr>
        <w:spacing w:before="75" w:after="0"/>
      </w:pPr>
      <w:r>
        <w:rPr/>
        <w:t xml:space="preserve">图表：2024-2025年中国汽车后市场行业速动比率</w:t>
      </w:r>
    </w:p>
    <w:p>
      <w:pPr>
        <w:spacing w:before="75" w:after="0"/>
      </w:pPr>
      <w:r>
        <w:rPr/>
        <w:t xml:space="preserve">图表：2024-2025年中国汽车后市场行业流动比率</w:t>
      </w:r>
    </w:p>
    <w:p>
      <w:pPr>
        <w:spacing w:before="75" w:after="0"/>
      </w:pPr>
      <w:r>
        <w:rPr/>
        <w:t xml:space="preserve">图表：2023-2025年中国汽车后市场行业总资产周转率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2026-2031年汽车后市场产业现状及未来发展趋势分析报告</dc:title>
  <dc:description>2026-2031年汽车后市场产业现状及未来发展趋势分析报告</dc:description>
  <dc:subject>2026-2031年汽车后市场产业现状及未来发展趋势分析报告</dc:subject>
  <cp:keywords>研究报告</cp:keywords>
  <cp:category>研究报告</cp:category>
  <cp:lastModifiedBy>北京中道泰和信息咨询有限公司</cp:lastModifiedBy>
  <dcterms:created xsi:type="dcterms:W3CDTF">2026-03-31T11:15:20+08:00</dcterms:created>
  <dcterms:modified xsi:type="dcterms:W3CDTF">2026-03-31T11:15:20+08:00</dcterms:modified>
</cp:coreProperties>
</file>

<file path=docProps/custom.xml><?xml version="1.0" encoding="utf-8"?>
<Properties xmlns="http://schemas.openxmlformats.org/officeDocument/2006/custom-properties" xmlns:vt="http://schemas.openxmlformats.org/officeDocument/2006/docPropsVTypes"/>
</file>