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2026-2031年兽药产业现状及未来发展趋势分析报告</w:t>
      </w:r>
    </w:p>
    <w:p>
      <w:pPr>
        <w:spacing w:after="150"/>
      </w:pPr>
      <w:r>
        <w:rPr>
          <w:b w:val="1"/>
          <w:bCs w:val="1"/>
        </w:rPr>
        <w:t xml:space="preserve">报告简介</w:t>
      </w:r>
    </w:p>
    <w:p>
      <w:pPr>
        <w:spacing w:after="150"/>
      </w:pPr>
      <w:r>
        <w:rPr/>
        <w:t xml:space="preserve">兽药产业是支撑现代畜牧业健康发展与动物源性食品安全的重要保障性产业，其核心功能在于通过研发、生产和应用兽用生物制品、化学药品、中兽药及饲料添加剂等产品，预防、治疗和诊断动物疾病，促进动物生长，提高养殖生产效率，保障动物健康与公共卫生安全，维护人类食品安全与生态平衡。从产业范畴来看，兽药产业涵盖上游原料药与生物材料(抗生素中间体、疫苗毒株、佐剂、培养基、中药材)，中游制剂生产与研发(兽用疫苗、化学药品制剂、中兽药、诊断试剂、饲料药物添加剂)，以及下游流通与应用服务(兽药经销商、养殖企业、兽医诊疗、动物防疫、技术服务)的完整产业链条。按照产品类型可分为兽用生物制品(疫苗、诊断制品)、兽用化学药品(抗生素、抗寄生虫药、消毒药)、中兽药及饲料添加剂，按照应用对象则形成猪用、禽用、反刍动物用、水产用、宠物用等多元矩阵。随着养殖业规模化与食品安全监管趋严，兽药产业正从粗放增长向质量效益、从治疗为主向预防为主转变，其产业边界不断向减抗替抗、精准用药、宠物医疗等新兴领域延伸。</w:t>
      </w:r>
    </w:p>
    <w:p>
      <w:pPr>
        <w:spacing w:after="150"/>
      </w:pPr>
      <w:r>
        <w:rPr/>
        <w:t xml:space="preserve">当前，中国兽药产业正处于减量增效与结构优化的关键转型期。经过多年的发展积累，我国已成为全球最大的兽药生产国与消费国，产业规模持续扩大，疫苗与原料药产能全球领先，部分企业在基因工程疫苗、悬浮培养技术等方面取得突破，新版兽药GMP全面实施推动行业规范化升级。未来，中国兽药产业将在\"畜牧业高质量发展\"与\"食品安全战略\"的双重驱动下，进入创新驱动与价值重塑的新阶段。从市场前景看，养殖业规模化与生物安全投入加大支撑疫苗与消毒剂需求，减抗替抗政策拉动替抗产品市场扩容，宠物医疗与诊断制品市场高速增长，预计产业将保持稳健增长，结构优化与价值创造超越规模扩张。产业格局层面，具备自主研发能力、规模化生产能力、技术服务网络及国际化注册经验的头部企业集团将确立主导地位，行业集中度加速提升，专业化企业在特定领域(宠物药、诊断制品、中兽药、替抗产品)形成差异化优势，跨界融合(生物技术、数字化服务、养殖产业链)催生新型兽药企业，而技术落后、环保不达标、质量风险高的企业将面临淘汰或整合。</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兽药行业研究单位等公布和提供的大量资料。报告对我国兽药行业的供需状况、发展现状、子行业发展变化等进行了分析，重点分析了国内外兽药行业的发展现状、如何面对行业的发展挑战、行业的发展建议、行业竞争力，以及行业的投资分析和趋势预测等等。报告还综合了兽药行业的整体发展动态，对行业在产品方面提供了参考建议和具体解决办法。报告对于兽药产品生产企业、经销商、行业管理部门以及拟进入该行业的投资者具有重要的参考价值，对于研究我国兽药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兽药产业市场概述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中国兽药产业链发展状况分析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中国兽药产业发展分析</w:t>
      </w:r>
    </w:p>
    <w:p>
      <w:pPr>
        <w:spacing w:before="75" w:after="0"/>
      </w:pPr>
      <w:r>
        <w:rPr/>
        <w:t xml:space="preserve">第一节 中国兽药产业发展现状</w:t>
      </w:r>
    </w:p>
    <w:p>
      <w:pPr>
        <w:spacing w:before="75" w:after="0"/>
      </w:pPr>
      <w:r>
        <w:rPr/>
        <w:t xml:space="preserve">第二节 中国兽药产业经济运行现状</w:t>
      </w:r>
    </w:p>
    <w:p>
      <w:pPr>
        <w:spacing w:before="75" w:after="0"/>
      </w:pPr>
      <w:r>
        <w:rPr/>
        <w:t xml:space="preserve">第三节 中国兽药产业存在的问题及发展障碍分析</w:t>
      </w:r>
    </w:p>
    <w:p>
      <w:pPr>
        <w:spacing w:before="75" w:after="0"/>
      </w:pPr>
      <w:r>
        <w:rPr>
          <w:b w:val="1"/>
          <w:bCs w:val="1"/>
        </w:rPr>
        <w:t xml:space="preserve">第四章 中国兽药市场现状及发展趋势</w:t>
      </w:r>
    </w:p>
    <w:p>
      <w:pPr>
        <w:spacing w:before="75" w:after="0"/>
      </w:pPr>
      <w:r>
        <w:rPr/>
        <w:t xml:space="preserve">第一节 中国兽药市场供给状况</w:t>
      </w:r>
    </w:p>
    <w:p>
      <w:pPr>
        <w:spacing w:before="75" w:after="0"/>
      </w:pPr>
      <w:r>
        <w:rPr/>
        <w:t xml:space="preserve">第二节 中国兽药市场需求状况</w:t>
      </w:r>
    </w:p>
    <w:p>
      <w:pPr>
        <w:spacing w:before="75" w:after="0"/>
      </w:pPr>
      <w:r>
        <w:rPr/>
        <w:t xml:space="preserve">第三节 中国兽药市场发展潜力及发展趋势</w:t>
      </w:r>
    </w:p>
    <w:p>
      <w:pPr>
        <w:spacing w:before="75" w:after="0"/>
      </w:pPr>
      <w:r>
        <w:rPr>
          <w:b w:val="1"/>
          <w:bCs w:val="1"/>
        </w:rPr>
        <w:t xml:space="preserve">第五章 中国兽药产业基本竞争战略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中国兽药产业市场竞争策略分析</w:t>
      </w:r>
    </w:p>
    <w:p>
      <w:pPr>
        <w:spacing w:before="75" w:after="0"/>
      </w:pPr>
      <w:r>
        <w:rPr/>
        <w:t xml:space="preserve">第一节 兽药产业市场五种竞争动力模式结构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兽药产业市场核心竞争力的塑造要素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中国兽药产业市场营销策略竞争分析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2025年中国兽药产业竞争格局分析</w:t>
      </w:r>
    </w:p>
    <w:p>
      <w:pPr>
        <w:spacing w:before="75" w:after="0"/>
      </w:pPr>
      <w:r>
        <w:rPr/>
        <w:t xml:space="preserve">第一节 2025年中国兽药产业竞争现状分析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2025年中国兽药产业集中度分析</w:t>
      </w:r>
    </w:p>
    <w:p>
      <w:pPr>
        <w:spacing w:before="75" w:after="0"/>
      </w:pPr>
      <w:r>
        <w:rPr/>
        <w:t xml:space="preserve">一、兽药企业分布分析</w:t>
      </w:r>
    </w:p>
    <w:p>
      <w:pPr>
        <w:spacing w:before="75" w:after="0"/>
      </w:pPr>
      <w:r>
        <w:rPr/>
        <w:t xml:space="preserve">二、兽药市场集中度分析</w:t>
      </w:r>
    </w:p>
    <w:p>
      <w:pPr>
        <w:spacing w:before="75" w:after="0"/>
      </w:pPr>
      <w:r>
        <w:rPr>
          <w:b w:val="1"/>
          <w:bCs w:val="1"/>
        </w:rPr>
        <w:t xml:space="preserve">第九章 领先企业在中国兽药产业市场竞争策略研究</w:t>
      </w:r>
    </w:p>
    <w:p>
      <w:pPr>
        <w:spacing w:before="75" w:after="0"/>
      </w:pPr>
      <w:r>
        <w:rPr/>
        <w:t xml:space="preserve">第一节 中牧实业股份有限公司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瑞普生物股份有限公司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金宇生物技术股份有限公司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普莱柯生物工程股份有限公司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极、公司未来发展策略分析</w:t>
      </w:r>
    </w:p>
    <w:p>
      <w:pPr>
        <w:spacing w:before="75" w:after="0"/>
      </w:pPr>
      <w:r>
        <w:rPr/>
        <w:t xml:space="preserve">第五节 金河生物科技股份有限公司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天康生物股份有限公司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武汉科前生物股份有限公司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回盛生物科技股份有限公司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青岛易邦生物工程有限公司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齐鲁动物保健品有限公司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中国兽药产业市场发展预测</w:t>
      </w:r>
    </w:p>
    <w:p>
      <w:pPr>
        <w:spacing w:before="75" w:after="0"/>
      </w:pPr>
      <w:r>
        <w:rPr/>
        <w:t xml:space="preserve">第一节 中国兽药产业发展环境预测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中国兽药产业发展预测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中国兽药市场发展预测</w:t>
      </w:r>
    </w:p>
    <w:p>
      <w:pPr>
        <w:spacing w:before="75" w:after="0"/>
      </w:pPr>
      <w:r>
        <w:rPr/>
        <w:t xml:space="preserve">一、2026-2031年中国兽药市场需求预测</w:t>
      </w:r>
    </w:p>
    <w:p>
      <w:pPr>
        <w:spacing w:before="75" w:after="0"/>
      </w:pPr>
      <w:r>
        <w:rPr/>
        <w:t xml:space="preserve">二、2026-2031年中国兽药市场结构预测</w:t>
      </w:r>
    </w:p>
    <w:p>
      <w:pPr>
        <w:spacing w:before="75" w:after="0"/>
      </w:pPr>
      <w:r>
        <w:rPr/>
        <w:t xml:space="preserve">三、2026-2031年中国兽药市场集中度预测</w:t>
      </w:r>
    </w:p>
    <w:p>
      <w:pPr>
        <w:spacing w:before="75" w:after="0"/>
      </w:pPr>
      <w:r>
        <w:rPr/>
        <w:t xml:space="preserve">四、2026-2031年中国兽药市场供给预测</w:t>
      </w:r>
    </w:p>
    <w:p>
      <w:pPr>
        <w:spacing w:before="75" w:after="0"/>
      </w:pPr>
      <w:r>
        <w:rPr/>
        <w:t xml:space="preserve">五、2026-2031年中国兽药市场价格预测</w:t>
      </w:r>
    </w:p>
    <w:p>
      <w:pPr>
        <w:spacing w:before="75" w:after="0"/>
      </w:pPr>
      <w:r>
        <w:rPr>
          <w:b w:val="1"/>
          <w:bCs w:val="1"/>
        </w:rPr>
        <w:t xml:space="preserve">第十一章 中国兽药产业市场投资机会与风险</w:t>
      </w:r>
    </w:p>
    <w:p>
      <w:pPr>
        <w:spacing w:before="75" w:after="0"/>
      </w:pPr>
      <w:r>
        <w:rPr/>
        <w:t xml:space="preserve">第一节 中国兽药产业市场投资优势分析</w:t>
      </w:r>
    </w:p>
    <w:p>
      <w:pPr>
        <w:spacing w:before="75" w:after="0"/>
      </w:pPr>
      <w:r>
        <w:rPr/>
        <w:t xml:space="preserve">第二节 中国兽药产业市场投资劣势分析</w:t>
      </w:r>
    </w:p>
    <w:p>
      <w:pPr>
        <w:spacing w:before="75" w:after="0"/>
      </w:pPr>
      <w:r>
        <w:rPr/>
        <w:t xml:space="preserve">第三节 中国兽药产业市场投资机会分析</w:t>
      </w:r>
    </w:p>
    <w:p>
      <w:pPr>
        <w:spacing w:before="75" w:after="0"/>
      </w:pPr>
      <w:r>
        <w:rPr/>
        <w:t xml:space="preserve">第四节 中国兽药产业市场投资风险分析</w:t>
      </w:r>
    </w:p>
    <w:p>
      <w:pPr>
        <w:spacing w:before="75" w:after="0"/>
      </w:pPr>
      <w:r>
        <w:rPr>
          <w:b w:val="1"/>
          <w:bCs w:val="1"/>
        </w:rPr>
        <w:t xml:space="preserve">第十二章 中国兽药产业市场竞争策略建议</w:t>
      </w:r>
    </w:p>
    <w:p>
      <w:pPr>
        <w:spacing w:before="75" w:after="0"/>
      </w:pPr>
      <w:r>
        <w:rPr/>
        <w:t xml:space="preserve">第一节 中国兽药产业竞争战略建议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中国兽药产业竞争策略建议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2026-2031年中国兽药行业企业经营战略建议</w:t>
      </w:r>
    </w:p>
    <w:p>
      <w:pPr>
        <w:spacing w:before="75" w:after="0"/>
      </w:pPr>
      <w:r>
        <w:rPr/>
        <w:t xml:space="preserve">第一节 2026-2031年兽药行业企业的标杆管理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2026-2031年兽药行业企业的资本运作模式</w:t>
      </w:r>
    </w:p>
    <w:p>
      <w:pPr>
        <w:spacing w:before="75" w:after="0"/>
      </w:pPr>
      <w:r>
        <w:rPr/>
        <w:t xml:space="preserve">一、兽药行业企业国内资本市场的运作建议</w:t>
      </w:r>
    </w:p>
    <w:p>
      <w:pPr>
        <w:spacing w:before="75" w:after="0"/>
      </w:pPr>
      <w:r>
        <w:rPr/>
        <w:t xml:space="preserve">1、兽药行业企业的兼并及收购建议</w:t>
      </w:r>
    </w:p>
    <w:p>
      <w:pPr>
        <w:spacing w:before="75" w:after="0"/>
      </w:pPr>
      <w:r>
        <w:rPr/>
        <w:t xml:space="preserve">2、兽药行业企业的融资方式选择建议</w:t>
      </w:r>
    </w:p>
    <w:p>
      <w:pPr>
        <w:spacing w:before="75" w:after="0"/>
      </w:pPr>
      <w:r>
        <w:rPr/>
        <w:t xml:space="preserve">二、兽药行业企业海外资本市场的运作建议</w:t>
      </w:r>
    </w:p>
    <w:p>
      <w:pPr>
        <w:spacing w:before="75" w:after="0"/>
      </w:pPr>
      <w:r>
        <w:rPr/>
        <w:t xml:space="preserve">第三节 2026-2031年兽药行业企业营销模式建议</w:t>
      </w:r>
    </w:p>
    <w:p>
      <w:pPr>
        <w:spacing w:before="75" w:after="0"/>
      </w:pPr>
      <w:r>
        <w:rPr/>
        <w:t xml:space="preserve">一、兽药行业企业的国内营销模式建议</w:t>
      </w:r>
    </w:p>
    <w:p>
      <w:pPr>
        <w:spacing w:before="75" w:after="0"/>
      </w:pPr>
      <w:r>
        <w:rPr/>
        <w:t xml:space="preserve">1、兽药行业企业的渠道建设</w:t>
      </w:r>
    </w:p>
    <w:p>
      <w:pPr>
        <w:spacing w:before="75" w:after="0"/>
      </w:pPr>
      <w:r>
        <w:rPr/>
        <w:t xml:space="preserve">2、兽药行业企业的品牌建设</w:t>
      </w:r>
    </w:p>
    <w:p>
      <w:pPr>
        <w:spacing w:before="75" w:after="0"/>
      </w:pPr>
      <w:r>
        <w:rPr/>
        <w:t xml:space="preserve">二、兽药行业企业海外营销模式建议</w:t>
      </w:r>
    </w:p>
    <w:p>
      <w:pPr>
        <w:spacing w:before="75" w:after="0"/>
      </w:pPr>
      <w:r>
        <w:rPr/>
        <w:t xml:space="preserve">1、兽药行业企业的海外细分市场选择</w:t>
      </w:r>
    </w:p>
    <w:p>
      <w:pPr>
        <w:spacing w:before="75" w:after="0"/>
      </w:pPr>
      <w:r>
        <w:rPr/>
        <w:t xml:space="preserve">2、兽药行业企业的海外经销商选择</w:t>
      </w:r>
    </w:p>
    <w:p>
      <w:pPr>
        <w:spacing w:before="75" w:after="0"/>
      </w:pPr>
      <w:r>
        <w:rPr>
          <w:b w:val="1"/>
          <w:bCs w:val="1"/>
        </w:rPr>
        <w:t xml:space="preserve">第十四章 中道泰和投资的建议及观点</w:t>
      </w:r>
    </w:p>
    <w:p>
      <w:pPr>
        <w:spacing w:before="75" w:after="0"/>
      </w:pPr>
      <w:r>
        <w:rPr/>
        <w:t xml:space="preserve">第一节 兽药行业发展战略研究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图表：2023-2025年中国兽药资产规模分析</w:t>
      </w:r>
    </w:p>
    <w:p>
      <w:pPr>
        <w:spacing w:before="75" w:after="0"/>
      </w:pPr>
      <w:r>
        <w:rPr/>
        <w:t xml:space="preserve">图表：2024-2025年中国兽药行业供给情况</w:t>
      </w:r>
    </w:p>
    <w:p>
      <w:pPr>
        <w:spacing w:before="75" w:after="0"/>
      </w:pPr>
      <w:r>
        <w:rPr/>
        <w:t xml:space="preserve">图表：2024-2025年中国兽药行业市场规模</w:t>
      </w:r>
    </w:p>
    <w:p>
      <w:pPr>
        <w:spacing w:before="75" w:after="0"/>
      </w:pPr>
      <w:r>
        <w:rPr/>
        <w:t xml:space="preserve">图表：2025年中国兽药行业负债规模分析</w:t>
      </w:r>
    </w:p>
    <w:p>
      <w:pPr>
        <w:spacing w:before="75" w:after="0"/>
      </w:pPr>
      <w:r>
        <w:rPr/>
        <w:t xml:space="preserve">图表：2024-2025年中国兽药行业市场产品价格走势</w:t>
      </w:r>
    </w:p>
    <w:p>
      <w:pPr>
        <w:spacing w:before="75" w:after="0"/>
      </w:pPr>
      <w:r>
        <w:rPr/>
        <w:t xml:space="preserve">图表：2026-2031年中国兽药行业市场产品价格趋势预测</w:t>
      </w:r>
    </w:p>
    <w:p>
      <w:pPr>
        <w:spacing w:before="75" w:after="0"/>
      </w:pPr>
      <w:r>
        <w:rPr/>
        <w:t xml:space="preserve">图表：2024-2025年中国兽药行业利润规模及增长速度</w:t>
      </w:r>
    </w:p>
    <w:p>
      <w:pPr>
        <w:spacing w:before="75" w:after="0"/>
      </w:pPr>
      <w:r>
        <w:rPr/>
        <w:t xml:space="preserve">图表：2024-2025年中国兽药行业销售收入</w:t>
      </w:r>
    </w:p>
    <w:p>
      <w:pPr>
        <w:spacing w:before="75" w:after="0"/>
      </w:pPr>
      <w:r>
        <w:rPr/>
        <w:t xml:space="preserve">图表：2024-2025年中国兽药行业销售利润率</w:t>
      </w:r>
    </w:p>
    <w:p>
      <w:pPr>
        <w:spacing w:before="75" w:after="0"/>
      </w:pPr>
      <w:r>
        <w:rPr/>
        <w:t xml:space="preserve">图表：2023-2025年中国兽药行业总资产利润率</w:t>
      </w:r>
    </w:p>
    <w:p>
      <w:pPr>
        <w:spacing w:before="75" w:after="0"/>
      </w:pPr>
      <w:r>
        <w:rPr/>
        <w:t xml:space="preserve">图表：2024-2025年中国兽药行业净资产利润率</w:t>
      </w:r>
    </w:p>
    <w:p>
      <w:pPr>
        <w:spacing w:before="75" w:after="0"/>
      </w:pPr>
      <w:r>
        <w:rPr/>
        <w:t xml:space="preserve">图表：2023-2025年中国兽药行业总资产增长率</w:t>
      </w:r>
    </w:p>
    <w:p>
      <w:pPr>
        <w:spacing w:before="75" w:after="0"/>
      </w:pPr>
      <w:r>
        <w:rPr/>
        <w:t xml:space="preserve">图表：2024-2025年中国兽药行业净资产增长率</w:t>
      </w:r>
    </w:p>
    <w:p>
      <w:pPr>
        <w:spacing w:before="75" w:after="0"/>
      </w:pPr>
      <w:r>
        <w:rPr/>
        <w:t xml:space="preserve">图表：2024-2025年中国兽药行业资产负债率</w:t>
      </w:r>
    </w:p>
    <w:p>
      <w:pPr>
        <w:spacing w:before="75" w:after="0"/>
      </w:pPr>
      <w:r>
        <w:rPr/>
        <w:t xml:space="preserve">图表：2024-2025年中国兽药行业速动比率</w:t>
      </w:r>
    </w:p>
    <w:p>
      <w:pPr>
        <w:spacing w:before="75" w:after="0"/>
      </w:pPr>
      <w:r>
        <w:rPr/>
        <w:t xml:space="preserve">图表：2024-2025年中国兽药行业流动比率</w:t>
      </w:r>
    </w:p>
    <w:p>
      <w:pPr>
        <w:spacing w:before="75" w:after="0"/>
      </w:pPr>
      <w:r>
        <w:rPr/>
        <w:t xml:space="preserve">图表：2023-2025年中国兽药行业总资产周转率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本文地址：https://www.51baogao.cn/baogao/20260328/4067236.shtml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7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2026-2031年兽药产业现状及未来发展趋势分析报告</dc:title>
  <dc:description>2026-2031年兽药产业现状及未来发展趋势分析报告</dc:description>
  <dc:subject>2026-2031年兽药产业现状及未来发展趋势分析报告</dc:subject>
  <cp:keywords>研究报告</cp:keywords>
  <cp:category>研究报告</cp:category>
  <cp:lastModifiedBy>北京中道泰和信息咨询有限公司</cp:lastModifiedBy>
  <dcterms:created xsi:type="dcterms:W3CDTF">2026-03-31T11:19:13+08:00</dcterms:created>
  <dcterms:modified xsi:type="dcterms:W3CDTF">2026-03-31T11:19:13+08:00</dcterms:modified>
</cp:coreProperties>
</file>

<file path=docProps/custom.xml><?xml version="1.0" encoding="utf-8"?>
<Properties xmlns="http://schemas.openxmlformats.org/officeDocument/2006/custom-properties" xmlns:vt="http://schemas.openxmlformats.org/officeDocument/2006/docPropsVTypes"/>
</file>