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2026-2031年中国智能体育装备行业市场深度分析与发展战略研究报告</w:t>
      </w:r>
    </w:p>
    <w:p>
      <w:pPr>
        <w:spacing w:after="150"/>
      </w:pPr>
      <w:r>
        <w:rPr>
          <w:b w:val="1"/>
          <w:bCs w:val="1"/>
        </w:rPr>
        <w:t xml:space="preserve">报告简介</w:t>
      </w:r>
    </w:p>
    <w:p>
      <w:pPr>
        <w:spacing w:after="150"/>
      </w:pPr>
      <w:r>
        <w:rPr/>
        <w:t xml:space="preserve">智能体育装备是指融合传感器技术、物联网、人工智能、大数据等现代信息技术，实现运动数据采集、分析、反馈与交互功能的体育器材、穿戴设备及配套系统，是体育产业与数字经济深度融合的新兴领域。行业范畴涵盖智能运动穿戴(智能手表、运动手环、心率带、智能鞋服)、智能健身器材(智能跑步机、动感单车、力量训练设备)、智能球类装备(智能篮球、足球、高尔夫球杆)、智能场馆设施(智慧跑道、智能门禁、运动表现分析系统)以及运动数据分析平台、虚拟训练系统等软件服务。作为体育消费升级与全民健身战略的重要支撑，智能体育装备突破了传统体育器材功能单一的局限，通过实时监测运动状态、科学指导训练方法、社交化分享运动成果，在竞技体育科学化、大众健身个性化、体育教育数字化的多重驱动下，正从专业运动员向普通消费者普及、从单一硬件向软硬一体化服务、从数据记录向智能决策方向演进，成为体育制造业转型升级与体育服务业创新的关键引擎。</w:t>
      </w:r>
    </w:p>
    <w:p>
      <w:pPr>
        <w:spacing w:after="150"/>
      </w:pPr>
      <w:r>
        <w:rPr/>
        <w:t xml:space="preserve">当前，中国智能体育装备行业正处于技术迭代加速与市场教育深化的关键培育期。消费级市场层面，智能手环、智能手表渗透率较高，但功能同质化严重，运动数据准确性、续航能力、佩戴舒适度仍是痛点;智能健身器材受居家健身热潮带动快速增长，但内容服务付费意愿低、用户留存率差、硬件沦为\"晾衣架\"现象普遍;智能鞋服、智能球拍等新兴品类技术成熟度提升，但价格门槛高、使用场景有限制约大众普及。专业级市场层面，竞技体育科学化训练需求旺盛，动作捕捉、生物力学分析、运动表现优化系统在国家队、职业俱乐部应用深化，但设备成本高、数据分析专业性强、本土化服务能力不足制约向基层推广;体育中考、体质健康监测等政策驱动学校体育装备升级，但预算约束与使用效率考量考验采购决策。产业格局层面，华为、小米、苹果等消费电子巨头凭借品牌与生态优势主导智能穿戴市场，但运动专业性不足;Keep、Peloton等互联网健身平台布局智能硬件，但供应链与品控能力考验长期竞争力;舒华、英派斯等传统健身器材企业向智能化转型，但软件与内容生态建设滞后;专精特新企业在细分领域(如游泳监测、高尔夫分析、康复训练)建立技术壁垒，但品牌认知与渠道资源薄弱。技术层面，多传感器融合、边缘AI计算、低功耗蓝牙等技术持续进步，但运动数据医学级准确性、跨设备互联互通、数据隐私保护仍是挑战;虚拟与现实融合(VR/AR健身、数字孪生训练)技术探索活跃，但内容匮乏与体验眩晕制约规模化。政策层面，体育强国建设纲要、全民健身计划、体育产业高质量发展政策持续发力，但智能体育装备标准体系不完善、数据安全规范缺失、行业准入门槛低制约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育装备行业研究单位等公布和提供的大量资料。报告对我国智能体育装备行业的供需状况、发展现状、子行业发展变化等进行了分析，重点分析了国内外智能体育装备行业的发展现状、如何面对行业的发展挑战、行业的发展建议、行业竞争力，以及行业的投资分析和趋势预测等等。报告还综合了智能体育装备行业的整体发展动态，对行业在产品方面提供了参考建议和具体解决办法。报告对于智能体育装备产品生产企业、经销商、行业管理部门以及拟进入该行业的投资者具有重要的参考价值，对于研究我国智能体育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中国智能体育装备行业发展全景透视</w:t>
      </w:r>
    </w:p>
    <w:p>
      <w:pPr>
        <w:spacing w:before="75" w:after="0"/>
      </w:pPr>
      <w:r>
        <w:rPr/>
        <w:t xml:space="preserve">第一节 智能体育装备产业界定与分类</w:t>
      </w:r>
    </w:p>
    <w:p>
      <w:pPr>
        <w:spacing w:before="75" w:after="0"/>
      </w:pPr>
      <w:r>
        <w:rPr/>
        <w:t xml:space="preserve">一、产品分类标准体系</w:t>
      </w:r>
    </w:p>
    <w:p>
      <w:pPr>
        <w:spacing w:before="75" w:after="0"/>
      </w:pPr>
      <w:r>
        <w:rPr/>
        <w:t xml:space="preserve">(一)按运动场景分类</w:t>
      </w:r>
    </w:p>
    <w:p>
      <w:pPr>
        <w:spacing w:before="75" w:after="0"/>
      </w:pPr>
      <w:r>
        <w:rPr/>
        <w:t xml:space="preserve">(二)按功能属性分类</w:t>
      </w:r>
    </w:p>
    <w:p>
      <w:pPr>
        <w:spacing w:before="75" w:after="0"/>
      </w:pPr>
      <w:r>
        <w:rPr/>
        <w:t xml:space="preserve">(三)按技术特征分类</w:t>
      </w:r>
    </w:p>
    <w:p>
      <w:pPr>
        <w:spacing w:before="75" w:after="0"/>
      </w:pPr>
      <w:r>
        <w:rPr/>
        <w:t xml:space="preserve">二、产业链全景图谱</w:t>
      </w:r>
    </w:p>
    <w:p>
      <w:pPr>
        <w:spacing w:before="75" w:after="0"/>
      </w:pPr>
      <w:r>
        <w:rPr/>
        <w:t xml:space="preserve">(一)上游芯片与传感器</w:t>
      </w:r>
    </w:p>
    <w:p>
      <w:pPr>
        <w:spacing w:before="75" w:after="0"/>
      </w:pPr>
      <w:r>
        <w:rPr/>
        <w:t xml:space="preserve">(二)中游设备与系统集成</w:t>
      </w:r>
    </w:p>
    <w:p>
      <w:pPr>
        <w:spacing w:before="75" w:after="0"/>
      </w:pPr>
      <w:r>
        <w:rPr/>
        <w:t xml:space="preserve">(三)下游体育服务与数据应用</w:t>
      </w:r>
    </w:p>
    <w:p>
      <w:pPr>
        <w:spacing w:before="75" w:after="0"/>
      </w:pPr>
      <w:r>
        <w:rPr/>
        <w:t xml:space="preserve">第二节 行业发展演进历程</w:t>
      </w:r>
    </w:p>
    <w:p>
      <w:pPr>
        <w:spacing w:before="75" w:after="0"/>
      </w:pPr>
      <w:r>
        <w:rPr/>
        <w:t xml:space="preserve">一、萌芽期(2010-2015年)：基础设备电子化</w:t>
      </w:r>
    </w:p>
    <w:p>
      <w:pPr>
        <w:spacing w:before="75" w:after="0"/>
      </w:pPr>
      <w:r>
        <w:rPr/>
        <w:t xml:space="preserve">二、成长期(2016-2022年)：单一功能智能化</w:t>
      </w:r>
    </w:p>
    <w:p>
      <w:pPr>
        <w:spacing w:before="75" w:after="0"/>
      </w:pPr>
      <w:r>
        <w:rPr/>
        <w:t xml:space="preserve">三、融合期(2023-2025年)：系统解决方案</w:t>
      </w:r>
    </w:p>
    <w:p>
      <w:pPr>
        <w:spacing w:before="75" w:after="0"/>
      </w:pPr>
      <w:r>
        <w:rPr/>
        <w:t xml:space="preserve">四、生态期(2026-2031年)：数字体育新基建</w:t>
      </w:r>
    </w:p>
    <w:p>
      <w:pPr>
        <w:spacing w:before="75" w:after="0"/>
      </w:pPr>
      <w:r>
        <w:rPr/>
        <w:t xml:space="preserve">第三节 2025年发展现状</w:t>
      </w:r>
    </w:p>
    <w:p>
      <w:pPr>
        <w:spacing w:before="75" w:after="0"/>
      </w:pPr>
      <w:r>
        <w:rPr/>
        <w:t xml:space="preserve">一、市场规模与增长</w:t>
      </w:r>
    </w:p>
    <w:p>
      <w:pPr>
        <w:spacing w:before="75" w:after="0"/>
      </w:pPr>
      <w:r>
        <w:rPr/>
        <w:t xml:space="preserve">二、产业结构与区域分布</w:t>
      </w:r>
    </w:p>
    <w:p>
      <w:pPr>
        <w:spacing w:before="75" w:after="0"/>
      </w:pPr>
      <w:r>
        <w:rPr/>
        <w:t xml:space="preserve">三、创新成果与突破领域</w:t>
      </w:r>
    </w:p>
    <w:p>
      <w:pPr>
        <w:spacing w:before="75" w:after="0"/>
      </w:pPr>
      <w:r>
        <w:rPr>
          <w:b w:val="1"/>
          <w:bCs w:val="1"/>
        </w:rPr>
        <w:t xml:space="preserve">第二章 全球智能体育装备发展趋势与中国定位</w:t>
      </w:r>
    </w:p>
    <w:p>
      <w:pPr>
        <w:spacing w:before="75" w:after="0"/>
      </w:pPr>
      <w:r>
        <w:rPr/>
        <w:t xml:space="preserve">第一节 国际领先模式分析</w:t>
      </w:r>
    </w:p>
    <w:p>
      <w:pPr>
        <w:spacing w:before="75" w:after="0"/>
      </w:pPr>
      <w:r>
        <w:rPr/>
        <w:t xml:space="preserve">一、北美\"科技+商业体育\"融合模式</w:t>
      </w:r>
    </w:p>
    <w:p>
      <w:pPr>
        <w:spacing w:before="75" w:after="0"/>
      </w:pPr>
      <w:r>
        <w:rPr/>
        <w:t xml:space="preserve">二、欧洲\"专业训练+健康管理\"路径</w:t>
      </w:r>
    </w:p>
    <w:p>
      <w:pPr>
        <w:spacing w:before="75" w:after="0"/>
      </w:pPr>
      <w:r>
        <w:rPr/>
        <w:t xml:space="preserve">三、日韩\"娱乐化+大众健身\"特色</w:t>
      </w:r>
    </w:p>
    <w:p>
      <w:pPr>
        <w:spacing w:before="75" w:after="0"/>
      </w:pPr>
      <w:r>
        <w:rPr/>
        <w:t xml:space="preserve">第二节 中国在全球产业链地位</w:t>
      </w:r>
    </w:p>
    <w:p>
      <w:pPr>
        <w:spacing w:before="75" w:after="0"/>
      </w:pPr>
      <w:r>
        <w:rPr/>
        <w:t xml:space="preserve">一、制造优势领域</w:t>
      </w:r>
    </w:p>
    <w:p>
      <w:pPr>
        <w:spacing w:before="75" w:after="0"/>
      </w:pPr>
      <w:r>
        <w:rPr/>
        <w:t xml:space="preserve">二、技术追赶领域</w:t>
      </w:r>
    </w:p>
    <w:p>
      <w:pPr>
        <w:spacing w:before="75" w:after="0"/>
      </w:pPr>
      <w:r>
        <w:rPr/>
        <w:t xml:space="preserve">三、创新突破领域</w:t>
      </w:r>
    </w:p>
    <w:p>
      <w:pPr>
        <w:spacing w:before="75" w:after="0"/>
      </w:pPr>
      <w:r>
        <w:rPr/>
        <w:t xml:space="preserve">第三节 国家战略赋能</w:t>
      </w:r>
    </w:p>
    <w:p>
      <w:pPr>
        <w:spacing w:before="75" w:after="0"/>
      </w:pPr>
      <w:r>
        <w:rPr/>
        <w:t xml:space="preserve">一、体育强国建设纲要</w:t>
      </w:r>
    </w:p>
    <w:p>
      <w:pPr>
        <w:spacing w:before="75" w:after="0"/>
      </w:pPr>
      <w:r>
        <w:rPr/>
        <w:t xml:space="preserve">二、全民健身计划深化</w:t>
      </w:r>
    </w:p>
    <w:p>
      <w:pPr>
        <w:spacing w:before="75" w:after="0"/>
      </w:pPr>
      <w:r>
        <w:rPr/>
        <w:t xml:space="preserve">三、数字中国战略实施</w:t>
      </w:r>
    </w:p>
    <w:p>
      <w:pPr>
        <w:spacing w:before="75" w:after="0"/>
      </w:pPr>
      <w:r>
        <w:rPr>
          <w:b w:val="1"/>
          <w:bCs w:val="1"/>
        </w:rPr>
        <w:t xml:space="preserve">第三章 政策法规环境深度分析</w:t>
      </w:r>
    </w:p>
    <w:p>
      <w:pPr>
        <w:spacing w:before="75" w:after="0"/>
      </w:pPr>
      <w:r>
        <w:rPr/>
        <w:t xml:space="preserve">第一节 产业支持政策</w:t>
      </w:r>
    </w:p>
    <w:p>
      <w:pPr>
        <w:spacing w:before="75" w:after="0"/>
      </w:pPr>
      <w:r>
        <w:rPr/>
        <w:t xml:space="preserve">一、智能体育创新行动计划</w:t>
      </w:r>
    </w:p>
    <w:p>
      <w:pPr>
        <w:spacing w:before="75" w:after="0"/>
      </w:pPr>
      <w:r>
        <w:rPr/>
        <w:t xml:space="preserve">二、体育新基建专项</w:t>
      </w:r>
    </w:p>
    <w:p>
      <w:pPr>
        <w:spacing w:before="75" w:after="0"/>
      </w:pPr>
      <w:r>
        <w:rPr/>
        <w:t xml:space="preserve">三、体育消费试点城市政策</w:t>
      </w:r>
    </w:p>
    <w:p>
      <w:pPr>
        <w:spacing w:before="75" w:after="0"/>
      </w:pPr>
      <w:r>
        <w:rPr/>
        <w:t xml:space="preserve">第二节 标准认证体系</w:t>
      </w:r>
    </w:p>
    <w:p>
      <w:pPr>
        <w:spacing w:before="75" w:after="0"/>
      </w:pPr>
      <w:r>
        <w:rPr/>
        <w:t xml:space="preserve">一、智能体育装备分类标准</w:t>
      </w:r>
    </w:p>
    <w:p>
      <w:pPr>
        <w:spacing w:before="75" w:after="0"/>
      </w:pPr>
      <w:r>
        <w:rPr/>
        <w:t xml:space="preserve">二、数据安全与隐私保护</w:t>
      </w:r>
    </w:p>
    <w:p>
      <w:pPr>
        <w:spacing w:before="75" w:after="0"/>
      </w:pPr>
      <w:r>
        <w:rPr/>
        <w:t xml:space="preserve">三、运动健康认证机制</w:t>
      </w:r>
    </w:p>
    <w:p>
      <w:pPr>
        <w:spacing w:before="75" w:after="0"/>
      </w:pPr>
      <w:r>
        <w:rPr/>
        <w:t xml:space="preserve">第三节 国际规则协调</w:t>
      </w:r>
    </w:p>
    <w:p>
      <w:pPr>
        <w:spacing w:before="75" w:after="0"/>
      </w:pPr>
      <w:r>
        <w:rPr/>
        <w:t xml:space="preserve">一、国际体育组织技术标准</w:t>
      </w:r>
    </w:p>
    <w:p>
      <w:pPr>
        <w:spacing w:before="75" w:after="0"/>
      </w:pPr>
      <w:r>
        <w:rPr/>
        <w:t xml:space="preserve">二、跨境数据流动管理</w:t>
      </w:r>
    </w:p>
    <w:p>
      <w:pPr>
        <w:spacing w:before="75" w:after="0"/>
      </w:pPr>
      <w:r>
        <w:rPr/>
        <w:t xml:space="preserve">三、专利布局与知识产权</w:t>
      </w:r>
    </w:p>
    <w:p>
      <w:pPr>
        <w:spacing w:before="75" w:after="0"/>
      </w:pPr>
      <w:r>
        <w:rPr>
          <w:b w:val="1"/>
          <w:bCs w:val="1"/>
        </w:rPr>
        <w:t xml:space="preserve">第四章 核心技术突破与创新</w:t>
      </w:r>
    </w:p>
    <w:p>
      <w:pPr>
        <w:spacing w:before="75" w:after="0"/>
      </w:pPr>
      <w:r>
        <w:rPr/>
        <w:t xml:space="preserve">第一节 感知层技术</w:t>
      </w:r>
    </w:p>
    <w:p>
      <w:pPr>
        <w:spacing w:before="75" w:after="0"/>
      </w:pPr>
      <w:r>
        <w:rPr/>
        <w:t xml:space="preserve">一、生物信号采集</w:t>
      </w:r>
    </w:p>
    <w:p>
      <w:pPr>
        <w:spacing w:before="75" w:after="0"/>
      </w:pPr>
      <w:r>
        <w:rPr/>
        <w:t xml:space="preserve">二、运动姿态识别</w:t>
      </w:r>
    </w:p>
    <w:p>
      <w:pPr>
        <w:spacing w:before="75" w:after="0"/>
      </w:pPr>
      <w:r>
        <w:rPr/>
        <w:t xml:space="preserve">三、环境感知</w:t>
      </w:r>
    </w:p>
    <w:p>
      <w:pPr>
        <w:spacing w:before="75" w:after="0"/>
      </w:pPr>
      <w:r>
        <w:rPr/>
        <w:t xml:space="preserve">第二节 数据处理技术</w:t>
      </w:r>
    </w:p>
    <w:p>
      <w:pPr>
        <w:spacing w:before="75" w:after="0"/>
      </w:pPr>
      <w:r>
        <w:rPr/>
        <w:t xml:space="preserve">一、边缘计算应用</w:t>
      </w:r>
    </w:p>
    <w:p>
      <w:pPr>
        <w:spacing w:before="75" w:after="0"/>
      </w:pPr>
      <w:r>
        <w:rPr/>
        <w:t xml:space="preserve">二、运动数据分析算法</w:t>
      </w:r>
    </w:p>
    <w:p>
      <w:pPr>
        <w:spacing w:before="75" w:after="0"/>
      </w:pPr>
      <w:r>
        <w:rPr/>
        <w:t xml:space="preserve">三、ai个性化推荐</w:t>
      </w:r>
    </w:p>
    <w:p>
      <w:pPr>
        <w:spacing w:before="75" w:after="0"/>
      </w:pPr>
      <w:r>
        <w:rPr/>
        <w:t xml:space="preserve">第三节 交互体验技术</w:t>
      </w:r>
    </w:p>
    <w:p>
      <w:pPr>
        <w:spacing w:before="75" w:after="0"/>
      </w:pPr>
      <w:r>
        <w:rPr/>
        <w:t xml:space="preserve">一、vr/ar运动场景</w:t>
      </w:r>
    </w:p>
    <w:p>
      <w:pPr>
        <w:spacing w:before="75" w:after="0"/>
      </w:pPr>
      <w:r>
        <w:rPr/>
        <w:t xml:space="preserve">二、触觉反馈设备</w:t>
      </w:r>
    </w:p>
    <w:p>
      <w:pPr>
        <w:spacing w:before="75" w:after="0"/>
      </w:pPr>
      <w:r>
        <w:rPr/>
        <w:t xml:space="preserve">三、元宇宙体育应用</w:t>
      </w:r>
    </w:p>
    <w:p>
      <w:pPr>
        <w:spacing w:before="75" w:after="0"/>
      </w:pPr>
      <w:r>
        <w:rPr>
          <w:b w:val="1"/>
          <w:bCs w:val="1"/>
        </w:rPr>
        <w:t xml:space="preserve">第五章 智能可穿戴设备市场</w:t>
      </w:r>
    </w:p>
    <w:p>
      <w:pPr>
        <w:spacing w:before="75" w:after="0"/>
      </w:pPr>
      <w:r>
        <w:rPr/>
        <w:t xml:space="preserve">第一节 消费级产品</w:t>
      </w:r>
    </w:p>
    <w:p>
      <w:pPr>
        <w:spacing w:before="75" w:after="0"/>
      </w:pPr>
      <w:r>
        <w:rPr/>
        <w:t xml:space="preserve">一、智能运动手表(多模态监测)</w:t>
      </w:r>
    </w:p>
    <w:p>
      <w:pPr>
        <w:spacing w:before="75" w:after="0"/>
      </w:pPr>
      <w:r>
        <w:rPr/>
        <w:t xml:space="preserve">二、运动耳机(骨传导技术)</w:t>
      </w:r>
    </w:p>
    <w:p>
      <w:pPr>
        <w:spacing w:before="75" w:after="0"/>
      </w:pPr>
      <w:r>
        <w:rPr/>
        <w:t xml:space="preserve">三、智能服饰(柔性传感器)</w:t>
      </w:r>
    </w:p>
    <w:p>
      <w:pPr>
        <w:spacing w:before="75" w:after="0"/>
      </w:pPr>
      <w:r>
        <w:rPr/>
        <w:t xml:space="preserve">第二节 专业级设备</w:t>
      </w:r>
    </w:p>
    <w:p>
      <w:pPr>
        <w:spacing w:before="75" w:after="0"/>
      </w:pPr>
      <w:r>
        <w:rPr/>
        <w:t xml:space="preserve">一、运动员监测系统</w:t>
      </w:r>
    </w:p>
    <w:p>
      <w:pPr>
        <w:spacing w:before="75" w:after="0"/>
      </w:pPr>
      <w:r>
        <w:rPr/>
        <w:t xml:space="preserve">二、战术分析设备</w:t>
      </w:r>
    </w:p>
    <w:p>
      <w:pPr>
        <w:spacing w:before="75" w:after="0"/>
      </w:pPr>
      <w:r>
        <w:rPr/>
        <w:t xml:space="preserve">三、运动损伤预警</w:t>
      </w:r>
    </w:p>
    <w:p>
      <w:pPr>
        <w:spacing w:before="75" w:after="0"/>
      </w:pPr>
      <w:r>
        <w:rPr/>
        <w:t xml:space="preserve">第三节 技术发展趋势</w:t>
      </w:r>
    </w:p>
    <w:p>
      <w:pPr>
        <w:spacing w:before="75" w:after="0"/>
      </w:pPr>
      <w:r>
        <w:rPr/>
        <w:t xml:space="preserve">一、无感化穿戴</w:t>
      </w:r>
    </w:p>
    <w:p>
      <w:pPr>
        <w:spacing w:before="75" w:after="0"/>
      </w:pPr>
      <w:r>
        <w:rPr/>
        <w:t xml:space="preserve">二、自供能技术</w:t>
      </w:r>
    </w:p>
    <w:p>
      <w:pPr>
        <w:spacing w:before="75" w:after="0"/>
      </w:pPr>
      <w:r>
        <w:rPr/>
        <w:t xml:space="preserve">三、多设备协同</w:t>
      </w:r>
    </w:p>
    <w:p>
      <w:pPr>
        <w:spacing w:before="75" w:after="0"/>
      </w:pPr>
      <w:r>
        <w:rPr>
          <w:b w:val="1"/>
          <w:bCs w:val="1"/>
        </w:rPr>
        <w:t xml:space="preserve">第六章 智能训练器材创新</w:t>
      </w:r>
    </w:p>
    <w:p>
      <w:pPr>
        <w:spacing w:before="75" w:after="0"/>
      </w:pPr>
      <w:r>
        <w:rPr/>
        <w:t xml:space="preserve">第一节 家庭健身设备</w:t>
      </w:r>
    </w:p>
    <w:p>
      <w:pPr>
        <w:spacing w:before="75" w:after="0"/>
      </w:pPr>
      <w:r>
        <w:rPr/>
        <w:t xml:space="preserve">一、智能跑步机</w:t>
      </w:r>
    </w:p>
    <w:p>
      <w:pPr>
        <w:spacing w:before="75" w:after="0"/>
      </w:pPr>
      <w:r>
        <w:rPr/>
        <w:t xml:space="preserve">二、力量训练器</w:t>
      </w:r>
    </w:p>
    <w:p>
      <w:pPr>
        <w:spacing w:before="75" w:after="0"/>
      </w:pPr>
      <w:r>
        <w:rPr/>
        <w:t xml:space="preserve">三、多功能健身镜</w:t>
      </w:r>
    </w:p>
    <w:p>
      <w:pPr>
        <w:spacing w:before="75" w:after="0"/>
      </w:pPr>
      <w:r>
        <w:rPr/>
        <w:t xml:space="preserve">第二节 专业训练装备</w:t>
      </w:r>
    </w:p>
    <w:p>
      <w:pPr>
        <w:spacing w:before="75" w:after="0"/>
      </w:pPr>
      <w:r>
        <w:rPr/>
        <w:t xml:space="preserve">一、智能球类训练器</w:t>
      </w:r>
    </w:p>
    <w:p>
      <w:pPr>
        <w:spacing w:before="75" w:after="0"/>
      </w:pPr>
      <w:r>
        <w:rPr/>
        <w:t xml:space="preserve">二、游泳动作分析系统</w:t>
      </w:r>
    </w:p>
    <w:p>
      <w:pPr>
        <w:spacing w:before="75" w:after="0"/>
      </w:pPr>
      <w:r>
        <w:rPr/>
        <w:t xml:space="preserve">三、冰雪运动模拟器</w:t>
      </w:r>
    </w:p>
    <w:p>
      <w:pPr>
        <w:spacing w:before="75" w:after="0"/>
      </w:pPr>
      <w:r>
        <w:rPr/>
        <w:t xml:space="preserve">第三节 商业模式创新</w:t>
      </w:r>
    </w:p>
    <w:p>
      <w:pPr>
        <w:spacing w:before="75" w:after="0"/>
      </w:pPr>
      <w:r>
        <w:rPr/>
        <w:t xml:space="preserve">一、订阅制服务</w:t>
      </w:r>
    </w:p>
    <w:p>
      <w:pPr>
        <w:spacing w:before="75" w:after="0"/>
      </w:pPr>
      <w:r>
        <w:rPr/>
        <w:t xml:space="preserve">二、内容付费</w:t>
      </w:r>
    </w:p>
    <w:p>
      <w:pPr>
        <w:spacing w:before="75" w:after="0"/>
      </w:pPr>
      <w:r>
        <w:rPr/>
        <w:t xml:space="preserve">三、数据变现</w:t>
      </w:r>
    </w:p>
    <w:p>
      <w:pPr>
        <w:spacing w:before="75" w:after="0"/>
      </w:pPr>
      <w:r>
        <w:rPr>
          <w:b w:val="1"/>
          <w:bCs w:val="1"/>
        </w:rPr>
        <w:t xml:space="preserve">第七章 竞技体育智能装备</w:t>
      </w:r>
    </w:p>
    <w:p>
      <w:pPr>
        <w:spacing w:before="75" w:after="0"/>
      </w:pPr>
      <w:r>
        <w:rPr/>
        <w:t xml:space="preserve">第一节 比赛辅助系统</w:t>
      </w:r>
    </w:p>
    <w:p>
      <w:pPr>
        <w:spacing w:before="75" w:after="0"/>
      </w:pPr>
      <w:r>
        <w:rPr/>
        <w:t xml:space="preserve">一、电子裁判设备</w:t>
      </w:r>
    </w:p>
    <w:p>
      <w:pPr>
        <w:spacing w:before="75" w:after="0"/>
      </w:pPr>
      <w:r>
        <w:rPr/>
        <w:t xml:space="preserve">二、智能球类</w:t>
      </w:r>
    </w:p>
    <w:p>
      <w:pPr>
        <w:spacing w:before="75" w:after="0"/>
      </w:pPr>
      <w:r>
        <w:rPr/>
        <w:t xml:space="preserve">三、场地监测系统</w:t>
      </w:r>
    </w:p>
    <w:p>
      <w:pPr>
        <w:spacing w:before="75" w:after="0"/>
      </w:pPr>
      <w:r>
        <w:rPr/>
        <w:t xml:space="preserve">第二节 运动员装备</w:t>
      </w:r>
    </w:p>
    <w:p>
      <w:pPr>
        <w:spacing w:before="75" w:after="0"/>
      </w:pPr>
      <w:r>
        <w:rPr/>
        <w:t xml:space="preserve">一、智能运动鞋</w:t>
      </w:r>
    </w:p>
    <w:p>
      <w:pPr>
        <w:spacing w:before="75" w:after="0"/>
      </w:pPr>
      <w:r>
        <w:rPr/>
        <w:t xml:space="preserve">二、减阻运动服装</w:t>
      </w:r>
    </w:p>
    <w:p>
      <w:pPr>
        <w:spacing w:before="75" w:after="0"/>
      </w:pPr>
      <w:r>
        <w:rPr/>
        <w:t xml:space="preserve">三、防护装备监测</w:t>
      </w:r>
    </w:p>
    <w:p>
      <w:pPr>
        <w:spacing w:before="75" w:after="0"/>
      </w:pPr>
      <w:r>
        <w:rPr/>
        <w:t xml:space="preserve">第三节 赛事科技应用</w:t>
      </w:r>
    </w:p>
    <w:p>
      <w:pPr>
        <w:spacing w:before="75" w:after="0"/>
      </w:pPr>
      <w:r>
        <w:rPr/>
        <w:t xml:space="preserve">一、转播技术</w:t>
      </w:r>
    </w:p>
    <w:p>
      <w:pPr>
        <w:spacing w:before="75" w:after="0"/>
      </w:pPr>
      <w:r>
        <w:rPr/>
        <w:t xml:space="preserve">二、观众互动系统</w:t>
      </w:r>
    </w:p>
    <w:p>
      <w:pPr>
        <w:spacing w:before="75" w:after="0"/>
      </w:pPr>
      <w:r>
        <w:rPr/>
        <w:t xml:space="preserve">三、数据可视化</w:t>
      </w:r>
    </w:p>
    <w:p>
      <w:pPr>
        <w:spacing w:before="75" w:after="0"/>
      </w:pPr>
      <w:r>
        <w:rPr>
          <w:b w:val="1"/>
          <w:bCs w:val="1"/>
        </w:rPr>
        <w:t xml:space="preserve">第八章 大众健身智能解决方案</w:t>
      </w:r>
    </w:p>
    <w:p>
      <w:pPr>
        <w:spacing w:before="75" w:after="0"/>
      </w:pPr>
      <w:r>
        <w:rPr/>
        <w:t xml:space="preserve">第一节 社区智能健身</w:t>
      </w:r>
    </w:p>
    <w:p>
      <w:pPr>
        <w:spacing w:before="75" w:after="0"/>
      </w:pPr>
      <w:r>
        <w:rPr/>
        <w:t xml:space="preserve">一、室外智能健身站</w:t>
      </w:r>
    </w:p>
    <w:p>
      <w:pPr>
        <w:spacing w:before="75" w:after="0"/>
      </w:pPr>
      <w:r>
        <w:rPr/>
        <w:t xml:space="preserve">二、体测一体机</w:t>
      </w:r>
    </w:p>
    <w:p>
      <w:pPr>
        <w:spacing w:before="75" w:after="0"/>
      </w:pPr>
      <w:r>
        <w:rPr/>
        <w:t xml:space="preserve">三、社交化平台</w:t>
      </w:r>
    </w:p>
    <w:p>
      <w:pPr>
        <w:spacing w:before="75" w:after="0"/>
      </w:pPr>
      <w:r>
        <w:rPr/>
        <w:t xml:space="preserve">第二节 商业健身房升级</w:t>
      </w:r>
    </w:p>
    <w:p>
      <w:pPr>
        <w:spacing w:before="75" w:after="0"/>
      </w:pPr>
      <w:r>
        <w:rPr/>
        <w:t xml:space="preserve">一、无人化管理</w:t>
      </w:r>
    </w:p>
    <w:p>
      <w:pPr>
        <w:spacing w:before="75" w:after="0"/>
      </w:pPr>
      <w:r>
        <w:rPr/>
        <w:t xml:space="preserve">二、个性化课程</w:t>
      </w:r>
    </w:p>
    <w:p>
      <w:pPr>
        <w:spacing w:before="75" w:after="0"/>
      </w:pPr>
      <w:r>
        <w:rPr/>
        <w:t xml:space="preserve">三、效果追踪</w:t>
      </w:r>
    </w:p>
    <w:p>
      <w:pPr>
        <w:spacing w:before="75" w:after="0"/>
      </w:pPr>
      <w:r>
        <w:rPr/>
        <w:t xml:space="preserve">第三节 校园体育智能化</w:t>
      </w:r>
    </w:p>
    <w:p>
      <w:pPr>
        <w:spacing w:before="75" w:after="0"/>
      </w:pPr>
      <w:r>
        <w:rPr/>
        <w:t xml:space="preserve">一、学生体质监测</w:t>
      </w:r>
    </w:p>
    <w:p>
      <w:pPr>
        <w:spacing w:before="75" w:after="0"/>
      </w:pPr>
      <w:r>
        <w:rPr/>
        <w:t xml:space="preserve">二、体育课数字化</w:t>
      </w:r>
    </w:p>
    <w:p>
      <w:pPr>
        <w:spacing w:before="75" w:after="0"/>
      </w:pPr>
      <w:r>
        <w:rPr/>
        <w:t xml:space="preserve">三、运动安全预警</w:t>
      </w:r>
    </w:p>
    <w:p>
      <w:pPr>
        <w:spacing w:before="75" w:after="0"/>
      </w:pPr>
      <w:r>
        <w:rPr>
          <w:b w:val="1"/>
          <w:bCs w:val="1"/>
        </w:rPr>
        <w:t xml:space="preserve">第九章 康复与适老体育装备</w:t>
      </w:r>
    </w:p>
    <w:p>
      <w:pPr>
        <w:spacing w:before="75" w:after="0"/>
      </w:pPr>
      <w:r>
        <w:rPr/>
        <w:t xml:space="preserve">第一节 运动康复设备</w:t>
      </w:r>
    </w:p>
    <w:p>
      <w:pPr>
        <w:spacing w:before="75" w:after="0"/>
      </w:pPr>
      <w:r>
        <w:rPr/>
        <w:t xml:space="preserve">一、术后康复训练</w:t>
      </w:r>
    </w:p>
    <w:p>
      <w:pPr>
        <w:spacing w:before="75" w:after="0"/>
      </w:pPr>
      <w:r>
        <w:rPr/>
        <w:t xml:space="preserve">二、慢性病运动干预</w:t>
      </w:r>
    </w:p>
    <w:p>
      <w:pPr>
        <w:spacing w:before="75" w:after="0"/>
      </w:pPr>
      <w:r>
        <w:rPr/>
        <w:t xml:space="preserve">三、残疾人士辅助</w:t>
      </w:r>
    </w:p>
    <w:p>
      <w:pPr>
        <w:spacing w:before="75" w:after="0"/>
      </w:pPr>
      <w:r>
        <w:rPr/>
        <w:t xml:space="preserve">第二节 老年健身设备</w:t>
      </w:r>
    </w:p>
    <w:p>
      <w:pPr>
        <w:spacing w:before="75" w:after="0"/>
      </w:pPr>
      <w:r>
        <w:rPr/>
        <w:t xml:space="preserve">一、跌倒预防训练</w:t>
      </w:r>
    </w:p>
    <w:p>
      <w:pPr>
        <w:spacing w:before="75" w:after="0"/>
      </w:pPr>
      <w:r>
        <w:rPr/>
        <w:t xml:space="preserve">二、认知功能锻炼</w:t>
      </w:r>
    </w:p>
    <w:p>
      <w:pPr>
        <w:spacing w:before="75" w:after="0"/>
      </w:pPr>
      <w:r>
        <w:rPr/>
        <w:t xml:space="preserve">三、适老化设计</w:t>
      </w:r>
    </w:p>
    <w:p>
      <w:pPr>
        <w:spacing w:before="75" w:after="0"/>
      </w:pPr>
      <w:r>
        <w:rPr/>
        <w:t xml:space="preserve">第三节 医体融合趋势</w:t>
      </w:r>
    </w:p>
    <w:p>
      <w:pPr>
        <w:spacing w:before="75" w:after="0"/>
      </w:pPr>
      <w:r>
        <w:rPr/>
        <w:t xml:space="preserve">一、运动处方系统</w:t>
      </w:r>
    </w:p>
    <w:p>
      <w:pPr>
        <w:spacing w:before="75" w:after="0"/>
      </w:pPr>
      <w:r>
        <w:rPr/>
        <w:t xml:space="preserve">二、健康管理平台</w:t>
      </w:r>
    </w:p>
    <w:p>
      <w:pPr>
        <w:spacing w:before="75" w:after="0"/>
      </w:pPr>
      <w:r>
        <w:rPr/>
        <w:t xml:space="preserve">三、医保衔接机制</w:t>
      </w:r>
    </w:p>
    <w:p>
      <w:pPr>
        <w:spacing w:before="75" w:after="0"/>
      </w:pPr>
      <w:r>
        <w:rPr>
          <w:b w:val="1"/>
          <w:bCs w:val="1"/>
        </w:rPr>
        <w:t xml:space="preserve">第十章 冰雪运动智能装备</w:t>
      </w:r>
    </w:p>
    <w:p>
      <w:pPr>
        <w:spacing w:before="75" w:after="0"/>
      </w:pPr>
      <w:r>
        <w:rPr/>
        <w:t xml:space="preserve">第一节 专业训练设备</w:t>
      </w:r>
    </w:p>
    <w:p>
      <w:pPr>
        <w:spacing w:before="75" w:after="0"/>
      </w:pPr>
      <w:r>
        <w:rPr/>
        <w:t xml:space="preserve">一、滑雪模拟器</w:t>
      </w:r>
    </w:p>
    <w:p>
      <w:pPr>
        <w:spacing w:before="75" w:after="0"/>
      </w:pPr>
      <w:r>
        <w:rPr/>
        <w:t xml:space="preserve">二、冰刀智能分析</w:t>
      </w:r>
    </w:p>
    <w:p>
      <w:pPr>
        <w:spacing w:before="75" w:after="0"/>
      </w:pPr>
      <w:r>
        <w:rPr/>
        <w:t xml:space="preserve">三、低温环境监测</w:t>
      </w:r>
    </w:p>
    <w:p>
      <w:pPr>
        <w:spacing w:before="75" w:after="0"/>
      </w:pPr>
      <w:r>
        <w:rPr/>
        <w:t xml:space="preserve">第二节 大众体验装备</w:t>
      </w:r>
    </w:p>
    <w:p>
      <w:pPr>
        <w:spacing w:before="75" w:after="0"/>
      </w:pPr>
      <w:r>
        <w:rPr/>
        <w:t xml:space="preserve">一、智能滑雪护具</w:t>
      </w:r>
    </w:p>
    <w:p>
      <w:pPr>
        <w:spacing w:before="75" w:after="0"/>
      </w:pPr>
      <w:r>
        <w:rPr/>
        <w:t xml:space="preserve">二、ar滑冰辅助</w:t>
      </w:r>
    </w:p>
    <w:p>
      <w:pPr>
        <w:spacing w:before="75" w:after="0"/>
      </w:pPr>
      <w:r>
        <w:rPr/>
        <w:t xml:space="preserve">三、安全预警系统</w:t>
      </w:r>
    </w:p>
    <w:p>
      <w:pPr>
        <w:spacing w:before="75" w:after="0"/>
      </w:pPr>
      <w:r>
        <w:rPr/>
        <w:t xml:space="preserve">第三节 冬奥遗产转化</w:t>
      </w:r>
    </w:p>
    <w:p>
      <w:pPr>
        <w:spacing w:before="75" w:after="0"/>
      </w:pPr>
      <w:r>
        <w:rPr/>
        <w:t xml:space="preserve">一、技术成果民用化</w:t>
      </w:r>
    </w:p>
    <w:p>
      <w:pPr>
        <w:spacing w:before="75" w:after="0"/>
      </w:pPr>
      <w:r>
        <w:rPr/>
        <w:t xml:space="preserve">二、场馆智慧化运营</w:t>
      </w:r>
    </w:p>
    <w:p>
      <w:pPr>
        <w:spacing w:before="75" w:after="0"/>
      </w:pPr>
      <w:r>
        <w:rPr/>
        <w:t xml:space="preserve">三、产业协同发展</w:t>
      </w:r>
    </w:p>
    <w:p>
      <w:pPr>
        <w:spacing w:before="75" w:after="0"/>
      </w:pPr>
      <w:r>
        <w:rPr>
          <w:b w:val="1"/>
          <w:bCs w:val="1"/>
        </w:rPr>
        <w:t xml:space="preserve">第十一章 水上运动智能装备</w:t>
      </w:r>
    </w:p>
    <w:p>
      <w:pPr>
        <w:spacing w:before="75" w:after="0"/>
      </w:pPr>
      <w:r>
        <w:rPr/>
        <w:t xml:space="preserve">第一节 竞技领域应用</w:t>
      </w:r>
    </w:p>
    <w:p>
      <w:pPr>
        <w:spacing w:before="75" w:after="0"/>
      </w:pPr>
      <w:r>
        <w:rPr/>
        <w:t xml:space="preserve">一、赛艇姿态分析</w:t>
      </w:r>
    </w:p>
    <w:p>
      <w:pPr>
        <w:spacing w:before="75" w:after="0"/>
      </w:pPr>
      <w:r>
        <w:rPr/>
        <w:t xml:space="preserve">二、游泳技术评估</w:t>
      </w:r>
    </w:p>
    <w:p>
      <w:pPr>
        <w:spacing w:before="75" w:after="0"/>
      </w:pPr>
      <w:r>
        <w:rPr/>
        <w:t xml:space="preserve">三、帆船气象系统</w:t>
      </w:r>
    </w:p>
    <w:p>
      <w:pPr>
        <w:spacing w:before="75" w:after="0"/>
      </w:pPr>
      <w:r>
        <w:rPr/>
        <w:t xml:space="preserve">第二节 休闲娱乐设备</w:t>
      </w:r>
    </w:p>
    <w:p>
      <w:pPr>
        <w:spacing w:before="75" w:after="0"/>
      </w:pPr>
      <w:r>
        <w:rPr/>
        <w:t xml:space="preserve">一、智能冲浪板</w:t>
      </w:r>
    </w:p>
    <w:p>
      <w:pPr>
        <w:spacing w:before="75" w:after="0"/>
      </w:pPr>
      <w:r>
        <w:rPr/>
        <w:t xml:space="preserve">二、潜水监测设备</w:t>
      </w:r>
    </w:p>
    <w:p>
      <w:pPr>
        <w:spacing w:before="75" w:after="0"/>
      </w:pPr>
      <w:r>
        <w:rPr/>
        <w:t xml:space="preserve">三、水上安全装备</w:t>
      </w:r>
    </w:p>
    <w:p>
      <w:pPr>
        <w:spacing w:before="75" w:after="0"/>
      </w:pPr>
      <w:r>
        <w:rPr/>
        <w:t xml:space="preserve">第三节 技术挑战突破</w:t>
      </w:r>
    </w:p>
    <w:p>
      <w:pPr>
        <w:spacing w:before="75" w:after="0"/>
      </w:pPr>
      <w:r>
        <w:rPr/>
        <w:t xml:space="preserve">一、水下通信技术</w:t>
      </w:r>
    </w:p>
    <w:p>
      <w:pPr>
        <w:spacing w:before="75" w:after="0"/>
      </w:pPr>
      <w:r>
        <w:rPr/>
        <w:t xml:space="preserve">二、防水性能提升</w:t>
      </w:r>
    </w:p>
    <w:p>
      <w:pPr>
        <w:spacing w:before="75" w:after="0"/>
      </w:pPr>
      <w:r>
        <w:rPr/>
        <w:t xml:space="preserve">三、盐雾防护设计</w:t>
      </w:r>
    </w:p>
    <w:p>
      <w:pPr>
        <w:spacing w:before="75" w:after="0"/>
      </w:pPr>
      <w:r>
        <w:rPr>
          <w:b w:val="1"/>
          <w:bCs w:val="1"/>
        </w:rPr>
        <w:t xml:space="preserve">第十二章 电竞与虚拟体育装备</w:t>
      </w:r>
    </w:p>
    <w:p>
      <w:pPr>
        <w:spacing w:before="75" w:after="0"/>
      </w:pPr>
      <w:r>
        <w:rPr/>
        <w:t xml:space="preserve">第一节 专业电竞设备</w:t>
      </w:r>
    </w:p>
    <w:p>
      <w:pPr>
        <w:spacing w:before="75" w:after="0"/>
      </w:pPr>
      <w:r>
        <w:rPr/>
        <w:t xml:space="preserve">一、体感控制外设</w:t>
      </w:r>
    </w:p>
    <w:p>
      <w:pPr>
        <w:spacing w:before="75" w:after="0"/>
      </w:pPr>
      <w:r>
        <w:rPr/>
        <w:t xml:space="preserve">二、生理状态监测</w:t>
      </w:r>
    </w:p>
    <w:p>
      <w:pPr>
        <w:spacing w:before="75" w:after="0"/>
      </w:pPr>
      <w:r>
        <w:rPr/>
        <w:t xml:space="preserve">三、训练分析系统</w:t>
      </w:r>
    </w:p>
    <w:p>
      <w:pPr>
        <w:spacing w:before="75" w:after="0"/>
      </w:pPr>
      <w:r>
        <w:rPr/>
        <w:t xml:space="preserve">第二节 虚拟运动装备</w:t>
      </w:r>
    </w:p>
    <w:p>
      <w:pPr>
        <w:spacing w:before="75" w:after="0"/>
      </w:pPr>
      <w:r>
        <w:rPr/>
        <w:t xml:space="preserve">一、vr健身系统</w:t>
      </w:r>
    </w:p>
    <w:p>
      <w:pPr>
        <w:spacing w:before="75" w:after="0"/>
      </w:pPr>
      <w:r>
        <w:rPr/>
        <w:t xml:space="preserve">二、元宇宙运动装备</w:t>
      </w:r>
    </w:p>
    <w:p>
      <w:pPr>
        <w:spacing w:before="75" w:after="0"/>
      </w:pPr>
      <w:r>
        <w:rPr/>
        <w:t xml:space="preserve">三、数字运动资产</w:t>
      </w:r>
    </w:p>
    <w:p>
      <w:pPr>
        <w:spacing w:before="75" w:after="0"/>
      </w:pPr>
      <w:r>
        <w:rPr/>
        <w:t xml:space="preserve">第三节 行业标准建设</w:t>
      </w:r>
    </w:p>
    <w:p>
      <w:pPr>
        <w:spacing w:before="75" w:after="0"/>
      </w:pPr>
      <w:r>
        <w:rPr/>
        <w:t xml:space="preserve">一、运动表现认证</w:t>
      </w:r>
    </w:p>
    <w:p>
      <w:pPr>
        <w:spacing w:before="75" w:after="0"/>
      </w:pPr>
      <w:r>
        <w:rPr/>
        <w:t xml:space="preserve">二、健康保护规范</w:t>
      </w:r>
    </w:p>
    <w:p>
      <w:pPr>
        <w:spacing w:before="75" w:after="0"/>
      </w:pPr>
      <w:r>
        <w:rPr/>
        <w:t xml:space="preserve">三、赛事规则适配</w:t>
      </w:r>
    </w:p>
    <w:p>
      <w:pPr>
        <w:spacing w:before="75" w:after="0"/>
      </w:pPr>
      <w:r>
        <w:rPr>
          <w:b w:val="1"/>
          <w:bCs w:val="1"/>
        </w:rPr>
        <w:t xml:space="preserve">第十三章 产业链安全评估</w:t>
      </w:r>
    </w:p>
    <w:p>
      <w:pPr>
        <w:spacing w:before="75" w:after="0"/>
      </w:pPr>
      <w:r>
        <w:rPr/>
        <w:t xml:space="preserve">第一节 供应链风险</w:t>
      </w:r>
    </w:p>
    <w:p>
      <w:pPr>
        <w:spacing w:before="75" w:after="0"/>
      </w:pPr>
      <w:r>
        <w:rPr/>
        <w:t xml:space="preserve">一、高端传感器依赖</w:t>
      </w:r>
    </w:p>
    <w:p>
      <w:pPr>
        <w:spacing w:before="75" w:after="0"/>
      </w:pPr>
      <w:r>
        <w:rPr/>
        <w:t xml:space="preserve">二、运动算法瓶颈</w:t>
      </w:r>
    </w:p>
    <w:p>
      <w:pPr>
        <w:spacing w:before="75" w:after="0"/>
      </w:pPr>
      <w:r>
        <w:rPr/>
        <w:t xml:space="preserve">三、专用芯片短缺</w:t>
      </w:r>
    </w:p>
    <w:p>
      <w:pPr>
        <w:spacing w:before="75" w:after="0"/>
      </w:pPr>
      <w:r>
        <w:rPr/>
        <w:t xml:space="preserve">第二节 国产替代进展</w:t>
      </w:r>
    </w:p>
    <w:p>
      <w:pPr>
        <w:spacing w:before="75" w:after="0"/>
      </w:pPr>
      <w:r>
        <w:rPr/>
        <w:t xml:space="preserve">一、核心部件突破</w:t>
      </w:r>
    </w:p>
    <w:p>
      <w:pPr>
        <w:spacing w:before="75" w:after="0"/>
      </w:pPr>
      <w:r>
        <w:rPr/>
        <w:t xml:space="preserve">二、软件生态建设</w:t>
      </w:r>
    </w:p>
    <w:p>
      <w:pPr>
        <w:spacing w:before="75" w:after="0"/>
      </w:pPr>
      <w:r>
        <w:rPr/>
        <w:t xml:space="preserve">三、测试认证能力</w:t>
      </w:r>
    </w:p>
    <w:p>
      <w:pPr>
        <w:spacing w:before="75" w:after="0"/>
      </w:pPr>
      <w:r>
        <w:rPr/>
        <w:t xml:space="preserve">第三节 国际经验借鉴</w:t>
      </w:r>
    </w:p>
    <w:p>
      <w:pPr>
        <w:spacing w:before="75" w:after="0"/>
      </w:pPr>
      <w:r>
        <w:rPr/>
        <w:t xml:space="preserve">一、美国创新生态</w:t>
      </w:r>
    </w:p>
    <w:p>
      <w:pPr>
        <w:spacing w:before="75" w:after="0"/>
      </w:pPr>
      <w:r>
        <w:rPr/>
        <w:t xml:space="preserve">二、德国精密制造</w:t>
      </w:r>
    </w:p>
    <w:p>
      <w:pPr>
        <w:spacing w:before="75" w:after="0"/>
      </w:pPr>
      <w:r>
        <w:rPr/>
        <w:t xml:space="preserve">三、日本材料技术</w:t>
      </w:r>
    </w:p>
    <w:p>
      <w:pPr>
        <w:spacing w:before="75" w:after="0"/>
      </w:pPr>
      <w:r>
        <w:rPr>
          <w:b w:val="1"/>
          <w:bCs w:val="1"/>
        </w:rPr>
        <w:t xml:space="preserve">第十四章 区域发展格局</w:t>
      </w:r>
    </w:p>
    <w:p>
      <w:pPr>
        <w:spacing w:before="75" w:after="0"/>
      </w:pPr>
      <w:r>
        <w:rPr/>
        <w:t xml:space="preserve">第一节 长三角集群</w:t>
      </w:r>
    </w:p>
    <w:p>
      <w:pPr>
        <w:spacing w:before="75" w:after="0"/>
      </w:pPr>
      <w:r>
        <w:rPr/>
        <w:t xml:space="preserve">一、上海研发创新中心</w:t>
      </w:r>
    </w:p>
    <w:p>
      <w:pPr>
        <w:spacing w:before="75" w:after="0"/>
      </w:pPr>
      <w:r>
        <w:rPr/>
        <w:t xml:space="preserve">二、苏州制造基地</w:t>
      </w:r>
    </w:p>
    <w:p>
      <w:pPr>
        <w:spacing w:before="75" w:after="0"/>
      </w:pPr>
      <w:r>
        <w:rPr/>
        <w:t xml:space="preserve">三、杭州数字体育</w:t>
      </w:r>
    </w:p>
    <w:p>
      <w:pPr>
        <w:spacing w:before="75" w:after="0"/>
      </w:pPr>
      <w:r>
        <w:rPr/>
        <w:t xml:space="preserve">第二节 粤港澳大湾区</w:t>
      </w:r>
    </w:p>
    <w:p>
      <w:pPr>
        <w:spacing w:before="75" w:after="0"/>
      </w:pPr>
      <w:r>
        <w:rPr/>
        <w:t xml:space="preserve">一、深圳硬件创新</w:t>
      </w:r>
    </w:p>
    <w:p>
      <w:pPr>
        <w:spacing w:before="75" w:after="0"/>
      </w:pPr>
      <w:r>
        <w:rPr/>
        <w:t xml:space="preserve">二、广州体育产业</w:t>
      </w:r>
    </w:p>
    <w:p>
      <w:pPr>
        <w:spacing w:before="75" w:after="0"/>
      </w:pPr>
      <w:r>
        <w:rPr/>
        <w:t xml:space="preserve">三、珠海专项装备</w:t>
      </w:r>
    </w:p>
    <w:p>
      <w:pPr>
        <w:spacing w:before="75" w:after="0"/>
      </w:pPr>
      <w:r>
        <w:rPr/>
        <w:t xml:space="preserve">第三节 京津冀地区</w:t>
      </w:r>
    </w:p>
    <w:p>
      <w:pPr>
        <w:spacing w:before="75" w:after="0"/>
      </w:pPr>
      <w:r>
        <w:rPr/>
        <w:t xml:space="preserve">一、北京科技资源</w:t>
      </w:r>
    </w:p>
    <w:p>
      <w:pPr>
        <w:spacing w:before="75" w:after="0"/>
      </w:pPr>
      <w:r>
        <w:rPr/>
        <w:t xml:space="preserve">二、天津生产配套</w:t>
      </w:r>
    </w:p>
    <w:p>
      <w:pPr>
        <w:spacing w:before="75" w:after="0"/>
      </w:pPr>
      <w:r>
        <w:rPr/>
        <w:t xml:space="preserve">三、河北应用场景</w:t>
      </w:r>
    </w:p>
    <w:p>
      <w:pPr>
        <w:spacing w:before="75" w:after="0"/>
      </w:pPr>
      <w:r>
        <w:rPr>
          <w:b w:val="1"/>
          <w:bCs w:val="1"/>
        </w:rPr>
        <w:t xml:space="preserve">第十五章 数字化转型路径</w:t>
      </w:r>
    </w:p>
    <w:p>
      <w:pPr>
        <w:spacing w:before="75" w:after="0"/>
      </w:pPr>
      <w:r>
        <w:rPr/>
        <w:t xml:space="preserve">第一节 智能制造升级</w:t>
      </w:r>
    </w:p>
    <w:p>
      <w:pPr>
        <w:spacing w:before="75" w:after="0"/>
      </w:pPr>
      <w:r>
        <w:rPr/>
        <w:t xml:space="preserve">一、柔性生产线</w:t>
      </w:r>
    </w:p>
    <w:p>
      <w:pPr>
        <w:spacing w:before="75" w:after="0"/>
      </w:pPr>
      <w:r>
        <w:rPr/>
        <w:t xml:space="preserve">二、数字孪生工厂</w:t>
      </w:r>
    </w:p>
    <w:p>
      <w:pPr>
        <w:spacing w:before="75" w:after="0"/>
      </w:pPr>
      <w:r>
        <w:rPr/>
        <w:t xml:space="preserve">三、个性化定制</w:t>
      </w:r>
    </w:p>
    <w:p>
      <w:pPr>
        <w:spacing w:before="75" w:after="0"/>
      </w:pPr>
      <w:r>
        <w:rPr/>
        <w:t xml:space="preserve">第二节 产品服务化转型</w:t>
      </w:r>
    </w:p>
    <w:p>
      <w:pPr>
        <w:spacing w:before="75" w:after="0"/>
      </w:pPr>
      <w:r>
        <w:rPr/>
        <w:t xml:space="preserve">一、设备即服务(daas)</w:t>
      </w:r>
    </w:p>
    <w:p>
      <w:pPr>
        <w:spacing w:before="75" w:after="0"/>
      </w:pPr>
      <w:r>
        <w:rPr/>
        <w:t xml:space="preserve">二、数据增值服务</w:t>
      </w:r>
    </w:p>
    <w:p>
      <w:pPr>
        <w:spacing w:before="75" w:after="0"/>
      </w:pPr>
      <w:r>
        <w:rPr/>
        <w:t xml:space="preserve">三、全生命周期管理</w:t>
      </w:r>
    </w:p>
    <w:p>
      <w:pPr>
        <w:spacing w:before="75" w:after="0"/>
      </w:pPr>
      <w:r>
        <w:rPr/>
        <w:t xml:space="preserve">第三节 体育元宇宙构建</w:t>
      </w:r>
    </w:p>
    <w:p>
      <w:pPr>
        <w:spacing w:before="75" w:after="0"/>
      </w:pPr>
      <w:r>
        <w:rPr/>
        <w:t xml:space="preserve">一、数字运动装备</w:t>
      </w:r>
    </w:p>
    <w:p>
      <w:pPr>
        <w:spacing w:before="75" w:after="0"/>
      </w:pPr>
      <w:r>
        <w:rPr/>
        <w:t xml:space="preserve">二、虚拟体育场馆</w:t>
      </w:r>
    </w:p>
    <w:p>
      <w:pPr>
        <w:spacing w:before="75" w:after="0"/>
      </w:pPr>
      <w:r>
        <w:rPr/>
        <w:t xml:space="preserve">三、nft应用探索</w:t>
      </w:r>
    </w:p>
    <w:p>
      <w:pPr>
        <w:spacing w:before="75" w:after="0"/>
      </w:pPr>
      <w:r>
        <w:rPr>
          <w:b w:val="1"/>
          <w:bCs w:val="1"/>
        </w:rPr>
        <w:t xml:space="preserve">第十六章 商业模式创新</w:t>
      </w:r>
    </w:p>
    <w:p>
      <w:pPr>
        <w:spacing w:before="75" w:after="0"/>
      </w:pPr>
      <w:r>
        <w:rPr/>
        <w:t xml:space="preserve">第一节 订阅制模式</w:t>
      </w:r>
    </w:p>
    <w:p>
      <w:pPr>
        <w:spacing w:before="75" w:after="0"/>
      </w:pPr>
      <w:r>
        <w:rPr/>
        <w:t xml:space="preserve">一、硬件+内容订阅</w:t>
      </w:r>
    </w:p>
    <w:p>
      <w:pPr>
        <w:spacing w:before="75" w:after="0"/>
      </w:pPr>
      <w:r>
        <w:rPr/>
        <w:t xml:space="preserve">二、数据会员服务</w:t>
      </w:r>
    </w:p>
    <w:p>
      <w:pPr>
        <w:spacing w:before="75" w:after="0"/>
      </w:pPr>
      <w:r>
        <w:rPr/>
        <w:t xml:space="preserve">三、运动社区运营</w:t>
      </w:r>
    </w:p>
    <w:p>
      <w:pPr>
        <w:spacing w:before="75" w:after="0"/>
      </w:pPr>
      <w:r>
        <w:rPr/>
        <w:t xml:space="preserve">第二节 跨界融合</w:t>
      </w:r>
    </w:p>
    <w:p>
      <w:pPr>
        <w:spacing w:before="75" w:after="0"/>
      </w:pPr>
      <w:r>
        <w:rPr/>
        <w:t xml:space="preserve">一、体育+医疗</w:t>
      </w:r>
    </w:p>
    <w:p>
      <w:pPr>
        <w:spacing w:before="75" w:after="0"/>
      </w:pPr>
      <w:r>
        <w:rPr/>
        <w:t xml:space="preserve">二、体育+保险</w:t>
      </w:r>
    </w:p>
    <w:p>
      <w:pPr>
        <w:spacing w:before="75" w:after="0"/>
      </w:pPr>
      <w:r>
        <w:rPr/>
        <w:t xml:space="preserve">三、体育+旅游</w:t>
      </w:r>
    </w:p>
    <w:p>
      <w:pPr>
        <w:spacing w:before="75" w:after="0"/>
      </w:pPr>
      <w:r>
        <w:rPr/>
        <w:t xml:space="preserve">第三节 出海战略</w:t>
      </w:r>
    </w:p>
    <w:p>
      <w:pPr>
        <w:spacing w:before="75" w:after="0"/>
      </w:pPr>
      <w:r>
        <w:rPr/>
        <w:t xml:space="preserve">一、新兴市场开拓</w:t>
      </w:r>
    </w:p>
    <w:p>
      <w:pPr>
        <w:spacing w:before="75" w:after="0"/>
      </w:pPr>
      <w:r>
        <w:rPr/>
        <w:t xml:space="preserve">二、国际认证突破</w:t>
      </w:r>
    </w:p>
    <w:p>
      <w:pPr>
        <w:spacing w:before="75" w:after="0"/>
      </w:pPr>
      <w:r>
        <w:rPr/>
        <w:t xml:space="preserve">三、品牌全球化</w:t>
      </w:r>
    </w:p>
    <w:p>
      <w:pPr>
        <w:spacing w:before="75" w:after="0"/>
      </w:pPr>
      <w:r>
        <w:rPr>
          <w:b w:val="1"/>
          <w:bCs w:val="1"/>
        </w:rPr>
        <w:t xml:space="preserve">第十七章 投融资分析</w:t>
      </w:r>
    </w:p>
    <w:p>
      <w:pPr>
        <w:spacing w:before="75" w:after="0"/>
      </w:pPr>
      <w:r>
        <w:rPr/>
        <w:t xml:space="preserve">第一节 资本市场热点</w:t>
      </w:r>
    </w:p>
    <w:p>
      <w:pPr>
        <w:spacing w:before="75" w:after="0"/>
      </w:pPr>
      <w:r>
        <w:rPr/>
        <w:t xml:space="preserve">一、智能健身设备</w:t>
      </w:r>
    </w:p>
    <w:p>
      <w:pPr>
        <w:spacing w:before="75" w:after="0"/>
      </w:pPr>
      <w:r>
        <w:rPr/>
        <w:t xml:space="preserve">二、运动健康数据</w:t>
      </w:r>
    </w:p>
    <w:p>
      <w:pPr>
        <w:spacing w:before="75" w:after="0"/>
      </w:pPr>
      <w:r>
        <w:rPr/>
        <w:t xml:space="preserve">三、虚拟体育平台</w:t>
      </w:r>
    </w:p>
    <w:p>
      <w:pPr>
        <w:spacing w:before="75" w:after="0"/>
      </w:pPr>
      <w:r>
        <w:rPr/>
        <w:t xml:space="preserve">第二节 重点投资领域</w:t>
      </w:r>
    </w:p>
    <w:p>
      <w:pPr>
        <w:spacing w:before="75" w:after="0"/>
      </w:pPr>
      <w:r>
        <w:rPr/>
        <w:t xml:space="preserve">一、运动元宇宙</w:t>
      </w:r>
    </w:p>
    <w:p>
      <w:pPr>
        <w:spacing w:before="75" w:after="0"/>
      </w:pPr>
      <w:r>
        <w:rPr/>
        <w:t xml:space="preserve">二、老年体育科技</w:t>
      </w:r>
    </w:p>
    <w:p>
      <w:pPr>
        <w:spacing w:before="75" w:after="0"/>
      </w:pPr>
      <w:r>
        <w:rPr/>
        <w:t xml:space="preserve">三、竞技体育数字化</w:t>
      </w:r>
    </w:p>
    <w:p>
      <w:pPr>
        <w:spacing w:before="75" w:after="0"/>
      </w:pPr>
      <w:r>
        <w:rPr/>
        <w:t xml:space="preserve">第三节 估值逻辑演变</w:t>
      </w:r>
    </w:p>
    <w:p>
      <w:pPr>
        <w:spacing w:before="75" w:after="0"/>
      </w:pPr>
      <w:r>
        <w:rPr/>
        <w:t xml:space="preserve">一、用户数据价值</w:t>
      </w:r>
    </w:p>
    <w:p>
      <w:pPr>
        <w:spacing w:before="75" w:after="0"/>
      </w:pPr>
      <w:r>
        <w:rPr/>
        <w:t xml:space="preserve">二、订阅收入占比</w:t>
      </w:r>
    </w:p>
    <w:p>
      <w:pPr>
        <w:spacing w:before="75" w:after="0"/>
      </w:pPr>
      <w:r>
        <w:rPr/>
        <w:t xml:space="preserve">三、技术壁垒评估</w:t>
      </w:r>
    </w:p>
    <w:p>
      <w:pPr>
        <w:spacing w:before="75" w:after="0"/>
      </w:pPr>
      <w:r>
        <w:rPr>
          <w:b w:val="1"/>
          <w:bCs w:val="1"/>
        </w:rPr>
        <w:t xml:space="preserve">第十八章 挑战与机遇</w:t>
      </w:r>
    </w:p>
    <w:p>
      <w:pPr>
        <w:spacing w:before="75" w:after="0"/>
      </w:pPr>
      <w:r>
        <w:rPr/>
        <w:t xml:space="preserve">第一节 主要挑战</w:t>
      </w:r>
    </w:p>
    <w:p>
      <w:pPr>
        <w:spacing w:before="75" w:after="0"/>
      </w:pPr>
      <w:r>
        <w:rPr/>
        <w:t xml:space="preserve">一、技术可靠性</w:t>
      </w:r>
    </w:p>
    <w:p>
      <w:pPr>
        <w:spacing w:before="75" w:after="0"/>
      </w:pPr>
      <w:r>
        <w:rPr/>
        <w:t xml:space="preserve">二、用户隐私保护</w:t>
      </w:r>
    </w:p>
    <w:p>
      <w:pPr>
        <w:spacing w:before="75" w:after="0"/>
      </w:pPr>
      <w:r>
        <w:rPr/>
        <w:t xml:space="preserve">三、标准不统一</w:t>
      </w:r>
    </w:p>
    <w:p>
      <w:pPr>
        <w:spacing w:before="75" w:after="0"/>
      </w:pPr>
      <w:r>
        <w:rPr/>
        <w:t xml:space="preserve">第二节 发展机遇</w:t>
      </w:r>
    </w:p>
    <w:p>
      <w:pPr>
        <w:spacing w:before="75" w:after="0"/>
      </w:pPr>
      <w:r>
        <w:rPr/>
        <w:t xml:space="preserve">一、体育消费升级</w:t>
      </w:r>
    </w:p>
    <w:p>
      <w:pPr>
        <w:spacing w:before="75" w:after="0"/>
      </w:pPr>
      <w:r>
        <w:rPr/>
        <w:t xml:space="preserve">二、健康意识提升</w:t>
      </w:r>
    </w:p>
    <w:p>
      <w:pPr>
        <w:spacing w:before="75" w:after="0"/>
      </w:pPr>
      <w:r>
        <w:rPr/>
        <w:t xml:space="preserve">三、政策红利释放</w:t>
      </w:r>
    </w:p>
    <w:p>
      <w:pPr>
        <w:spacing w:before="75" w:after="0"/>
      </w:pPr>
      <w:r>
        <w:rPr/>
        <w:t xml:space="preserve">第三节 竞争格局</w:t>
      </w:r>
    </w:p>
    <w:p>
      <w:pPr>
        <w:spacing w:before="75" w:after="0"/>
      </w:pPr>
      <w:r>
        <w:rPr/>
        <w:t xml:space="preserve">一、科技巨头跨界</w:t>
      </w:r>
    </w:p>
    <w:p>
      <w:pPr>
        <w:spacing w:before="75" w:after="0"/>
      </w:pPr>
      <w:r>
        <w:rPr/>
        <w:t xml:space="preserve">二、传统厂商转型</w:t>
      </w:r>
    </w:p>
    <w:p>
      <w:pPr>
        <w:spacing w:before="75" w:after="0"/>
      </w:pPr>
      <w:r>
        <w:rPr/>
        <w:t xml:space="preserve">三、创业公司创新</w:t>
      </w:r>
    </w:p>
    <w:p>
      <w:pPr>
        <w:spacing w:before="75" w:after="0"/>
      </w:pPr>
      <w:r>
        <w:rPr>
          <w:b w:val="1"/>
          <w:bCs w:val="1"/>
        </w:rPr>
        <w:t xml:space="preserve">第十九章 国际经验借鉴</w:t>
      </w:r>
    </w:p>
    <w:p>
      <w:pPr>
        <w:spacing w:before="75" w:after="0"/>
      </w:pPr>
      <w:r>
        <w:rPr/>
        <w:t xml:space="preserve">第一节 美国模式</w:t>
      </w:r>
    </w:p>
    <w:p>
      <w:pPr>
        <w:spacing w:before="75" w:after="0"/>
      </w:pPr>
      <w:r>
        <w:rPr/>
        <w:t xml:space="preserve">一、职业体育驱动</w:t>
      </w:r>
    </w:p>
    <w:p>
      <w:pPr>
        <w:spacing w:before="75" w:after="0"/>
      </w:pPr>
      <w:r>
        <w:rPr/>
        <w:t xml:space="preserve">二、硅谷技术转化</w:t>
      </w:r>
    </w:p>
    <w:p>
      <w:pPr>
        <w:spacing w:before="75" w:after="0"/>
      </w:pPr>
      <w:r>
        <w:rPr/>
        <w:t xml:space="preserve">三、风险投资活跃</w:t>
      </w:r>
    </w:p>
    <w:p>
      <w:pPr>
        <w:spacing w:before="75" w:after="0"/>
      </w:pPr>
      <w:r>
        <w:rPr/>
        <w:t xml:space="preserve">第二节 欧洲经验</w:t>
      </w:r>
    </w:p>
    <w:p>
      <w:pPr>
        <w:spacing w:before="75" w:after="0"/>
      </w:pPr>
      <w:r>
        <w:rPr/>
        <w:t xml:space="preserve">一、足球科技应用</w:t>
      </w:r>
    </w:p>
    <w:p>
      <w:pPr>
        <w:spacing w:before="75" w:after="0"/>
      </w:pPr>
      <w:r>
        <w:rPr/>
        <w:t xml:space="preserve">二、健康管理体系</w:t>
      </w:r>
    </w:p>
    <w:p>
      <w:pPr>
        <w:spacing w:before="75" w:after="0"/>
      </w:pPr>
      <w:r>
        <w:rPr/>
        <w:t xml:space="preserve">三、中小企业创新</w:t>
      </w:r>
    </w:p>
    <w:p>
      <w:pPr>
        <w:spacing w:before="75" w:after="0"/>
      </w:pPr>
      <w:r>
        <w:rPr/>
        <w:t xml:space="preserve">第三节 日本特色</w:t>
      </w:r>
    </w:p>
    <w:p>
      <w:pPr>
        <w:spacing w:before="75" w:after="0"/>
      </w:pPr>
      <w:r>
        <w:rPr/>
        <w:t xml:space="preserve">一、精细化设计</w:t>
      </w:r>
    </w:p>
    <w:p>
      <w:pPr>
        <w:spacing w:before="75" w:after="0"/>
      </w:pPr>
      <w:r>
        <w:rPr/>
        <w:t xml:space="preserve">二、老龄化适配</w:t>
      </w:r>
    </w:p>
    <w:p>
      <w:pPr>
        <w:spacing w:before="75" w:after="0"/>
      </w:pPr>
      <w:r>
        <w:rPr/>
        <w:t xml:space="preserve">三、文化ip融合</w:t>
      </w:r>
    </w:p>
    <w:p>
      <w:pPr>
        <w:spacing w:before="75" w:after="0"/>
      </w:pPr>
      <w:r>
        <w:rPr>
          <w:b w:val="1"/>
          <w:bCs w:val="1"/>
        </w:rPr>
        <w:t xml:space="preserve">第二十章 2026-2031年趋势预测</w:t>
      </w:r>
    </w:p>
    <w:p>
      <w:pPr>
        <w:spacing w:before="75" w:after="0"/>
      </w:pPr>
      <w:r>
        <w:rPr/>
        <w:t xml:space="preserve">第一节 市场规模预测</w:t>
      </w:r>
    </w:p>
    <w:p>
      <w:pPr>
        <w:spacing w:before="75" w:after="0"/>
      </w:pPr>
      <w:r>
        <w:rPr/>
        <w:t xml:space="preserve">一、整体增长</w:t>
      </w:r>
    </w:p>
    <w:p>
      <w:pPr>
        <w:spacing w:before="75" w:after="0"/>
      </w:pPr>
      <w:r>
        <w:rPr/>
        <w:t xml:space="preserve">二、产品结构演变</w:t>
      </w:r>
    </w:p>
    <w:p>
      <w:pPr>
        <w:spacing w:before="75" w:after="0"/>
      </w:pPr>
      <w:r>
        <w:rPr/>
        <w:t xml:space="preserve">三、区域发展格局</w:t>
      </w:r>
    </w:p>
    <w:p>
      <w:pPr>
        <w:spacing w:before="75" w:after="0"/>
      </w:pPr>
      <w:r>
        <w:rPr/>
        <w:t xml:space="preserve">第二节 技术融合方向</w:t>
      </w:r>
    </w:p>
    <w:p>
      <w:pPr>
        <w:spacing w:before="75" w:after="0"/>
      </w:pPr>
      <w:r>
        <w:rPr/>
        <w:t xml:space="preserve">一、ai深度应用</w:t>
      </w:r>
    </w:p>
    <w:p>
      <w:pPr>
        <w:spacing w:before="75" w:after="0"/>
      </w:pPr>
      <w:r>
        <w:rPr/>
        <w:t xml:space="preserve">二、元宇宙成熟</w:t>
      </w:r>
    </w:p>
    <w:p>
      <w:pPr>
        <w:spacing w:before="75" w:after="0"/>
      </w:pPr>
      <w:r>
        <w:rPr/>
        <w:t xml:space="preserve">三、生物技术融合</w:t>
      </w:r>
    </w:p>
    <w:p>
      <w:pPr>
        <w:spacing w:before="75" w:after="0"/>
      </w:pPr>
      <w:r>
        <w:rPr/>
        <w:t xml:space="preserve">第三节 产业生态演进</w:t>
      </w:r>
    </w:p>
    <w:p>
      <w:pPr>
        <w:spacing w:before="75" w:after="0"/>
      </w:pPr>
      <w:r>
        <w:rPr/>
        <w:t xml:space="preserve">一、平台化发展</w:t>
      </w:r>
    </w:p>
    <w:p>
      <w:pPr>
        <w:spacing w:before="75" w:after="0"/>
      </w:pPr>
      <w:r>
        <w:rPr/>
        <w:t xml:space="preserve">二、体育数据资产化</w:t>
      </w:r>
    </w:p>
    <w:p>
      <w:pPr>
        <w:spacing w:before="75" w:after="0"/>
      </w:pPr>
      <w:r>
        <w:rPr/>
        <w:t xml:space="preserve">三、全球协作网络</w:t>
      </w:r>
    </w:p>
    <w:p>
      <w:pPr>
        <w:spacing w:before="75" w:after="0"/>
      </w:pPr>
      <w:r>
        <w:rPr>
          <w:b w:val="1"/>
          <w:bCs w:val="1"/>
        </w:rPr>
        <w:t xml:space="preserve">图表目录</w:t>
      </w:r>
    </w:p>
    <w:p>
      <w:pPr>
        <w:spacing w:before="75" w:after="0"/>
      </w:pPr>
      <w:r>
        <w:rPr/>
        <w:t xml:space="preserve">图表：智能体育装备产业链图谱</w:t>
      </w:r>
    </w:p>
    <w:p>
      <w:pPr>
        <w:spacing w:before="75" w:after="0"/>
      </w:pPr>
      <w:r>
        <w:rPr/>
        <w:t xml:space="preserve">图表：全球主要国家发展模式对比</w:t>
      </w:r>
    </w:p>
    <w:p>
      <w:pPr>
        <w:spacing w:before="75" w:after="0"/>
      </w:pPr>
      <w:r>
        <w:rPr/>
        <w:t xml:space="preserve">图表：政策支持体系框架</w:t>
      </w:r>
    </w:p>
    <w:p>
      <w:pPr>
        <w:spacing w:before="75" w:after="0"/>
      </w:pPr>
      <w:r>
        <w:rPr/>
        <w:t xml:space="preserve">图表：核心技术成熟度评估</w:t>
      </w:r>
    </w:p>
    <w:p>
      <w:pPr>
        <w:spacing w:before="75" w:after="0"/>
      </w:pPr>
      <w:r>
        <w:rPr/>
        <w:t xml:space="preserve">图表：可穿戴设备市场格局</w:t>
      </w:r>
    </w:p>
    <w:p>
      <w:pPr>
        <w:spacing w:before="75" w:after="0"/>
      </w:pPr>
      <w:r>
        <w:rPr/>
        <w:t xml:space="preserve">图表：智能训练器材创新案例</w:t>
      </w:r>
    </w:p>
    <w:p>
      <w:pPr>
        <w:spacing w:before="75" w:after="0"/>
      </w:pPr>
      <w:r>
        <w:rPr/>
        <w:t xml:space="preserve">图表：竞技装备技术路线</w:t>
      </w:r>
    </w:p>
    <w:p>
      <w:pPr>
        <w:spacing w:before="75" w:after="0"/>
      </w:pPr>
      <w:r>
        <w:rPr/>
        <w:t xml:space="preserve">图表：大众健身解决方案比较</w:t>
      </w:r>
    </w:p>
    <w:p>
      <w:pPr>
        <w:spacing w:before="75" w:after="0"/>
      </w:pPr>
      <w:r>
        <w:rPr/>
        <w:t xml:space="preserve">图表：康复设备市场需求</w:t>
      </w:r>
    </w:p>
    <w:p>
      <w:pPr>
        <w:spacing w:before="75" w:after="0"/>
      </w:pPr>
      <w:r>
        <w:rPr/>
        <w:t xml:space="preserve">图表：冰雪装备技术突破</w:t>
      </w:r>
    </w:p>
    <w:p>
      <w:pPr>
        <w:spacing w:before="75" w:after="0"/>
      </w:pPr>
      <w:r>
        <w:rPr/>
        <w:t xml:space="preserve">图表：水上运动装备创新</w:t>
      </w:r>
    </w:p>
    <w:p>
      <w:pPr>
        <w:spacing w:before="75" w:after="0"/>
      </w:pPr>
      <w:r>
        <w:rPr/>
        <w:t xml:space="preserve">图表：虚拟体育标准体系</w:t>
      </w:r>
    </w:p>
    <w:p>
      <w:pPr>
        <w:spacing w:before="75" w:after="0"/>
      </w:pPr>
      <w:r>
        <w:rPr/>
        <w:t xml:space="preserve">图表：供应链风险评估</w:t>
      </w:r>
    </w:p>
    <w:p>
      <w:pPr>
        <w:spacing w:before="75" w:after="0"/>
      </w:pPr>
      <w:r>
        <w:rPr/>
        <w:t xml:space="preserve">图表：区域产业特色</w:t>
      </w:r>
    </w:p>
    <w:p>
      <w:pPr>
        <w:spacing w:before="75" w:after="0"/>
      </w:pPr>
      <w:r>
        <w:rPr/>
        <w:t xml:space="preserve">图表：数字化转型路径</w:t>
      </w:r>
    </w:p>
    <w:p>
      <w:pPr>
        <w:spacing w:before="75" w:after="0"/>
      </w:pPr>
      <w:r>
        <w:rPr/>
        <w:t xml:space="preserve">图表：商业模式创新矩阵</w:t>
      </w:r>
    </w:p>
    <w:p>
      <w:pPr>
        <w:spacing w:before="75" w:after="0"/>
      </w:pPr>
      <w:r>
        <w:rPr/>
        <w:t xml:space="preserve">图表：投融资热点分布</w:t>
      </w:r>
    </w:p>
    <w:p>
      <w:pPr>
        <w:spacing w:before="75" w:after="0"/>
      </w:pPr>
      <w:r>
        <w:rPr/>
        <w:t xml:space="preserve">图表：swot分析矩阵</w:t>
      </w:r>
    </w:p>
    <w:p>
      <w:pPr>
        <w:spacing w:before="75" w:after="0"/>
      </w:pPr>
      <w:r>
        <w:rPr/>
        <w:t xml:space="preserve">图表：国际经验对照</w:t>
      </w:r>
    </w:p>
    <w:p>
      <w:pPr>
        <w:spacing w:before="75" w:after="0"/>
      </w:pPr>
      <w:r>
        <w:rPr/>
        <w:t xml:space="preserve">图表：2030年发展预测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2026-2031年中国智能体育装备行业市场深度分析与发展战略研究报告</dc:title>
  <dc:description>2026-2031年中国智能体育装备行业市场深度分析与发展战略研究报告</dc:description>
  <dc:subject>2026-2031年中国智能体育装备行业市场深度分析与发展战略研究报告</dc:subject>
  <cp:keywords>研究报告</cp:keywords>
  <cp:category>研究报告</cp:category>
  <cp:lastModifiedBy>北京中道泰和信息咨询有限公司</cp:lastModifiedBy>
  <dcterms:created xsi:type="dcterms:W3CDTF">2026-04-01T08:54:39+08:00</dcterms:created>
  <dcterms:modified xsi:type="dcterms:W3CDTF">2026-04-01T08:54:39+08:00</dcterms:modified>
</cp:coreProperties>
</file>

<file path=docProps/custom.xml><?xml version="1.0" encoding="utf-8"?>
<Properties xmlns="http://schemas.openxmlformats.org/officeDocument/2006/custom-properties" xmlns:vt="http://schemas.openxmlformats.org/officeDocument/2006/docPropsVTypes"/>
</file>