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2026-2031年中国推进剂行业全景调研与发展前景预测报告</w:t>
      </w:r>
    </w:p>
    <w:p>
      <w:pPr>
        <w:spacing w:after="150"/>
      </w:pPr>
      <w:r>
        <w:rPr>
          <w:b w:val="1"/>
          <w:bCs w:val="1"/>
        </w:rPr>
        <w:t xml:space="preserve">报告简介</w:t>
      </w:r>
    </w:p>
    <w:p>
      <w:pPr>
        <w:spacing w:after="150"/>
      </w:pPr>
      <w:r>
        <w:rPr/>
        <w:t xml:space="preserve">推进剂是指用于火箭、导弹、航天器等飞行器发动机，通过燃烧或分解产生高温高压气体推动飞行器运动的能源物质，是航天动力系统的核心组成部分与国防军工的战略基础材料。行业范畴涵盖液体推进剂(液氧液氢、液氧煤油、四氧化二氮/偏二甲肼、绿色硝酸酯等)、固体推进剂(复合推进剂、双基推进剂、改性双基推进剂)以及新型推进技术(电推进工质、核热推进介质、绿色无毒推进剂)等全品类，涉及原材料合成、配方设计、性能测试、生产制备、安全储运等全产业链环节。作为航天科技工业的关键支撑，推进剂行业具有技术壁垒极高、安全要求严苛、军民融合紧密、战略属性突出的显著特征，其发展水平直接关系到运载火箭运载能力、导弹武器性能、深空探测能力与国家空间安全，在商业航天爆发、可重复使用运载器突破、新型动力技术探索的多重驱动下，正从传统有毒推进剂向绿色无毒化、从一次性使用向可储存长寿命、从政府主导向军民融合方向深度演进，成为\"十五五\"期间航天强国建设与国防现代化的关键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进剂行业研究单位等公布和提供的大量资料。报告对我国推进剂行业的供需状况、发展现状、子行业发展变化等进行了分析，重点分析了国内外推进剂行业的发展现状、如何面对行业的发展挑战、行业的发展建议、行业竞争力，以及行业的投资分析和趋势预测等等。报告还综合了推进剂行业的整体发展动态，对行业在产品方面提供了参考建议和具体解决办法。报告对于推进剂产品生产企业、经销商、行业管理部门以及拟进入该行业的投资者具有重要的参考价值，对于研究我国推进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推进剂行业概念界定及研究概述</w:t>
      </w:r>
    </w:p>
    <w:p>
      <w:pPr>
        <w:spacing w:before="75" w:after="0"/>
      </w:pPr>
      <w:r>
        <w:rPr/>
        <w:t xml:space="preserve">第一节 报告研究范围与目标</w:t>
      </w:r>
    </w:p>
    <w:p>
      <w:pPr>
        <w:spacing w:before="75" w:after="0"/>
      </w:pPr>
      <w:r>
        <w:rPr/>
        <w:t xml:space="preserve">一、研究背景与目的</w:t>
      </w:r>
    </w:p>
    <w:p>
      <w:pPr>
        <w:spacing w:before="75" w:after="0"/>
      </w:pPr>
      <w:r>
        <w:rPr/>
        <w:t xml:space="preserve">二、研究周期与数据区间</w:t>
      </w:r>
    </w:p>
    <w:p>
      <w:pPr>
        <w:spacing w:before="75" w:after="0"/>
      </w:pPr>
      <w:r>
        <w:rPr/>
        <w:t xml:space="preserve">三、研究方法与数据来源说明</w:t>
      </w:r>
    </w:p>
    <w:p>
      <w:pPr>
        <w:spacing w:before="75" w:after="0"/>
      </w:pPr>
      <w:r>
        <w:rPr/>
        <w:t xml:space="preserve">第二节 推进剂行业定义与分类</w:t>
      </w:r>
    </w:p>
    <w:p>
      <w:pPr>
        <w:spacing w:before="75" w:after="0"/>
      </w:pPr>
      <w:r>
        <w:rPr/>
        <w:t xml:space="preserve">一、行业定义与高危化学品属性</w:t>
      </w:r>
    </w:p>
    <w:p>
      <w:pPr>
        <w:spacing w:before="75" w:after="0"/>
      </w:pPr>
      <w:r>
        <w:rPr/>
        <w:t xml:space="preserve">二、按物理状态分类</w:t>
      </w:r>
    </w:p>
    <w:p>
      <w:pPr>
        <w:spacing w:before="75" w:after="0"/>
      </w:pPr>
      <w:r>
        <w:rPr/>
        <w:t xml:space="preserve">三、按化学组分分类</w:t>
      </w:r>
    </w:p>
    <w:p>
      <w:pPr>
        <w:spacing w:before="75" w:after="0"/>
      </w:pPr>
      <w:r>
        <w:rPr/>
        <w:t xml:space="preserve">四、按应用场景分类</w:t>
      </w:r>
    </w:p>
    <w:p>
      <w:pPr>
        <w:spacing w:before="75" w:after="0"/>
      </w:pPr>
      <w:r>
        <w:rPr/>
        <w:t xml:space="preserve">第三节 行业产业链全景画像</w:t>
      </w:r>
    </w:p>
    <w:p>
      <w:pPr>
        <w:spacing w:before="75" w:after="0"/>
      </w:pPr>
      <w:r>
        <w:rPr/>
        <w:t xml:space="preserve">一、上游原材料与精细化工供应</w:t>
      </w:r>
    </w:p>
    <w:p>
      <w:pPr>
        <w:spacing w:before="75" w:after="0"/>
      </w:pPr>
      <w:r>
        <w:rPr/>
        <w:t xml:space="preserve">二、中游研发制造与安全管控</w:t>
      </w:r>
    </w:p>
    <w:p>
      <w:pPr>
        <w:spacing w:before="75" w:after="0"/>
      </w:pPr>
      <w:r>
        <w:rPr/>
        <w:t xml:space="preserve">三、下游航天军工与商业应用</w:t>
      </w:r>
    </w:p>
    <w:p>
      <w:pPr>
        <w:spacing w:before="75" w:after="0"/>
      </w:pPr>
      <w:r>
        <w:rPr>
          <w:b w:val="1"/>
          <w:bCs w:val="1"/>
        </w:rPr>
        <w:t xml:space="preserve">第二章 中国推进剂行业发展环境分析</w:t>
      </w:r>
    </w:p>
    <w:p>
      <w:pPr>
        <w:spacing w:before="75" w:after="0"/>
      </w:pPr>
      <w:r>
        <w:rPr/>
        <w:t xml:space="preserve">第一节 宏观经济与产业环境</w:t>
      </w:r>
    </w:p>
    <w:p>
      <w:pPr>
        <w:spacing w:before="75" w:after="0"/>
      </w:pPr>
      <w:r>
        <w:rPr/>
        <w:t xml:space="preserve">一、gdp增速与高技术产业投资关联性</w:t>
      </w:r>
    </w:p>
    <w:p>
      <w:pPr>
        <w:spacing w:before="75" w:after="0"/>
      </w:pPr>
      <w:r>
        <w:rPr/>
        <w:t xml:space="preserve">二、商业航天与低空经济政策导向</w:t>
      </w:r>
    </w:p>
    <w:p>
      <w:pPr>
        <w:spacing w:before="75" w:after="0"/>
      </w:pPr>
      <w:r>
        <w:rPr/>
        <w:t xml:space="preserve">三、新材料与自主可控战略影响</w:t>
      </w:r>
    </w:p>
    <w:p>
      <w:pPr>
        <w:spacing w:before="75" w:after="0"/>
      </w:pPr>
      <w:r>
        <w:rPr/>
        <w:t xml:space="preserve">第二节 监管与安全环境</w:t>
      </w:r>
    </w:p>
    <w:p>
      <w:pPr>
        <w:spacing w:before="75" w:after="0"/>
      </w:pPr>
      <w:r>
        <w:rPr/>
        <w:t xml:space="preserve">一、危险化学品全生命周期监管体系</w:t>
      </w:r>
    </w:p>
    <w:p>
      <w:pPr>
        <w:spacing w:before="75" w:after="0"/>
      </w:pPr>
      <w:r>
        <w:rPr/>
        <w:t xml:space="preserve">二、军工行业准入与保密要求</w:t>
      </w:r>
    </w:p>
    <w:p>
      <w:pPr>
        <w:spacing w:before="75" w:after="0"/>
      </w:pPr>
      <w:r>
        <w:rPr/>
        <w:t xml:space="preserve">三、安全生产与环保法规趋严</w:t>
      </w:r>
    </w:p>
    <w:p>
      <w:pPr>
        <w:spacing w:before="75" w:after="0"/>
      </w:pPr>
      <w:r>
        <w:rPr/>
        <w:t xml:space="preserve">第三节 技术发展环境</w:t>
      </w:r>
    </w:p>
    <w:p>
      <w:pPr>
        <w:spacing w:before="75" w:after="0"/>
      </w:pPr>
      <w:r>
        <w:rPr/>
        <w:t xml:space="preserve">一、高性能与绿色低毒技术趋势</w:t>
      </w:r>
    </w:p>
    <w:p>
      <w:pPr>
        <w:spacing w:before="75" w:after="0"/>
      </w:pPr>
      <w:r>
        <w:rPr/>
        <w:t xml:space="preserve">二、数字化研发与智能制造</w:t>
      </w:r>
    </w:p>
    <w:p>
      <w:pPr>
        <w:spacing w:before="75" w:after="0"/>
      </w:pPr>
      <w:r>
        <w:rPr/>
        <w:t xml:space="preserve">三、新材料与工艺创新</w:t>
      </w:r>
    </w:p>
    <w:p>
      <w:pPr>
        <w:spacing w:before="75" w:after="0"/>
      </w:pPr>
      <w:r>
        <w:rPr>
          <w:b w:val="1"/>
          <w:bCs w:val="1"/>
        </w:rPr>
        <w:t xml:space="preserve">第三章 全球推进剂行业发展现状与趋势</w:t>
      </w:r>
    </w:p>
    <w:p>
      <w:pPr>
        <w:spacing w:before="75" w:after="0"/>
      </w:pPr>
      <w:r>
        <w:rPr/>
        <w:t xml:space="preserve">第一节 全球市场规模与竞争格局</w:t>
      </w:r>
    </w:p>
    <w:p>
      <w:pPr>
        <w:spacing w:before="75" w:after="0"/>
      </w:pPr>
      <w:r>
        <w:rPr/>
        <w:t xml:space="preserve">一、2023-2025年全球市场规模分析</w:t>
      </w:r>
    </w:p>
    <w:p>
      <w:pPr>
        <w:spacing w:before="75" w:after="0"/>
      </w:pPr>
      <w:r>
        <w:rPr/>
        <w:t xml:space="preserve">二、主要区域市场(北美、欧洲、亚太)对比</w:t>
      </w:r>
    </w:p>
    <w:p>
      <w:pPr>
        <w:spacing w:before="75" w:after="0"/>
      </w:pPr>
      <w:r>
        <w:rPr/>
        <w:t xml:space="preserve">三、国际领先企业技术路线与竞争策略</w:t>
      </w:r>
    </w:p>
    <w:p>
      <w:pPr>
        <w:spacing w:before="75" w:after="0"/>
      </w:pPr>
      <w:r>
        <w:rPr/>
        <w:t xml:space="preserve">第二节 全球技术标准与合规要求</w:t>
      </w:r>
    </w:p>
    <w:p>
      <w:pPr>
        <w:spacing w:before="75" w:after="0"/>
      </w:pPr>
      <w:r>
        <w:rPr/>
        <w:t xml:space="preserve">一、航天发射与武器出口管制体系</w:t>
      </w:r>
    </w:p>
    <w:p>
      <w:pPr>
        <w:spacing w:before="75" w:after="0"/>
      </w:pPr>
      <w:r>
        <w:rPr/>
        <w:t xml:space="preserve">二、环保法规与危险品运输国际公约</w:t>
      </w:r>
    </w:p>
    <w:p>
      <w:pPr>
        <w:spacing w:before="75" w:after="0"/>
      </w:pPr>
      <w:r>
        <w:rPr/>
        <w:t xml:space="preserve">三、技术壁垒与供应链安全</w:t>
      </w:r>
    </w:p>
    <w:p>
      <w:pPr>
        <w:spacing w:before="75" w:after="0"/>
      </w:pPr>
      <w:r>
        <w:rPr/>
        <w:t xml:space="preserve">第三节 2026-2031年全球发展趋势预测</w:t>
      </w:r>
    </w:p>
    <w:p>
      <w:pPr>
        <w:spacing w:before="75" w:after="0"/>
      </w:pPr>
      <w:r>
        <w:rPr/>
        <w:t xml:space="preserve">一、可重复使用火箭对推进剂需求变化</w:t>
      </w:r>
    </w:p>
    <w:p>
      <w:pPr>
        <w:spacing w:before="75" w:after="0"/>
      </w:pPr>
      <w:r>
        <w:rPr/>
        <w:t xml:space="preserve">二、绿色推进与低毒化趋势</w:t>
      </w:r>
    </w:p>
    <w:p>
      <w:pPr>
        <w:spacing w:before="75" w:after="0"/>
      </w:pPr>
      <w:r>
        <w:rPr/>
        <w:t xml:space="preserve">三、商业航天爆发带来的市场增量</w:t>
      </w:r>
    </w:p>
    <w:p>
      <w:pPr>
        <w:spacing w:before="75" w:after="0"/>
      </w:pPr>
      <w:r>
        <w:rPr>
          <w:b w:val="1"/>
          <w:bCs w:val="1"/>
        </w:rPr>
        <w:t xml:space="preserve">第四章 中国推进剂行业发展现状分析</w:t>
      </w:r>
    </w:p>
    <w:p>
      <w:pPr>
        <w:spacing w:before="75" w:after="0"/>
      </w:pPr>
      <w:r>
        <w:rPr/>
        <w:t xml:space="preserve">第一节 行业总体发展特征</w:t>
      </w:r>
    </w:p>
    <w:p>
      <w:pPr>
        <w:spacing w:before="75" w:after="0"/>
      </w:pPr>
      <w:r>
        <w:rPr/>
        <w:t xml:space="preserve">一、行业生命周期与军民融合特征</w:t>
      </w:r>
    </w:p>
    <w:p>
      <w:pPr>
        <w:spacing w:before="75" w:after="0"/>
      </w:pPr>
      <w:r>
        <w:rPr/>
        <w:t xml:space="preserve">二、市场成熟度与区域集中度</w:t>
      </w:r>
    </w:p>
    <w:p>
      <w:pPr>
        <w:spacing w:before="75" w:after="0"/>
      </w:pPr>
      <w:r>
        <w:rPr/>
        <w:t xml:space="preserve">三、产能布局与研发投入强度</w:t>
      </w:r>
    </w:p>
    <w:p>
      <w:pPr>
        <w:spacing w:before="75" w:after="0"/>
      </w:pPr>
      <w:r>
        <w:rPr/>
        <w:t xml:space="preserve">第二节 2023-2025年市场规模分析</w:t>
      </w:r>
    </w:p>
    <w:p>
      <w:pPr>
        <w:spacing w:before="75" w:after="0"/>
      </w:pPr>
      <w:r>
        <w:rPr/>
        <w:t xml:space="preserve">一、市场规模(产值、产量)统计</w:t>
      </w:r>
    </w:p>
    <w:p>
      <w:pPr>
        <w:spacing w:before="75" w:after="0"/>
      </w:pPr>
      <w:r>
        <w:rPr/>
        <w:t xml:space="preserve">二、供需平衡与产能利用率分析</w:t>
      </w:r>
    </w:p>
    <w:p>
      <w:pPr>
        <w:spacing w:before="75" w:after="0"/>
      </w:pPr>
      <w:r>
        <w:rPr/>
        <w:t xml:space="preserve">三、价格指数与成本结构变化</w:t>
      </w:r>
    </w:p>
    <w:p>
      <w:pPr>
        <w:spacing w:before="75" w:after="0"/>
      </w:pPr>
      <w:r>
        <w:rPr/>
        <w:t xml:space="preserve">第三节 行业经营效益分析</w:t>
      </w:r>
    </w:p>
    <w:p>
      <w:pPr>
        <w:spacing w:before="75" w:after="0"/>
      </w:pPr>
      <w:r>
        <w:rPr/>
        <w:t xml:space="preserve">一、行业盈利能力与利润率水平</w:t>
      </w:r>
    </w:p>
    <w:p>
      <w:pPr>
        <w:spacing w:before="75" w:after="0"/>
      </w:pPr>
      <w:r>
        <w:rPr/>
        <w:t xml:space="preserve">二、资产运营效率与负债状况</w:t>
      </w:r>
    </w:p>
    <w:p>
      <w:pPr>
        <w:spacing w:before="75" w:after="0"/>
      </w:pPr>
      <w:r>
        <w:rPr/>
        <w:t xml:space="preserve">三、研发投入与技术创新产出</w:t>
      </w:r>
    </w:p>
    <w:p>
      <w:pPr>
        <w:spacing w:before="75" w:after="0"/>
      </w:pPr>
      <w:r>
        <w:rPr>
          <w:b w:val="1"/>
          <w:bCs w:val="1"/>
        </w:rPr>
        <w:t xml:space="preserve">第五章 中国推进剂行业细分市场分析（按产品类型）</w:t>
      </w:r>
    </w:p>
    <w:p>
      <w:pPr>
        <w:spacing w:before="75" w:after="0"/>
      </w:pPr>
      <w:r>
        <w:rPr/>
        <w:t xml:space="preserve">第一节 液体推进剂市场</w:t>
      </w:r>
    </w:p>
    <w:p>
      <w:pPr>
        <w:spacing w:before="75" w:after="0"/>
      </w:pPr>
      <w:r>
        <w:rPr/>
        <w:t xml:space="preserve">一、市场规模与主要应用领域</w:t>
      </w:r>
    </w:p>
    <w:p>
      <w:pPr>
        <w:spacing w:before="75" w:after="0"/>
      </w:pPr>
      <w:r>
        <w:rPr/>
        <w:t xml:space="preserve">二、技术难点与高性能燃料需求</w:t>
      </w:r>
    </w:p>
    <w:p>
      <w:pPr>
        <w:spacing w:before="75" w:after="0"/>
      </w:pPr>
      <w:r>
        <w:rPr/>
        <w:t xml:space="preserve">三、2026-2031年市场前景预测</w:t>
      </w:r>
    </w:p>
    <w:p>
      <w:pPr>
        <w:spacing w:before="75" w:after="0"/>
      </w:pPr>
      <w:r>
        <w:rPr/>
        <w:t xml:space="preserve">第二节 固体推进剂市场</w:t>
      </w:r>
    </w:p>
    <w:p>
      <w:pPr>
        <w:spacing w:before="75" w:after="0"/>
      </w:pPr>
      <w:r>
        <w:rPr/>
        <w:t xml:space="preserve">一、市场需求与产品结构</w:t>
      </w:r>
    </w:p>
    <w:p>
      <w:pPr>
        <w:spacing w:before="75" w:after="0"/>
      </w:pPr>
      <w:r>
        <w:rPr/>
        <w:t xml:space="preserve">二、高能化与可控性技术发展</w:t>
      </w:r>
    </w:p>
    <w:p>
      <w:pPr>
        <w:spacing w:before="75" w:after="0"/>
      </w:pPr>
      <w:r>
        <w:rPr/>
        <w:t xml:space="preserve">三、细分市场增长潜力分析</w:t>
      </w:r>
    </w:p>
    <w:p>
      <w:pPr>
        <w:spacing w:before="75" w:after="0"/>
      </w:pPr>
      <w:r>
        <w:rPr/>
        <w:t xml:space="preserve">第三节 混合推进剂与新兴类型</w:t>
      </w:r>
    </w:p>
    <w:p>
      <w:pPr>
        <w:spacing w:before="75" w:after="0"/>
      </w:pPr>
      <w:r>
        <w:rPr/>
        <w:t xml:space="preserve">一、混合推进剂市场分析</w:t>
      </w:r>
    </w:p>
    <w:p>
      <w:pPr>
        <w:spacing w:before="75" w:after="0"/>
      </w:pPr>
      <w:r>
        <w:rPr/>
        <w:t xml:space="preserve">二、电推进工质与冷气推进</w:t>
      </w:r>
    </w:p>
    <w:p>
      <w:pPr>
        <w:spacing w:before="75" w:after="0"/>
      </w:pPr>
      <w:r>
        <w:rPr/>
        <w:t xml:space="preserve">三、绿色与低毒推进剂发展</w:t>
      </w:r>
    </w:p>
    <w:p>
      <w:pPr>
        <w:spacing w:before="75" w:after="0"/>
      </w:pPr>
      <w:r>
        <w:rPr>
          <w:b w:val="1"/>
          <w:bCs w:val="1"/>
        </w:rPr>
        <w:t xml:space="preserve">第六章 中国推进剂行业细分市场分析（按应用领域）</w:t>
      </w:r>
    </w:p>
    <w:p>
      <w:pPr>
        <w:spacing w:before="75" w:after="0"/>
      </w:pPr>
      <w:r>
        <w:rPr/>
        <w:t xml:space="preserve">第一节 运载火箭领域需求分析</w:t>
      </w:r>
    </w:p>
    <w:p>
      <w:pPr>
        <w:spacing w:before="75" w:after="0"/>
      </w:pPr>
      <w:r>
        <w:rPr/>
        <w:t xml:space="preserve">一、商业发射与卫星星座建设需求</w:t>
      </w:r>
    </w:p>
    <w:p>
      <w:pPr>
        <w:spacing w:before="75" w:after="0"/>
      </w:pPr>
      <w:r>
        <w:rPr/>
        <w:t xml:space="preserve">二、液体火箭发动机燃料市场</w:t>
      </w:r>
    </w:p>
    <w:p>
      <w:pPr>
        <w:spacing w:before="75" w:after="0"/>
      </w:pPr>
      <w:r>
        <w:rPr/>
        <w:t xml:space="preserve">三、固体火箭助推器市场</w:t>
      </w:r>
    </w:p>
    <w:p>
      <w:pPr>
        <w:spacing w:before="75" w:after="0"/>
      </w:pPr>
      <w:r>
        <w:rPr/>
        <w:t xml:space="preserve">第二节 导弹武器领域需求分析</w:t>
      </w:r>
    </w:p>
    <w:p>
      <w:pPr>
        <w:spacing w:before="75" w:after="0"/>
      </w:pPr>
      <w:r>
        <w:rPr/>
        <w:t xml:space="preserve">一、国防装备更新与战略威慑需求</w:t>
      </w:r>
    </w:p>
    <w:p>
      <w:pPr>
        <w:spacing w:before="75" w:after="0"/>
      </w:pPr>
      <w:r>
        <w:rPr/>
        <w:t xml:space="preserve">二、战术导弹与战略导弹推进剂差异</w:t>
      </w:r>
    </w:p>
    <w:p>
      <w:pPr>
        <w:spacing w:before="75" w:after="0"/>
      </w:pPr>
      <w:r>
        <w:rPr/>
        <w:t xml:space="preserve">三、技术升级与换代需求</w:t>
      </w:r>
    </w:p>
    <w:p>
      <w:pPr>
        <w:spacing w:before="75" w:after="0"/>
      </w:pPr>
      <w:r>
        <w:rPr/>
        <w:t xml:space="preserve">第三节 航天器动力与辅助领域</w:t>
      </w:r>
    </w:p>
    <w:p>
      <w:pPr>
        <w:spacing w:before="75" w:after="0"/>
      </w:pPr>
      <w:r>
        <w:rPr/>
        <w:t xml:space="preserve">一、卫星姿态控制与轨道维持</w:t>
      </w:r>
    </w:p>
    <w:p>
      <w:pPr>
        <w:spacing w:before="75" w:after="0"/>
      </w:pPr>
      <w:r>
        <w:rPr/>
        <w:t xml:space="preserve">二、空间站与深空探测需求</w:t>
      </w:r>
    </w:p>
    <w:p>
      <w:pPr>
        <w:spacing w:before="75" w:after="0"/>
      </w:pPr>
      <w:r>
        <w:rPr/>
        <w:t xml:space="preserve">三、民用与商业航天应用拓展</w:t>
      </w:r>
    </w:p>
    <w:p>
      <w:pPr>
        <w:spacing w:before="75" w:after="0"/>
      </w:pPr>
      <w:r>
        <w:rPr>
          <w:b w:val="1"/>
          <w:bCs w:val="1"/>
        </w:rPr>
        <w:t xml:space="preserve">第七章 推进剂上游供应链市场分析</w:t>
      </w:r>
    </w:p>
    <w:p>
      <w:pPr>
        <w:spacing w:before="75" w:after="0"/>
      </w:pPr>
      <w:r>
        <w:rPr/>
        <w:t xml:space="preserve">第一节 原材料市场供应与价格</w:t>
      </w:r>
    </w:p>
    <w:p>
      <w:pPr>
        <w:spacing w:before="75" w:after="0"/>
      </w:pPr>
      <w:r>
        <w:rPr/>
        <w:t xml:space="preserve">一、基础化工原料</w:t>
      </w:r>
    </w:p>
    <w:p>
      <w:pPr>
        <w:spacing w:before="75" w:after="0"/>
      </w:pPr>
      <w:r>
        <w:rPr/>
        <w:t xml:space="preserve">二、高能添加剂与金属燃料</w:t>
      </w:r>
    </w:p>
    <w:p>
      <w:pPr>
        <w:spacing w:before="75" w:after="0"/>
      </w:pPr>
      <w:r>
        <w:rPr/>
        <w:t xml:space="preserve">三、氧化剂与稳定剂市场</w:t>
      </w:r>
    </w:p>
    <w:p>
      <w:pPr>
        <w:spacing w:before="75" w:after="0"/>
      </w:pPr>
      <w:r>
        <w:rPr/>
        <w:t xml:space="preserve">第二节 关键辅料与装备</w:t>
      </w:r>
    </w:p>
    <w:p>
      <w:pPr>
        <w:spacing w:before="75" w:after="0"/>
      </w:pPr>
      <w:r>
        <w:rPr/>
        <w:t xml:space="preserve">一、包覆材料与粘合剂</w:t>
      </w:r>
    </w:p>
    <w:p>
      <w:pPr>
        <w:spacing w:before="75" w:after="0"/>
      </w:pPr>
      <w:r>
        <w:rPr/>
        <w:t xml:space="preserve">二、智能制造装备与生产线</w:t>
      </w:r>
    </w:p>
    <w:p>
      <w:pPr>
        <w:spacing w:before="75" w:after="0"/>
      </w:pPr>
      <w:r>
        <w:rPr/>
        <w:t xml:space="preserve">三、检测设备与安全控制系统</w:t>
      </w:r>
    </w:p>
    <w:p>
      <w:pPr>
        <w:spacing w:before="75" w:after="0"/>
      </w:pPr>
      <w:r>
        <w:rPr/>
        <w:t xml:space="preserve">第三节 供应链风险与成本控制</w:t>
      </w:r>
    </w:p>
    <w:p>
      <w:pPr>
        <w:spacing w:before="75" w:after="0"/>
      </w:pPr>
      <w:r>
        <w:rPr/>
        <w:t xml:space="preserve">一、原材料价格波动影响</w:t>
      </w:r>
    </w:p>
    <w:p>
      <w:pPr>
        <w:spacing w:before="75" w:after="0"/>
      </w:pPr>
      <w:r>
        <w:rPr/>
        <w:t xml:space="preserve">二、关键材料国产化率分析</w:t>
      </w:r>
    </w:p>
    <w:p>
      <w:pPr>
        <w:spacing w:before="75" w:after="0"/>
      </w:pPr>
      <w:r>
        <w:rPr/>
        <w:t xml:space="preserve">三、供应商议价能力评估</w:t>
      </w:r>
    </w:p>
    <w:p>
      <w:pPr>
        <w:spacing w:before="75" w:after="0"/>
      </w:pPr>
      <w:r>
        <w:rPr>
          <w:b w:val="1"/>
          <w:bCs w:val="1"/>
        </w:rPr>
        <w:t xml:space="preserve">第八章 推进剂下游应用市场需求分析</w:t>
      </w:r>
    </w:p>
    <w:p>
      <w:pPr>
        <w:spacing w:before="75" w:after="0"/>
      </w:pPr>
      <w:r>
        <w:rPr/>
        <w:t xml:space="preserve">第一节 商业航天行业需求分析</w:t>
      </w:r>
    </w:p>
    <w:p>
      <w:pPr>
        <w:spacing w:before="75" w:after="0"/>
      </w:pPr>
      <w:r>
        <w:rPr/>
        <w:t xml:space="preserve">一、低轨卫星星座与高频次发射</w:t>
      </w:r>
    </w:p>
    <w:p>
      <w:pPr>
        <w:spacing w:before="75" w:after="0"/>
      </w:pPr>
      <w:r>
        <w:rPr/>
        <w:t xml:space="preserve">二、可回收火箭对推进剂消耗模式改变</w:t>
      </w:r>
    </w:p>
    <w:p>
      <w:pPr>
        <w:spacing w:before="75" w:after="0"/>
      </w:pPr>
      <w:r>
        <w:rPr/>
        <w:t xml:space="preserve">三、民营火箭公司采购需求</w:t>
      </w:r>
    </w:p>
    <w:p>
      <w:pPr>
        <w:spacing w:before="75" w:after="0"/>
      </w:pPr>
      <w:r>
        <w:rPr/>
        <w:t xml:space="preserve">第二节 国防军工行业需求分析</w:t>
      </w:r>
    </w:p>
    <w:p>
      <w:pPr>
        <w:spacing w:before="75" w:after="0"/>
      </w:pPr>
      <w:r>
        <w:rPr/>
        <w:t xml:space="preserve">一、军队现代化与装备列装需求</w:t>
      </w:r>
    </w:p>
    <w:p>
      <w:pPr>
        <w:spacing w:before="75" w:after="0"/>
      </w:pPr>
      <w:r>
        <w:rPr/>
        <w:t xml:space="preserve">二、导弹武器库存与训练消耗</w:t>
      </w:r>
    </w:p>
    <w:p>
      <w:pPr>
        <w:spacing w:before="75" w:after="0"/>
      </w:pPr>
      <w:r>
        <w:rPr/>
        <w:t xml:space="preserve">三、特种装备与隐身材料结合</w:t>
      </w:r>
    </w:p>
    <w:p>
      <w:pPr>
        <w:spacing w:before="75" w:after="0"/>
      </w:pPr>
      <w:r>
        <w:rPr/>
        <w:t xml:space="preserve">第三节 民用与科研领域需求</w:t>
      </w:r>
    </w:p>
    <w:p>
      <w:pPr>
        <w:spacing w:before="75" w:after="0"/>
      </w:pPr>
      <w:r>
        <w:rPr/>
        <w:t xml:space="preserve">一、气象探测与科学实验</w:t>
      </w:r>
    </w:p>
    <w:p>
      <w:pPr>
        <w:spacing w:before="75" w:after="0"/>
      </w:pPr>
      <w:r>
        <w:rPr/>
        <w:t xml:space="preserve">二、航天育种与微重力研究</w:t>
      </w:r>
    </w:p>
    <w:p>
      <w:pPr>
        <w:spacing w:before="75" w:after="0"/>
      </w:pPr>
      <w:r>
        <w:rPr/>
        <w:t xml:space="preserve">三、其他新兴应用场景</w:t>
      </w:r>
    </w:p>
    <w:p>
      <w:pPr>
        <w:spacing w:before="75" w:after="0"/>
      </w:pPr>
      <w:r>
        <w:rPr>
          <w:b w:val="1"/>
          <w:bCs w:val="1"/>
        </w:rPr>
        <w:t xml:space="preserve">第九章 中国推进剂行业进出口分析</w:t>
      </w:r>
    </w:p>
    <w:p>
      <w:pPr>
        <w:spacing w:before="75" w:after="0"/>
      </w:pPr>
      <w:r>
        <w:rPr/>
        <w:t xml:space="preserve">第一节 进出口总体状况</w:t>
      </w:r>
    </w:p>
    <w:p>
      <w:pPr>
        <w:spacing w:before="75" w:after="0"/>
      </w:pPr>
      <w:r>
        <w:rPr/>
        <w:t xml:space="preserve">一、2023-2025年进出口规模与趋势</w:t>
      </w:r>
    </w:p>
    <w:p>
      <w:pPr>
        <w:spacing w:before="75" w:after="0"/>
      </w:pPr>
      <w:r>
        <w:rPr/>
        <w:t xml:space="preserve">二、贸易顺差/逆差分析</w:t>
      </w:r>
    </w:p>
    <w:p>
      <w:pPr>
        <w:spacing w:before="75" w:after="0"/>
      </w:pPr>
      <w:r>
        <w:rPr/>
        <w:t xml:space="preserve">三、进出口产品结构</w:t>
      </w:r>
    </w:p>
    <w:p>
      <w:pPr>
        <w:spacing w:before="75" w:after="0"/>
      </w:pPr>
      <w:r>
        <w:rPr/>
        <w:t xml:space="preserve">第二节 主要出口市场分析</w:t>
      </w:r>
    </w:p>
    <w:p>
      <w:pPr>
        <w:spacing w:before="75" w:after="0"/>
      </w:pPr>
      <w:r>
        <w:rPr/>
        <w:t xml:space="preserve">一、出口目的地分布</w:t>
      </w:r>
    </w:p>
    <w:p>
      <w:pPr>
        <w:spacing w:before="75" w:after="0"/>
      </w:pPr>
      <w:r>
        <w:rPr/>
        <w:t xml:space="preserve">二、出口产品竞争力与技术壁垒</w:t>
      </w:r>
    </w:p>
    <w:p>
      <w:pPr>
        <w:spacing w:before="75" w:after="0"/>
      </w:pPr>
      <w:r>
        <w:rPr/>
        <w:t xml:space="preserve">三、出口许可与合规要求</w:t>
      </w:r>
    </w:p>
    <w:p>
      <w:pPr>
        <w:spacing w:before="75" w:after="0"/>
      </w:pPr>
      <w:r>
        <w:rPr/>
        <w:t xml:space="preserve">第三节 进口市场分析</w:t>
      </w:r>
    </w:p>
    <w:p>
      <w:pPr>
        <w:spacing w:before="75" w:after="0"/>
      </w:pPr>
      <w:r>
        <w:rPr/>
        <w:t xml:space="preserve">一、进口来源地与产品结构</w:t>
      </w:r>
    </w:p>
    <w:p>
      <w:pPr>
        <w:spacing w:before="75" w:after="0"/>
      </w:pPr>
      <w:r>
        <w:rPr/>
        <w:t xml:space="preserve">二、高端推进剂进口依赖度</w:t>
      </w:r>
    </w:p>
    <w:p>
      <w:pPr>
        <w:spacing w:before="75" w:after="0"/>
      </w:pPr>
      <w:r>
        <w:rPr/>
        <w:t xml:space="preserve">三、技术引进与国产替代空间</w:t>
      </w:r>
    </w:p>
    <w:p>
      <w:pPr>
        <w:spacing w:before="75" w:after="0"/>
      </w:pPr>
      <w:r>
        <w:rPr>
          <w:b w:val="1"/>
          <w:bCs w:val="1"/>
        </w:rPr>
        <w:t xml:space="preserve">第十章 中国推进剂行业区域市场分析</w:t>
      </w:r>
    </w:p>
    <w:p>
      <w:pPr>
        <w:spacing w:before="75" w:after="0"/>
      </w:pPr>
      <w:r>
        <w:rPr/>
        <w:t xml:space="preserve">第一节 区域市场结构特征</w:t>
      </w:r>
    </w:p>
    <w:p>
      <w:pPr>
        <w:spacing w:before="75" w:after="0"/>
      </w:pPr>
      <w:r>
        <w:rPr/>
        <w:t xml:space="preserve">一、产业集群与科研生产基地分布</w:t>
      </w:r>
    </w:p>
    <w:p>
      <w:pPr>
        <w:spacing w:before="75" w:after="0"/>
      </w:pPr>
      <w:r>
        <w:rPr/>
        <w:t xml:space="preserve">二、区域市场规模对比</w:t>
      </w:r>
    </w:p>
    <w:p>
      <w:pPr>
        <w:spacing w:before="75" w:after="0"/>
      </w:pPr>
      <w:r>
        <w:rPr/>
        <w:t xml:space="preserve">三、区域产业政策差异</w:t>
      </w:r>
    </w:p>
    <w:p>
      <w:pPr>
        <w:spacing w:before="75" w:after="0"/>
      </w:pPr>
      <w:r>
        <w:rPr/>
        <w:t xml:space="preserve">第二节 重点区域市场分析(华北/西北)</w:t>
      </w:r>
    </w:p>
    <w:p>
      <w:pPr>
        <w:spacing w:before="75" w:after="0"/>
      </w:pPr>
      <w:r>
        <w:rPr/>
        <w:t xml:space="preserve">一、传统军工基地与航天发射场配套</w:t>
      </w:r>
    </w:p>
    <w:p>
      <w:pPr>
        <w:spacing w:before="75" w:after="0"/>
      </w:pPr>
      <w:r>
        <w:rPr/>
        <w:t xml:space="preserve">二、主要研发机构与制造基地</w:t>
      </w:r>
    </w:p>
    <w:p>
      <w:pPr>
        <w:spacing w:before="75" w:after="0"/>
      </w:pPr>
      <w:r>
        <w:rPr/>
        <w:t xml:space="preserve">三、区域发展优势与挑战</w:t>
      </w:r>
    </w:p>
    <w:p>
      <w:pPr>
        <w:spacing w:before="75" w:after="0"/>
      </w:pPr>
      <w:r>
        <w:rPr/>
        <w:t xml:space="preserve">第三节 重点区域市场分析(华东/华南)</w:t>
      </w:r>
    </w:p>
    <w:p>
      <w:pPr>
        <w:spacing w:before="75" w:after="0"/>
      </w:pPr>
      <w:r>
        <w:rPr/>
        <w:t xml:space="preserve">一、新兴商业航天聚集区</w:t>
      </w:r>
    </w:p>
    <w:p>
      <w:pPr>
        <w:spacing w:before="75" w:after="0"/>
      </w:pPr>
      <w:r>
        <w:rPr/>
        <w:t xml:space="preserve">二、民企参与与产业链配套</w:t>
      </w:r>
    </w:p>
    <w:p>
      <w:pPr>
        <w:spacing w:before="75" w:after="0"/>
      </w:pPr>
      <w:r>
        <w:rPr/>
        <w:t xml:space="preserve">三、2026-2031年区域预测</w:t>
      </w:r>
    </w:p>
    <w:p>
      <w:pPr>
        <w:spacing w:before="75" w:after="0"/>
      </w:pPr>
      <w:r>
        <w:rPr>
          <w:b w:val="1"/>
          <w:bCs w:val="1"/>
        </w:rPr>
        <w:t xml:space="preserve">第十一章 推进剂行业竞争格局分析</w:t>
      </w:r>
    </w:p>
    <w:p>
      <w:pPr>
        <w:spacing w:before="75" w:after="0"/>
      </w:pPr>
      <w:r>
        <w:rPr/>
        <w:t xml:space="preserve">第一节 行业竞争结构(五力模型)</w:t>
      </w:r>
    </w:p>
    <w:p>
      <w:pPr>
        <w:spacing w:before="75" w:after="0"/>
      </w:pPr>
      <w:r>
        <w:rPr/>
        <w:t xml:space="preserve">一、现有企业竞争强度</w:t>
      </w:r>
    </w:p>
    <w:p>
      <w:pPr>
        <w:spacing w:before="75" w:after="0"/>
      </w:pPr>
      <w:r>
        <w:rPr/>
        <w:t xml:space="preserve">二、潜在进入者壁垒</w:t>
      </w:r>
    </w:p>
    <w:p>
      <w:pPr>
        <w:spacing w:before="75" w:after="0"/>
      </w:pPr>
      <w:r>
        <w:rPr/>
        <w:t xml:space="preserve">三、替代品威胁分析</w:t>
      </w:r>
    </w:p>
    <w:p>
      <w:pPr>
        <w:spacing w:before="75" w:after="0"/>
      </w:pPr>
      <w:r>
        <w:rPr/>
        <w:t xml:space="preserve">第二节 市场集中度与梯队分析</w:t>
      </w:r>
    </w:p>
    <w:p>
      <w:pPr>
        <w:spacing w:before="75" w:after="0"/>
      </w:pPr>
      <w:r>
        <w:rPr/>
        <w:t xml:space="preserve">一、企业规模与市场份额分布</w:t>
      </w:r>
    </w:p>
    <w:p>
      <w:pPr>
        <w:spacing w:before="75" w:after="0"/>
      </w:pPr>
      <w:r>
        <w:rPr/>
        <w:t xml:space="preserve">二、军民市场与高端市场竞争差异</w:t>
      </w:r>
    </w:p>
    <w:p>
      <w:pPr>
        <w:spacing w:before="75" w:after="0"/>
      </w:pPr>
      <w:r>
        <w:rPr/>
        <w:t xml:space="preserve">三、并购重组与产业整合趋势</w:t>
      </w:r>
    </w:p>
    <w:p>
      <w:pPr>
        <w:spacing w:before="75" w:after="0"/>
      </w:pPr>
      <w:r>
        <w:rPr/>
        <w:t xml:space="preserve">第三节 国际竞争与国产化替代</w:t>
      </w:r>
    </w:p>
    <w:p>
      <w:pPr>
        <w:spacing w:before="75" w:after="0"/>
      </w:pPr>
      <w:r>
        <w:rPr/>
        <w:t xml:space="preserve">一、外资技术封锁与国内突围</w:t>
      </w:r>
    </w:p>
    <w:p>
      <w:pPr>
        <w:spacing w:before="75" w:after="0"/>
      </w:pPr>
      <w:r>
        <w:rPr/>
        <w:t xml:space="preserve">二、国内企业国际竞争力</w:t>
      </w:r>
    </w:p>
    <w:p>
      <w:pPr>
        <w:spacing w:before="75" w:after="0"/>
      </w:pPr>
      <w:r>
        <w:rPr/>
        <w:t xml:space="preserve">三、关键领域国产化进程</w:t>
      </w:r>
    </w:p>
    <w:p>
      <w:pPr>
        <w:spacing w:before="75" w:after="0"/>
      </w:pPr>
      <w:r>
        <w:rPr>
          <w:b w:val="1"/>
          <w:bCs w:val="1"/>
        </w:rPr>
        <w:t xml:space="preserve">第十二章 推进剂行业技术发展与创新趋势</w:t>
      </w:r>
    </w:p>
    <w:p>
      <w:pPr>
        <w:spacing w:before="75" w:after="0"/>
      </w:pPr>
      <w:r>
        <w:rPr/>
        <w:t xml:space="preserve">第一节 研发设计技术趋势</w:t>
      </w:r>
    </w:p>
    <w:p>
      <w:pPr>
        <w:spacing w:before="75" w:after="0"/>
      </w:pPr>
      <w:r>
        <w:rPr/>
        <w:t xml:space="preserve">一、计算机辅助配方设计与仿真</w:t>
      </w:r>
    </w:p>
    <w:p>
      <w:pPr>
        <w:spacing w:before="75" w:after="0"/>
      </w:pPr>
      <w:r>
        <w:rPr/>
        <w:t xml:space="preserve">二、燃烧机理与稳定性研究</w:t>
      </w:r>
    </w:p>
    <w:p>
      <w:pPr>
        <w:spacing w:before="75" w:after="0"/>
      </w:pPr>
      <w:r>
        <w:rPr/>
        <w:t xml:space="preserve">三、绿色设计与低毒化技术</w:t>
      </w:r>
    </w:p>
    <w:p>
      <w:pPr>
        <w:spacing w:before="75" w:after="0"/>
      </w:pPr>
      <w:r>
        <w:rPr/>
        <w:t xml:space="preserve">第二节 制造工艺技术趋势</w:t>
      </w:r>
    </w:p>
    <w:p>
      <w:pPr>
        <w:spacing w:before="75" w:after="0"/>
      </w:pPr>
      <w:r>
        <w:rPr/>
        <w:t xml:space="preserve">一、自动化混合与浇注工艺</w:t>
      </w:r>
    </w:p>
    <w:p>
      <w:pPr>
        <w:spacing w:before="75" w:after="0"/>
      </w:pPr>
      <w:r>
        <w:rPr/>
        <w:t xml:space="preserve">二、在线检测与质量控制</w:t>
      </w:r>
    </w:p>
    <w:p>
      <w:pPr>
        <w:spacing w:before="75" w:after="0"/>
      </w:pPr>
      <w:r>
        <w:rPr/>
        <w:t xml:space="preserve">三、智能制造与数字化车间</w:t>
      </w:r>
    </w:p>
    <w:p>
      <w:pPr>
        <w:spacing w:before="75" w:after="0"/>
      </w:pPr>
      <w:r>
        <w:rPr/>
        <w:t xml:space="preserve">第三节 测试与安全技术趋势</w:t>
      </w:r>
    </w:p>
    <w:p>
      <w:pPr>
        <w:spacing w:before="75" w:after="0"/>
      </w:pPr>
      <w:r>
        <w:rPr/>
        <w:t xml:space="preserve">一、加速老化与寿命评估</w:t>
      </w:r>
    </w:p>
    <w:p>
      <w:pPr>
        <w:spacing w:before="75" w:after="0"/>
      </w:pPr>
      <w:r>
        <w:rPr/>
        <w:t xml:space="preserve">二、安全存储与退役处理</w:t>
      </w:r>
    </w:p>
    <w:p>
      <w:pPr>
        <w:spacing w:before="75" w:after="0"/>
      </w:pPr>
      <w:r>
        <w:rPr/>
        <w:t xml:space="preserve">三、风险评估与应急响应</w:t>
      </w:r>
    </w:p>
    <w:p>
      <w:pPr>
        <w:spacing w:before="75" w:after="0"/>
      </w:pPr>
      <w:r>
        <w:rPr>
          <w:b w:val="1"/>
          <w:bCs w:val="1"/>
        </w:rPr>
        <w:t xml:space="preserve">第十三章 推进剂行业商业模式与营销策略</w:t>
      </w:r>
    </w:p>
    <w:p>
      <w:pPr>
        <w:spacing w:before="75" w:after="0"/>
      </w:pPr>
      <w:r>
        <w:rPr/>
        <w:t xml:space="preserve">第一节 行业商业模式分析</w:t>
      </w:r>
    </w:p>
    <w:p>
      <w:pPr>
        <w:spacing w:before="75" w:after="0"/>
      </w:pPr>
      <w:r>
        <w:rPr/>
        <w:t xml:space="preserve">一、军品定向研发与长期协议</w:t>
      </w:r>
    </w:p>
    <w:p>
      <w:pPr>
        <w:spacing w:before="75" w:after="0"/>
      </w:pPr>
      <w:r>
        <w:rPr/>
        <w:t xml:space="preserve">二、商业航天市场化采购模式</w:t>
      </w:r>
    </w:p>
    <w:p>
      <w:pPr>
        <w:spacing w:before="75" w:after="0"/>
      </w:pPr>
      <w:r>
        <w:rPr/>
        <w:t xml:space="preserve">三、技术转让与服务化转型</w:t>
      </w:r>
    </w:p>
    <w:p>
      <w:pPr>
        <w:spacing w:before="75" w:after="0"/>
      </w:pPr>
      <w:r>
        <w:rPr/>
        <w:t xml:space="preserve">第二节 市场营销与渠道策略</w:t>
      </w:r>
    </w:p>
    <w:p>
      <w:pPr>
        <w:spacing w:before="75" w:after="0"/>
      </w:pPr>
      <w:r>
        <w:rPr/>
        <w:t xml:space="preserve">一、客户关系与招投标模式</w:t>
      </w:r>
    </w:p>
    <w:p>
      <w:pPr>
        <w:spacing w:before="75" w:after="0"/>
      </w:pPr>
      <w:r>
        <w:rPr/>
        <w:t xml:space="preserve">二、品牌建设与市场推广</w:t>
      </w:r>
    </w:p>
    <w:p>
      <w:pPr>
        <w:spacing w:before="75" w:after="0"/>
      </w:pPr>
      <w:r>
        <w:rPr/>
        <w:t xml:space="preserve">三、国际市场拓展策略</w:t>
      </w:r>
    </w:p>
    <w:p>
      <w:pPr>
        <w:spacing w:before="75" w:after="0"/>
      </w:pPr>
      <w:r>
        <w:rPr/>
        <w:t xml:space="preserve">第三节 供应链与采购管理</w:t>
      </w:r>
    </w:p>
    <w:p>
      <w:pPr>
        <w:spacing w:before="75" w:after="0"/>
      </w:pPr>
      <w:r>
        <w:rPr/>
        <w:t xml:space="preserve">一、采购策略与成本控制</w:t>
      </w:r>
    </w:p>
    <w:p>
      <w:pPr>
        <w:spacing w:before="75" w:after="0"/>
      </w:pPr>
      <w:r>
        <w:rPr/>
        <w:t xml:space="preserve">二、库存管理与物流优化</w:t>
      </w:r>
    </w:p>
    <w:p>
      <w:pPr>
        <w:spacing w:before="75" w:after="0"/>
      </w:pPr>
      <w:r>
        <w:rPr/>
        <w:t xml:space="preserve">三、供应商协同创新</w:t>
      </w:r>
    </w:p>
    <w:p>
      <w:pPr>
        <w:spacing w:before="75" w:after="0"/>
      </w:pPr>
      <w:r>
        <w:rPr>
          <w:b w:val="1"/>
          <w:bCs w:val="1"/>
        </w:rPr>
        <w:t xml:space="preserve">第十四章 推进剂行业投资机会与风险分析</w:t>
      </w:r>
    </w:p>
    <w:p>
      <w:pPr>
        <w:spacing w:before="75" w:after="0"/>
      </w:pPr>
      <w:r>
        <w:rPr/>
        <w:t xml:space="preserve">第一节 投资价值与机会分析</w:t>
      </w:r>
    </w:p>
    <w:p>
      <w:pPr>
        <w:spacing w:before="75" w:after="0"/>
      </w:pPr>
      <w:r>
        <w:rPr/>
        <w:t xml:space="preserve">一、细分市场投资潜力</w:t>
      </w:r>
    </w:p>
    <w:p>
      <w:pPr>
        <w:spacing w:before="75" w:after="0"/>
      </w:pPr>
      <w:r>
        <w:rPr/>
        <w:t xml:space="preserve">二、技术升级与进口替代机会</w:t>
      </w:r>
    </w:p>
    <w:p>
      <w:pPr>
        <w:spacing w:before="75" w:after="0"/>
      </w:pPr>
      <w:r>
        <w:rPr/>
        <w:t xml:space="preserve">三、产业链延伸与服务化转型</w:t>
      </w:r>
    </w:p>
    <w:p>
      <w:pPr>
        <w:spacing w:before="75" w:after="0"/>
      </w:pPr>
      <w:r>
        <w:rPr/>
        <w:t xml:space="preserve">第二节 投资风险识别</w:t>
      </w:r>
    </w:p>
    <w:p>
      <w:pPr>
        <w:spacing w:before="75" w:after="0"/>
      </w:pPr>
      <w:r>
        <w:rPr/>
        <w:t xml:space="preserve">一、政策与监管风险</w:t>
      </w:r>
    </w:p>
    <w:p>
      <w:pPr>
        <w:spacing w:before="75" w:after="0"/>
      </w:pPr>
      <w:r>
        <w:rPr/>
        <w:t xml:space="preserve">二、技术迭代与人才风险</w:t>
      </w:r>
    </w:p>
    <w:p>
      <w:pPr>
        <w:spacing w:before="75" w:after="0"/>
      </w:pPr>
      <w:r>
        <w:rPr/>
        <w:t xml:space="preserve">三、原材料与成本波动风险</w:t>
      </w:r>
    </w:p>
    <w:p>
      <w:pPr>
        <w:spacing w:before="75" w:after="0"/>
      </w:pPr>
      <w:r>
        <w:rPr/>
        <w:t xml:space="preserve">第三节 投资策略与建议</w:t>
      </w:r>
    </w:p>
    <w:p>
      <w:pPr>
        <w:spacing w:before="75" w:after="0"/>
      </w:pPr>
      <w:r>
        <w:rPr/>
        <w:t xml:space="preserve">一、区域投资布局建议</w:t>
      </w:r>
    </w:p>
    <w:p>
      <w:pPr>
        <w:spacing w:before="75" w:after="0"/>
      </w:pPr>
      <w:r>
        <w:rPr/>
        <w:t xml:space="preserve">二、企业战略定位与核心竞争力构建</w:t>
      </w:r>
    </w:p>
    <w:p>
      <w:pPr>
        <w:spacing w:before="75" w:after="0"/>
      </w:pPr>
      <w:r>
        <w:rPr/>
        <w:t xml:space="preserve">三、风险控制与退出机制</w:t>
      </w:r>
    </w:p>
    <w:p>
      <w:pPr>
        <w:spacing w:before="75" w:after="0"/>
      </w:pPr>
      <w:r>
        <w:rPr>
          <w:b w:val="1"/>
          <w:bCs w:val="1"/>
        </w:rPr>
        <w:t xml:space="preserve">第十五章 2026-2031年推进剂行业发展前景预测</w:t>
      </w:r>
    </w:p>
    <w:p>
      <w:pPr>
        <w:spacing w:before="75" w:after="0"/>
      </w:pPr>
      <w:r>
        <w:rPr/>
        <w:t xml:space="preserve">第一节 市场规模预测</w:t>
      </w:r>
    </w:p>
    <w:p>
      <w:pPr>
        <w:spacing w:before="75" w:after="0"/>
      </w:pPr>
      <w:r>
        <w:rPr/>
        <w:t xml:space="preserve">一、2026-2031年市场规模预测</w:t>
      </w:r>
    </w:p>
    <w:p>
      <w:pPr>
        <w:spacing w:before="75" w:after="0"/>
      </w:pPr>
      <w:r>
        <w:rPr/>
        <w:t xml:space="preserve">二、细分市场增长预测</w:t>
      </w:r>
    </w:p>
    <w:p>
      <w:pPr>
        <w:spacing w:before="75" w:after="0"/>
      </w:pPr>
      <w:r>
        <w:rPr/>
        <w:t xml:space="preserve">三、供需格局变化预测</w:t>
      </w:r>
    </w:p>
    <w:p>
      <w:pPr>
        <w:spacing w:before="75" w:after="0"/>
      </w:pPr>
      <w:r>
        <w:rPr/>
        <w:t xml:space="preserve">第二节 行业发展趋势展望</w:t>
      </w:r>
    </w:p>
    <w:p>
      <w:pPr>
        <w:spacing w:before="75" w:after="0"/>
      </w:pPr>
      <w:r>
        <w:rPr/>
        <w:t xml:space="preserve">一、产品技术发展趋势</w:t>
      </w:r>
    </w:p>
    <w:p>
      <w:pPr>
        <w:spacing w:before="75" w:after="0"/>
      </w:pPr>
      <w:r>
        <w:rPr/>
        <w:t xml:space="preserve">二、产业结构调整趋势</w:t>
      </w:r>
    </w:p>
    <w:p>
      <w:pPr>
        <w:spacing w:before="75" w:after="0"/>
      </w:pPr>
      <w:r>
        <w:rPr/>
        <w:t xml:space="preserve">三、国际化与全球化趋势</w:t>
      </w:r>
    </w:p>
    <w:p>
      <w:pPr>
        <w:spacing w:before="75" w:after="0"/>
      </w:pPr>
      <w:r>
        <w:rPr/>
        <w:t xml:space="preserve">第三节 行业发展建议</w:t>
      </w:r>
    </w:p>
    <w:p>
      <w:pPr>
        <w:spacing w:before="75" w:after="0"/>
      </w:pPr>
      <w:r>
        <w:rPr/>
        <w:t xml:space="preserve">一、政府与行业组织建议</w:t>
      </w:r>
    </w:p>
    <w:p>
      <w:pPr>
        <w:spacing w:before="75" w:after="0"/>
      </w:pPr>
      <w:r>
        <w:rPr/>
        <w:t xml:space="preserve">二、企业战略与运营建议</w:t>
      </w:r>
    </w:p>
    <w:p>
      <w:pPr>
        <w:spacing w:before="75" w:after="0"/>
      </w:pPr>
      <w:r>
        <w:rPr/>
        <w:t xml:space="preserve">三、投资者决策建议</w:t>
      </w:r>
    </w:p>
    <w:p>
      <w:pPr>
        <w:spacing w:before="75" w:after="0"/>
      </w:pPr>
      <w:r>
        <w:rPr>
          <w:b w:val="1"/>
          <w:bCs w:val="1"/>
        </w:rPr>
        <w:t xml:space="preserve">图表目录</w:t>
      </w:r>
    </w:p>
    <w:p>
      <w:pPr>
        <w:spacing w:before="75" w:after="0"/>
      </w:pPr>
      <w:r>
        <w:rPr/>
        <w:t xml:space="preserve">图表：2023-2025年中国推进剂行业市场规模及增长率趋势</w:t>
      </w:r>
    </w:p>
    <w:p>
      <w:pPr>
        <w:spacing w:before="75" w:after="0"/>
      </w:pPr>
      <w:r>
        <w:rPr/>
        <w:t xml:space="preserve">图表：推进剂行业产业链结构示意图</w:t>
      </w:r>
    </w:p>
    <w:p>
      <w:pPr>
        <w:spacing w:before="75" w:after="0"/>
      </w:pPr>
      <w:r>
        <w:rPr/>
        <w:t xml:space="preserve">图表：2023-2025年全球推进剂市场规模区域分布</w:t>
      </w:r>
    </w:p>
    <w:p>
      <w:pPr>
        <w:spacing w:before="75" w:after="0"/>
      </w:pPr>
      <w:r>
        <w:rPr/>
        <w:t xml:space="preserve">图表：2023-2025年中国推进剂行业产量与销量对比</w:t>
      </w:r>
    </w:p>
    <w:p>
      <w:pPr>
        <w:spacing w:before="75" w:after="0"/>
      </w:pPr>
      <w:r>
        <w:rPr/>
        <w:t xml:space="preserve">图表：2025年中国推进剂细分产品市场结构占比</w:t>
      </w:r>
    </w:p>
    <w:p>
      <w:pPr>
        <w:spacing w:before="75" w:after="0"/>
      </w:pPr>
      <w:r>
        <w:rPr/>
        <w:t xml:space="preserve">图表：2025年中国推进剂下游应用领域需求分布</w:t>
      </w:r>
    </w:p>
    <w:p>
      <w:pPr>
        <w:spacing w:before="75" w:after="0"/>
      </w:pPr>
      <w:r>
        <w:rPr/>
        <w:t xml:space="preserve">图表：2023-2025年中国推进剂行业进出口金额走势</w:t>
      </w:r>
    </w:p>
    <w:p>
      <w:pPr>
        <w:spacing w:before="75" w:after="0"/>
      </w:pPr>
      <w:r>
        <w:rPr/>
        <w:t xml:space="preserve">图表：中国推进剂行业区域市场产值分布热力图</w:t>
      </w:r>
    </w:p>
    <w:p>
      <w:pPr>
        <w:spacing w:before="75" w:after="0"/>
      </w:pPr>
      <w:r>
        <w:rPr/>
        <w:t xml:space="preserve">图表：2026-2031年中国推进剂市场规模预测曲线图</w:t>
      </w:r>
    </w:p>
    <w:p>
      <w:pPr>
        <w:spacing w:before="75" w:after="0"/>
      </w:pPr>
      <w:r>
        <w:rPr/>
        <w:t xml:space="preserve">图表：2023-2025年中国推进剂行业主要经济指标统计</w:t>
      </w:r>
    </w:p>
    <w:p>
      <w:pPr>
        <w:spacing w:before="75" w:after="0"/>
      </w:pPr>
      <w:r>
        <w:rPr/>
        <w:t xml:space="preserve">图表：推进剂按物理状态与化学组分分类</w:t>
      </w:r>
    </w:p>
    <w:p>
      <w:pPr>
        <w:spacing w:before="75" w:after="0"/>
      </w:pPr>
      <w:r>
        <w:rPr/>
        <w:t xml:space="preserve">图表：2025年重点区域推进剂产业政策对比</w:t>
      </w:r>
    </w:p>
    <w:p>
      <w:pPr>
        <w:spacing w:before="75" w:after="0"/>
      </w:pPr>
      <w:r>
        <w:rPr/>
        <w:t xml:space="preserve">图表：2026-2031年推进剂细分市场增长率预测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本文地址：https://www.51baogao.cn/baogao/20260402/4067265.shtml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2/40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2026-2031年中国推进剂行业全景调研与发展前景预测报告</dc:title>
  <dc:description>2026-2031年中国推进剂行业全景调研与发展前景预测报告</dc:description>
  <dc:subject>2026-2031年中国推进剂行业全景调研与发展前景预测报告</dc:subject>
  <cp:keywords>研究报告</cp:keywords>
  <cp:category>研究报告</cp:category>
  <cp:lastModifiedBy>北京中道泰和信息咨询有限公司</cp:lastModifiedBy>
  <dcterms:created xsi:type="dcterms:W3CDTF">2026-04-02T11:14:57+08:00</dcterms:created>
  <dcterms:modified xsi:type="dcterms:W3CDTF">2026-04-02T11:14:57+08:00</dcterms:modified>
</cp:coreProperties>
</file>

<file path=docProps/custom.xml><?xml version="1.0" encoding="utf-8"?>
<Properties xmlns="http://schemas.openxmlformats.org/officeDocument/2006/custom-properties" xmlns:vt="http://schemas.openxmlformats.org/officeDocument/2006/docPropsVTypes"/>
</file>