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2026-2031年智慧应急产业现状及未来发展趋势分析报告</w:t>
      </w:r>
    </w:p>
    <w:p>
      <w:pPr>
        <w:spacing w:after="150"/>
      </w:pPr>
      <w:r>
        <w:rPr>
          <w:b w:val="1"/>
          <w:bCs w:val="1"/>
        </w:rPr>
        <w:t xml:space="preserve">报告简介</w:t>
      </w:r>
    </w:p>
    <w:p>
      <w:pPr>
        <w:spacing w:after="150"/>
      </w:pPr>
      <w:r>
        <w:rPr/>
        <w:t xml:space="preserve">智慧应急是指运用物联网、大数据、人工智能、数字孪生、卫星通信等新一代信息技术，对自然灾害、事故灾难、公共卫生事件和社会安全事件等突发事件的监测预警、指挥调度、救援处置及恢复重建进行全流程数字化赋能的综合性产业体系。其核心在于打破传统应急管理中的信息孤岛与部门壁垒，构建\"空天地海\"一体化感知网络、智能研判决策平台和协同联动响应机制，实现从被动应对向主动防控、从经验决策向数据驱动、从单点处置向系统 resilient 的范式转变。行业范畴涵盖应急感知监测设备(传感器、无人机、卫星遥感)、应急通信指挥系统(专网通信、融合通信、应急指挥平台)、应急救援智能装备(机器人、无人装备、特种车辆)、应急大数据与人工智能软件服务以及应急物资智慧保障体系等关键领域，是国家安全体系和能力现代化的重要组成部分。</w:t>
      </w:r>
    </w:p>
    <w:p>
      <w:pPr>
        <w:spacing w:after="150"/>
      </w:pPr>
      <w:r>
        <w:rPr/>
        <w:t xml:space="preserve">当前，中国智慧应急产业正处于政策密集驱动与技术融合创新的战略机遇期。\"十四五\"国家应急管理体系规划明确将智慧应急作为重点建设方向，应急管理部统筹推进自然灾害监测预警信息化工程、智慧消防建设、城市安全风险综合监测预警平台建设等重大项目，带动各级财政与社会资本持续投入。技术层面，5G+卫星融合通信网络在\"断路断电断网\"极端场景下的应急保障能力显著提升，AI视频分析、知识图谱技术赋能风险隐患智能识别与预案自动生成，数字孪生城市为复杂灾害模拟推演与应急资源优化配置提供支撑。产业格局呈现\"国家队主导、民企细分突破\"特征，大型央企依托系统集成优势承担顶层平台建设，科技型中小企业在无人机巡检、智能传感、应急机器人等垂直领域形成技术壁垒。但行业仍面临标准体系不完善、数据共享机制不畅、基层应急信息化薄弱、关键装备可靠性不足等现实挑战，产业成熟度与实战需求之间存在明显差距。</w:t>
      </w:r>
    </w:p>
    <w:p>
      <w:pPr>
        <w:spacing w:after="150"/>
      </w:pPr>
      <w:r>
        <w:rPr/>
        <w:t xml:space="preserve">展望未来，中国智慧应急产业将在\"十五五\"规划牵引下进入规模化建设与生态重构的新阶段。从需求侧看，极端气候事件频发、城市运行系统复杂度提升、新型安全风险涌现，倒逼应急管理能力向事前预防转型，风险监测预警、韧性城市构建、基层应急能力提升成为投资重点;从技术供给侧看，多模态大模型将重塑应急知识管理与智能决策模式，低空经济基础设施与应急场景深度融合催生无人机集群指挥、空中应急通信中继等新能力，量子加密、边缘计算等技术强化应急通信安全保障;从产业形态看，智慧应急将从设备销售与系统集成向\"平台+服务+运营\"模式演进，数据要素价值化探索催生灾害保险精算、应急能力评估等增值服务，跨部门、跨区域、跨军地的应急协同机制创新带动一体化解决方案需求爆发。行业整体呈现\"平急结合深化、AI全面渗透、低空经济融合、韧性城市共建\"四大趋势，战略价值从单一灾种应对向国家安全综合保障跃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应急行业研究单位等公布和提供的大量资料。报告对我国智慧应急行业的供需状况、发展现状、子行业发展变化等进行了分析，重点分析了国内外智慧应急行业的发展现状、如何面对行业的发展挑战、行业的发展建议、行业竞争力，以及行业的投资分析和趋势预测等等。报告还综合了智慧应急行业的整体发展动态，对行业在产品方面提供了参考建议和具体解决办法。报告对于智慧应急产品生产企业、经销商、行业管理部门以及拟进入该行业的投资者具有重要的参考价值，对于研究我国智慧应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智慧应急产业市场概述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中国智慧应急产业链发展状况分析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中国智慧应急产业发展分析</w:t>
      </w:r>
    </w:p>
    <w:p>
      <w:pPr>
        <w:spacing w:before="75" w:after="0"/>
      </w:pPr>
      <w:r>
        <w:rPr/>
        <w:t xml:space="preserve">第一节 中国智慧应急产业发展现状</w:t>
      </w:r>
    </w:p>
    <w:p>
      <w:pPr>
        <w:spacing w:before="75" w:after="0"/>
      </w:pPr>
      <w:r>
        <w:rPr/>
        <w:t xml:space="preserve">第二节 中国智慧应急产业经济运行现状</w:t>
      </w:r>
    </w:p>
    <w:p>
      <w:pPr>
        <w:spacing w:before="75" w:after="0"/>
      </w:pPr>
      <w:r>
        <w:rPr/>
        <w:t xml:space="preserve">第三节 中国智慧应急产业存在的问题及发展障碍分析</w:t>
      </w:r>
    </w:p>
    <w:p>
      <w:pPr>
        <w:spacing w:before="75" w:after="0"/>
      </w:pPr>
      <w:r>
        <w:rPr>
          <w:b w:val="1"/>
          <w:bCs w:val="1"/>
        </w:rPr>
        <w:t xml:space="preserve">第四章 中国智慧应急市场现状及发展趋势</w:t>
      </w:r>
    </w:p>
    <w:p>
      <w:pPr>
        <w:spacing w:before="75" w:after="0"/>
      </w:pPr>
      <w:r>
        <w:rPr/>
        <w:t xml:space="preserve">第一节 中国智慧应急市场供给状况</w:t>
      </w:r>
    </w:p>
    <w:p>
      <w:pPr>
        <w:spacing w:before="75" w:after="0"/>
      </w:pPr>
      <w:r>
        <w:rPr/>
        <w:t xml:space="preserve">第二节 中国智慧应急市场需求状况</w:t>
      </w:r>
    </w:p>
    <w:p>
      <w:pPr>
        <w:spacing w:before="75" w:after="0"/>
      </w:pPr>
      <w:r>
        <w:rPr/>
        <w:t xml:space="preserve">第三节 中国智慧应急市场发展潜力及发展趋势</w:t>
      </w:r>
    </w:p>
    <w:p>
      <w:pPr>
        <w:spacing w:before="75" w:after="0"/>
      </w:pPr>
      <w:r>
        <w:rPr>
          <w:b w:val="1"/>
          <w:bCs w:val="1"/>
        </w:rPr>
        <w:t xml:space="preserve">第五章 中国智慧应急产业基本竞争战略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中国智慧应急产业市场竞争策略分析</w:t>
      </w:r>
    </w:p>
    <w:p>
      <w:pPr>
        <w:spacing w:before="75" w:after="0"/>
      </w:pPr>
      <w:r>
        <w:rPr/>
        <w:t xml:space="preserve">第一节 智慧应急产业市场五种竞争动力模式结构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智慧应急产业市场核心竞争力的塑造要素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中国智慧应急产业市场营销策略竞争分析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2025年中国智慧应急产业竞争格局分析</w:t>
      </w:r>
    </w:p>
    <w:p>
      <w:pPr>
        <w:spacing w:before="75" w:after="0"/>
      </w:pPr>
      <w:r>
        <w:rPr/>
        <w:t xml:space="preserve">第一节 2025年中国智慧应急产业竞争现状分析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2025年中国智慧应急产业集中度分析</w:t>
      </w:r>
    </w:p>
    <w:p>
      <w:pPr>
        <w:spacing w:before="75" w:after="0"/>
      </w:pPr>
      <w:r>
        <w:rPr/>
        <w:t xml:space="preserve">一、智慧应急企业分布分析</w:t>
      </w:r>
    </w:p>
    <w:p>
      <w:pPr>
        <w:spacing w:before="75" w:after="0"/>
      </w:pPr>
      <w:r>
        <w:rPr/>
        <w:t xml:space="preserve">二、智慧应急市场集中度分析</w:t>
      </w:r>
    </w:p>
    <w:p>
      <w:pPr>
        <w:spacing w:before="75" w:after="0"/>
      </w:pPr>
      <w:r>
        <w:rPr>
          <w:b w:val="1"/>
          <w:bCs w:val="1"/>
        </w:rPr>
        <w:t xml:space="preserve">第九章 领先企业在中国智慧应急产业市场竞争策略研究</w:t>
      </w:r>
    </w:p>
    <w:p>
      <w:pPr>
        <w:spacing w:before="75" w:after="0"/>
      </w:pPr>
      <w:r>
        <w:rPr/>
        <w:t xml:space="preserve">第一节 北京辰安科技股份有限公司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太极计算机股份有限公司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联通数字科技有限公司</w:t>
      </w:r>
    </w:p>
    <w:p>
      <w:pPr>
        <w:spacing w:before="75" w:after="0"/>
      </w:pPr>
      <w:r>
        <w:rPr/>
        <w:t xml:space="preserve">一、公司概况</w:t>
      </w:r>
    </w:p>
    <w:p>
      <w:pPr>
        <w:spacing w:before="75" w:after="0"/>
      </w:pPr>
      <w:r>
        <w:rPr/>
        <w:t xml:space="preserve">二极公司经营情况分析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中国船舶重工集团应急预警与救援装备股份有限公司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汉威科技集团股份有限公司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北京数字政通科技股份有限公司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华为技术有限公司</w:t>
      </w:r>
    </w:p>
    <w:p>
      <w:pPr>
        <w:spacing w:before="75" w:after="0"/>
      </w:pPr>
      <w:r>
        <w:rPr/>
        <w:t xml:space="preserve">一、公司概况</w:t>
      </w:r>
    </w:p>
    <w:p>
      <w:pPr>
        <w:spacing w:before="75" w:after="0"/>
      </w:pPr>
      <w:r>
        <w:rPr/>
        <w:t xml:space="preserve">二、公司极营情况分析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浙江大华技术股份有限公司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杭州海康威视数字技术股份有限公司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东软集团股份有限公司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中国智慧应急产业市场发展预测</w:t>
      </w:r>
    </w:p>
    <w:p>
      <w:pPr>
        <w:spacing w:before="75" w:after="0"/>
      </w:pPr>
      <w:r>
        <w:rPr/>
        <w:t xml:space="preserve">第一节 中国智慧应急产业发展环境预测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中国智慧应急产业发展预测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中国智慧应急市场发展预测</w:t>
      </w:r>
    </w:p>
    <w:p>
      <w:pPr>
        <w:spacing w:before="75" w:after="0"/>
      </w:pPr>
      <w:r>
        <w:rPr/>
        <w:t xml:space="preserve">一、2026-2031年中国智慧应急市场需求预测</w:t>
      </w:r>
    </w:p>
    <w:p>
      <w:pPr>
        <w:spacing w:before="75" w:after="0"/>
      </w:pPr>
      <w:r>
        <w:rPr/>
        <w:t xml:space="preserve">二、2026-2031年中国智慧应急市场结构预测</w:t>
      </w:r>
    </w:p>
    <w:p>
      <w:pPr>
        <w:spacing w:before="75" w:after="0"/>
      </w:pPr>
      <w:r>
        <w:rPr/>
        <w:t xml:space="preserve">三、2026-2031年中国智慧应急市场集中度预测</w:t>
      </w:r>
    </w:p>
    <w:p>
      <w:pPr>
        <w:spacing w:before="75" w:after="0"/>
      </w:pPr>
      <w:r>
        <w:rPr/>
        <w:t xml:space="preserve">四、2026-2031年中国智慧应急市场供给预测</w:t>
      </w:r>
    </w:p>
    <w:p>
      <w:pPr>
        <w:spacing w:before="75" w:after="0"/>
      </w:pPr>
      <w:r>
        <w:rPr/>
        <w:t xml:space="preserve">五、2026-2031年中国智慧应急市场价格预测</w:t>
      </w:r>
    </w:p>
    <w:p>
      <w:pPr>
        <w:spacing w:before="75" w:after="0"/>
      </w:pPr>
      <w:r>
        <w:rPr>
          <w:b w:val="1"/>
          <w:bCs w:val="1"/>
        </w:rPr>
        <w:t xml:space="preserve">第十一章 中国智慧应急产业市场投资机会与风险</w:t>
      </w:r>
    </w:p>
    <w:p>
      <w:pPr>
        <w:spacing w:before="75" w:after="0"/>
      </w:pPr>
      <w:r>
        <w:rPr/>
        <w:t xml:space="preserve">第一节 中国智慧应急产业市场投资优势分析</w:t>
      </w:r>
    </w:p>
    <w:p>
      <w:pPr>
        <w:spacing w:before="75" w:after="0"/>
      </w:pPr>
      <w:r>
        <w:rPr/>
        <w:t xml:space="preserve">第二节 中国智慧应急产业市场投资劣势分析</w:t>
      </w:r>
    </w:p>
    <w:p>
      <w:pPr>
        <w:spacing w:before="75" w:after="0"/>
      </w:pPr>
      <w:r>
        <w:rPr/>
        <w:t xml:space="preserve">第三节 中国智慧应急产业市场投资机会分析</w:t>
      </w:r>
    </w:p>
    <w:p>
      <w:pPr>
        <w:spacing w:before="75" w:after="0"/>
      </w:pPr>
      <w:r>
        <w:rPr/>
        <w:t xml:space="preserve">第四节 中国智慧应急产业市场投资风险分析</w:t>
      </w:r>
    </w:p>
    <w:p>
      <w:pPr>
        <w:spacing w:before="75" w:after="0"/>
      </w:pPr>
      <w:r>
        <w:rPr>
          <w:b w:val="1"/>
          <w:bCs w:val="1"/>
        </w:rPr>
        <w:t xml:space="preserve">第十二章 中国智慧应急产业市场竞争策略建议</w:t>
      </w:r>
    </w:p>
    <w:p>
      <w:pPr>
        <w:spacing w:before="75" w:after="0"/>
      </w:pPr>
      <w:r>
        <w:rPr/>
        <w:t xml:space="preserve">第一节 中国智慧应急产业竞争战略建议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中国智慧应急产业竞争策略建议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2026-2031年中国智慧应急行业企业经营战略建议</w:t>
      </w:r>
    </w:p>
    <w:p>
      <w:pPr>
        <w:spacing w:before="75" w:after="0"/>
      </w:pPr>
      <w:r>
        <w:rPr/>
        <w:t xml:space="preserve">第一节 2026-2031年智慧应急行业企业的标杆管理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2026-2031年智慧应急行业企业的资本运作模式</w:t>
      </w:r>
    </w:p>
    <w:p>
      <w:pPr>
        <w:spacing w:before="75" w:after="0"/>
      </w:pPr>
      <w:r>
        <w:rPr/>
        <w:t xml:space="preserve">一、智慧应急行业企业国内资本市场的运作建议</w:t>
      </w:r>
    </w:p>
    <w:p>
      <w:pPr>
        <w:spacing w:before="75" w:after="0"/>
      </w:pPr>
      <w:r>
        <w:rPr/>
        <w:t xml:space="preserve">1、智慧应急行业企业的兼并及收购建议</w:t>
      </w:r>
    </w:p>
    <w:p>
      <w:pPr>
        <w:spacing w:before="75" w:after="0"/>
      </w:pPr>
      <w:r>
        <w:rPr/>
        <w:t xml:space="preserve">2、智慧应急行业企业的融资方式选择建议</w:t>
      </w:r>
    </w:p>
    <w:p>
      <w:pPr>
        <w:spacing w:before="75" w:after="0"/>
      </w:pPr>
      <w:r>
        <w:rPr/>
        <w:t xml:space="preserve">二、智慧应急行业企业海外资本市场的运作建议</w:t>
      </w:r>
    </w:p>
    <w:p>
      <w:pPr>
        <w:spacing w:before="75" w:after="0"/>
      </w:pPr>
      <w:r>
        <w:rPr/>
        <w:t xml:space="preserve">第三节 2026-2031年智慧应急行业企业营销模式建议</w:t>
      </w:r>
    </w:p>
    <w:p>
      <w:pPr>
        <w:spacing w:before="75" w:after="0"/>
      </w:pPr>
      <w:r>
        <w:rPr/>
        <w:t xml:space="preserve">一、智慧应急行业企业的国内营销模式建议</w:t>
      </w:r>
    </w:p>
    <w:p>
      <w:pPr>
        <w:spacing w:before="75" w:after="0"/>
      </w:pPr>
      <w:r>
        <w:rPr/>
        <w:t xml:space="preserve">1、智慧应急行业企业的渠道建设</w:t>
      </w:r>
    </w:p>
    <w:p>
      <w:pPr>
        <w:spacing w:before="75" w:after="0"/>
      </w:pPr>
      <w:r>
        <w:rPr/>
        <w:t xml:space="preserve">2、智慧应急行业企业的品牌建设</w:t>
      </w:r>
    </w:p>
    <w:p>
      <w:pPr>
        <w:spacing w:before="75" w:after="0"/>
      </w:pPr>
      <w:r>
        <w:rPr/>
        <w:t xml:space="preserve">二、智慧应急行业企业海外营销模式建议</w:t>
      </w:r>
    </w:p>
    <w:p>
      <w:pPr>
        <w:spacing w:before="75" w:after="0"/>
      </w:pPr>
      <w:r>
        <w:rPr/>
        <w:t xml:space="preserve">1、智慧应急行业企业的海外细分市场选择</w:t>
      </w:r>
    </w:p>
    <w:p>
      <w:pPr>
        <w:spacing w:before="75" w:after="0"/>
      </w:pPr>
      <w:r>
        <w:rPr/>
        <w:t xml:space="preserve">2、智慧应急行业企业的海外经销商选择</w:t>
      </w:r>
    </w:p>
    <w:p>
      <w:pPr>
        <w:spacing w:before="75" w:after="0"/>
      </w:pPr>
      <w:r>
        <w:rPr>
          <w:b w:val="1"/>
          <w:bCs w:val="1"/>
        </w:rPr>
        <w:t xml:space="preserve">第十四章 中道泰和投资的建议及观点</w:t>
      </w:r>
    </w:p>
    <w:p>
      <w:pPr>
        <w:spacing w:before="75" w:after="0"/>
      </w:pPr>
      <w:r>
        <w:rPr/>
        <w:t xml:space="preserve">第一节 智慧应急行业发展战略研究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图表：2023-2025年中国智慧应急资产规模分析</w:t>
      </w:r>
    </w:p>
    <w:p>
      <w:pPr>
        <w:spacing w:before="75" w:after="0"/>
      </w:pPr>
      <w:r>
        <w:rPr/>
        <w:t xml:space="preserve">图表：2024-2025年中国智慧应急行业供给情况</w:t>
      </w:r>
    </w:p>
    <w:p>
      <w:pPr>
        <w:spacing w:before="75" w:after="0"/>
      </w:pPr>
      <w:r>
        <w:rPr/>
        <w:t xml:space="preserve">图表：2024-2025年中国智慧应急行业市场规模</w:t>
      </w:r>
    </w:p>
    <w:p>
      <w:pPr>
        <w:spacing w:before="75" w:after="0"/>
      </w:pPr>
      <w:r>
        <w:rPr/>
        <w:t xml:space="preserve">图表：2025年中国智慧应急行业负债规模分析</w:t>
      </w:r>
    </w:p>
    <w:p>
      <w:pPr>
        <w:spacing w:before="75" w:after="0"/>
      </w:pPr>
      <w:r>
        <w:rPr/>
        <w:t xml:space="preserve">图表：2024-2025年中国智慧应急行业市场产品价格走势</w:t>
      </w:r>
    </w:p>
    <w:p>
      <w:pPr>
        <w:spacing w:before="75" w:after="0"/>
      </w:pPr>
      <w:r>
        <w:rPr/>
        <w:t xml:space="preserve">图表：2026-2031年中国智慧应急行业市场产品价格趋势预测</w:t>
      </w:r>
    </w:p>
    <w:p>
      <w:pPr>
        <w:spacing w:before="75" w:after="0"/>
      </w:pPr>
      <w:r>
        <w:rPr/>
        <w:t xml:space="preserve">图表：2024-2025年中国智慧应急行业利润规模及增长速度</w:t>
      </w:r>
    </w:p>
    <w:p>
      <w:pPr>
        <w:spacing w:before="75" w:after="0"/>
      </w:pPr>
      <w:r>
        <w:rPr/>
        <w:t xml:space="preserve">图表：2024-2025年中国智慧应急行业销售收入</w:t>
      </w:r>
    </w:p>
    <w:p>
      <w:pPr>
        <w:spacing w:before="75" w:after="0"/>
      </w:pPr>
      <w:r>
        <w:rPr/>
        <w:t xml:space="preserve">图表：2024-2025年中国智慧应急行业销售利润率</w:t>
      </w:r>
    </w:p>
    <w:p>
      <w:pPr>
        <w:spacing w:before="75" w:after="0"/>
      </w:pPr>
      <w:r>
        <w:rPr/>
        <w:t xml:space="preserve">图表：2023-2025年中国智慧应急行业总资产利润率</w:t>
      </w:r>
    </w:p>
    <w:p>
      <w:pPr>
        <w:spacing w:before="75" w:after="0"/>
      </w:pPr>
      <w:r>
        <w:rPr/>
        <w:t xml:space="preserve">图表：2024-2025年中国智慧应急行业净资产利润率</w:t>
      </w:r>
    </w:p>
    <w:p>
      <w:pPr>
        <w:spacing w:before="75" w:after="0"/>
      </w:pPr>
      <w:r>
        <w:rPr/>
        <w:t xml:space="preserve">图表：2023-2025年中国智慧应急行业总资产增长率</w:t>
      </w:r>
    </w:p>
    <w:p>
      <w:pPr>
        <w:spacing w:before="75" w:after="0"/>
      </w:pPr>
      <w:r>
        <w:rPr/>
        <w:t xml:space="preserve">图表：2024-2025年中国智慧应急行业净资产增长率</w:t>
      </w:r>
    </w:p>
    <w:p>
      <w:pPr>
        <w:spacing w:before="75" w:after="0"/>
      </w:pPr>
      <w:r>
        <w:rPr/>
        <w:t xml:space="preserve">图表：2024-2025年中国智慧应急行业资产负债率</w:t>
      </w:r>
    </w:p>
    <w:p>
      <w:pPr>
        <w:spacing w:before="75" w:after="0"/>
      </w:pPr>
      <w:r>
        <w:rPr/>
        <w:t xml:space="preserve">图表：2024-2025年中国智慧应急行业速动比率</w:t>
      </w:r>
    </w:p>
    <w:p>
      <w:pPr>
        <w:spacing w:before="75" w:after="0"/>
      </w:pPr>
      <w:r>
        <w:rPr/>
        <w:t xml:space="preserve">图表：2024-2025年中国智慧应急行业流动比率</w:t>
      </w:r>
    </w:p>
    <w:p>
      <w:pPr>
        <w:spacing w:before="75" w:after="0"/>
      </w:pPr>
      <w:r>
        <w:rPr/>
        <w:t xml:space="preserve">图表：2023-2025年中国智慧应急行业总资产周转率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本文地址：https://www.51baogao.cn/baogao/20260406/4067290.shtml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6/406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2026-2031年智慧应急产业现状及未来发展趋势分析报告</dc:title>
  <dc:description>2026-2031年智慧应急产业现状及未来发展趋势分析报告</dc:description>
  <dc:subject>2026-2031年智慧应急产业现状及未来发展趋势分析报告</dc:subject>
  <cp:keywords>研究报告</cp:keywords>
  <cp:category>研究报告</cp:category>
  <cp:lastModifiedBy>北京中道泰和信息咨询有限公司</cp:lastModifiedBy>
  <dcterms:created xsi:type="dcterms:W3CDTF">2026-08-18T08:38:03+08:00</dcterms:created>
  <dcterms:modified xsi:type="dcterms:W3CDTF">2026-08-18T08:38:03+08:00</dcterms:modified>
</cp:coreProperties>
</file>

<file path=docProps/custom.xml><?xml version="1.0" encoding="utf-8"?>
<Properties xmlns="http://schemas.openxmlformats.org/officeDocument/2006/custom-properties" xmlns:vt="http://schemas.openxmlformats.org/officeDocument/2006/docPropsVTypes"/>
</file>