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2026-2031年国内AI芯片行业发展趋势及发展策略研究报告</w:t>
      </w:r>
    </w:p>
    <w:p>
      <w:pPr>
        <w:spacing w:after="150"/>
      </w:pPr>
      <w:r>
        <w:rPr>
          <w:b w:val="1"/>
          <w:bCs w:val="1"/>
        </w:rPr>
        <w:t xml:space="preserve">报告简介</w:t>
      </w:r>
    </w:p>
    <w:p>
      <w:pPr>
        <w:spacing w:after="150"/>
      </w:pPr>
      <w:r>
        <w:rPr/>
        <w:t xml:space="preserve">AI芯片是面向人工智能算法与应用场景进行架构优化设计的专用集成电路，通过并行计算、低精度运算、存算一体等技术创新，实现深度学习模型训练与推理的高效算力供给。本报告所研究的AI芯片行业，涵盖云端训练芯片、云端推理芯片、边缘端AI芯片、终端AI芯片等全品类产品，以及芯片IP授权、芯片设计服务、晶圆制造、先进封装、软件工具链与生态构建等产业链关键环节。作为人工智能产业的\"发动机\"与数字经济的核心算力底座，AI芯片的技术水平与供应安全直接决定国家人工智能发展战略的实施成效，是中美科技竞争的战略制高点，也是我国半导体产业自主可控攻关的首要方向。</w:t>
      </w:r>
    </w:p>
    <w:p>
      <w:pPr>
        <w:spacing w:after="150"/>
      </w:pPr>
      <w:r>
        <w:rPr/>
        <w:t xml:space="preserve">当前，中国AI芯片产业正处于技术攻坚与生态培育的关键突破期。设计能力方面，国内企业在云端训练与推理芯片领域取得阶段性进展，部分产品在特定场景实现规模化商用，但在高端GPU、先进制程依赖、软件生态完善度等方面与国际领先水平仍存在显著差距;边缘与终端侧，面向智能驾驶、智能安防、智能家居等场景的AI芯片差异化竞争优势初步形成，国产化替代进程加速。产业生态方面，开源框架适配、编译器优化、开发者社区建设等软硬件协同工作持续推进，但主流AI开发框架与工具链仍由国际企业主导，生态壁垒是制约国产芯片规模化应用的核心瓶颈。制造环节方面，先进制程受限倒逼架构创新与先进封装技术探索，Chiplet、存算一体、光计算等替代技术路线研发活跃。政策环境方面，国家集成电路产业投资基金持续加码，AI芯片专项攻关与首台套应用示范政策协同发力，产学研用协同创新机制日趋完善。未来，AI芯片行业将呈现三大演进趋势。技术路线层面，受限于先进制程获取，国产AI芯片将更加注重架构创新与系统级优化，稀疏计算、近似计算、存算一体、光电融合等颠覆性技术路线投入加大，通过\"算法-芯片-系统\"协同设计提升等效算力;应用场景层面，大模型训练算力需求持续爆发与推理算力成本优化需求并存，云端智算中心建设、行业大模型私有化部署、端侧大模型轻量化运行等多元场景驱动芯片细分品类创新，垂直行业专用AI芯片(如自动驾驶芯片、具身智能芯片)成为差异化竞争焦点;产业协同层面，国产AI芯片与国产AI框架、国产服务器、国产云服务的深度适配与联合优化加速，行业大模型企业与芯片设计企业的战略合作深化，自主可控的AI算力生态闭环逐步成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I芯片行业研究单位等公布和提供的大量资料。报告对我国AI芯片行业的供需状况、发展现状、子行业发展变化等进行了分析，重点分析了国内外AI芯片行业的发展现状、如何面对行业的发展挑战、行业的发展建议、行业竞争力，以及行业的投资分析和趋势预测等等。报告还综合了AI芯片行业的整体发展动态，对行业在产品方面提供了参考建议和具体解决办法。报告对于AI芯片产品生产企业、经销商、行业管理部门以及拟进入该行业的投资者具有重要的参考价值，对于研究我国AI芯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ai芯片行业基本概况</w:t>
      </w:r>
    </w:p>
    <w:p>
      <w:pPr>
        <w:spacing w:before="75" w:after="0"/>
      </w:pPr>
      <w:r>
        <w:rPr/>
        <w:t xml:space="preserve">第一节 ai芯片行业概念界定及特征</w:t>
      </w:r>
    </w:p>
    <w:p>
      <w:pPr>
        <w:spacing w:before="75" w:after="0"/>
      </w:pPr>
      <w:r>
        <w:rPr/>
        <w:t xml:space="preserve">一、ai芯片行业定义及研究范围</w:t>
      </w:r>
    </w:p>
    <w:p>
      <w:pPr>
        <w:spacing w:before="75" w:after="0"/>
      </w:pPr>
      <w:r>
        <w:rPr/>
        <w:t xml:space="preserve">二、ai芯片行业发展特征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2025年全球ai芯片行业发展概述</w:t>
      </w:r>
    </w:p>
    <w:p>
      <w:pPr>
        <w:spacing w:before="75" w:after="0"/>
      </w:pPr>
      <w:r>
        <w:rPr/>
        <w:t xml:space="preserve">第一节 全球ai芯片行业市场规模</w:t>
      </w:r>
    </w:p>
    <w:p>
      <w:pPr>
        <w:spacing w:before="75" w:after="0"/>
      </w:pPr>
      <w:r>
        <w:rPr/>
        <w:t xml:space="preserve">一、2023-2025年全球ai芯片行业市场规模及其变化趋势</w:t>
      </w:r>
    </w:p>
    <w:p>
      <w:pPr>
        <w:spacing w:before="75" w:after="0"/>
      </w:pPr>
      <w:r>
        <w:rPr/>
        <w:t xml:space="preserve">二、2026-2031年全球ai芯片行业市场规模预测</w:t>
      </w:r>
    </w:p>
    <w:p>
      <w:pPr>
        <w:spacing w:before="75" w:after="0"/>
      </w:pPr>
      <w:r>
        <w:rPr/>
        <w:t xml:space="preserve">第二节 全球ai芯片行业供给情况分析</w:t>
      </w:r>
    </w:p>
    <w:p>
      <w:pPr>
        <w:spacing w:before="75" w:after="0"/>
      </w:pPr>
      <w:r>
        <w:rPr/>
        <w:t xml:space="preserve">一、全球ai芯片行业产能分布情况</w:t>
      </w:r>
    </w:p>
    <w:p>
      <w:pPr>
        <w:spacing w:before="75" w:after="0"/>
      </w:pPr>
      <w:r>
        <w:rPr/>
        <w:t xml:space="preserve">二、全球ai芯片行业典型供给企业分析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全球ai芯片行业需求分析</w:t>
      </w:r>
    </w:p>
    <w:p>
      <w:pPr>
        <w:spacing w:before="75" w:after="0"/>
      </w:pPr>
      <w:r>
        <w:rPr/>
        <w:t xml:space="preserve">一、全球ai芯片行业需求规模</w:t>
      </w:r>
    </w:p>
    <w:p>
      <w:pPr>
        <w:spacing w:before="75" w:after="0"/>
      </w:pPr>
      <w:r>
        <w:rPr/>
        <w:t xml:space="preserve">二、全球ai芯片行业需求格局</w:t>
      </w:r>
    </w:p>
    <w:p>
      <w:pPr>
        <w:spacing w:before="75" w:after="0"/>
      </w:pPr>
      <w:r>
        <w:rPr/>
        <w:t xml:space="preserve">三、全球ai芯片行业需求趋势</w:t>
      </w:r>
    </w:p>
    <w:p>
      <w:pPr>
        <w:spacing w:before="75" w:after="0"/>
      </w:pPr>
      <w:r>
        <w:rPr/>
        <w:t xml:space="preserve">四、2026-2031年全球ai芯片行业需求规模预测</w:t>
      </w:r>
    </w:p>
    <w:p>
      <w:pPr>
        <w:spacing w:before="75" w:after="0"/>
      </w:pPr>
      <w:r>
        <w:rPr/>
        <w:t xml:space="preserve">第四节 全球ai芯片行业发展成功经验借鉴及失败教训吸取</w:t>
      </w:r>
    </w:p>
    <w:p>
      <w:pPr>
        <w:spacing w:before="75" w:after="0"/>
      </w:pPr>
      <w:r>
        <w:rPr/>
        <w:t xml:space="preserve">一、全球ai芯片行业发展成功经验借鉴</w:t>
      </w:r>
    </w:p>
    <w:p>
      <w:pPr>
        <w:spacing w:before="75" w:after="0"/>
      </w:pPr>
      <w:r>
        <w:rPr/>
        <w:t xml:space="preserve">二、全球ai芯片行业发展失败教训吸取</w:t>
      </w:r>
    </w:p>
    <w:p>
      <w:pPr>
        <w:spacing w:before="75" w:after="0"/>
      </w:pPr>
      <w:r>
        <w:rPr>
          <w:b w:val="1"/>
          <w:bCs w:val="1"/>
        </w:rPr>
        <w:t xml:space="preserve">第三章 2025年中国ai芯片行业发展环境分析</w:t>
      </w:r>
    </w:p>
    <w:p>
      <w:pPr>
        <w:spacing w:before="75" w:after="0"/>
      </w:pPr>
      <w:r>
        <w:rPr/>
        <w:t xml:space="preserve">第一节 ai芯片行业发展政策环境</w:t>
      </w:r>
    </w:p>
    <w:p>
      <w:pPr>
        <w:spacing w:before="75" w:after="0"/>
      </w:pPr>
      <w:r>
        <w:rPr/>
        <w:t xml:space="preserve">一、ai芯片行业发展规划类政策及其解读</w:t>
      </w:r>
    </w:p>
    <w:p>
      <w:pPr>
        <w:spacing w:before="75" w:after="0"/>
      </w:pPr>
      <w:r>
        <w:rPr/>
        <w:t xml:space="preserve">二、ai芯片行业发展监管类政策及其解读</w:t>
      </w:r>
    </w:p>
    <w:p>
      <w:pPr>
        <w:spacing w:before="75" w:after="0"/>
      </w:pPr>
      <w:r>
        <w:rPr/>
        <w:t xml:space="preserve">三、ai芯片行业发展标准类政策及其解读</w:t>
      </w:r>
    </w:p>
    <w:p>
      <w:pPr>
        <w:spacing w:before="75" w:after="0"/>
      </w:pPr>
      <w:r>
        <w:rPr/>
        <w:t xml:space="preserve">第二节 ai芯片行业发展经济环境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ai芯片行业发展社会环境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ai芯片行业技术环境</w:t>
      </w:r>
    </w:p>
    <w:p>
      <w:pPr>
        <w:spacing w:before="75" w:after="0"/>
      </w:pPr>
      <w:r>
        <w:rPr/>
        <w:t xml:space="preserve">一、ai芯片行业技术专利申请情况</w:t>
      </w:r>
    </w:p>
    <w:p>
      <w:pPr>
        <w:spacing w:before="75" w:after="0"/>
      </w:pPr>
      <w:r>
        <w:rPr/>
        <w:t xml:space="preserve">二、ai芯片行业主要技术分析</w:t>
      </w:r>
    </w:p>
    <w:p>
      <w:pPr>
        <w:spacing w:before="75" w:after="0"/>
      </w:pPr>
      <w:r>
        <w:rPr/>
        <w:t xml:space="preserve">三、技术对ai芯片行业发展的作用机制分析</w:t>
      </w:r>
    </w:p>
    <w:p>
      <w:pPr>
        <w:spacing w:before="75" w:after="0"/>
      </w:pPr>
      <w:r>
        <w:rPr/>
        <w:t xml:space="preserve">四、ai芯片行业技术发展趋势分析</w:t>
      </w:r>
    </w:p>
    <w:p>
      <w:pPr>
        <w:spacing w:before="75" w:after="0"/>
      </w:pPr>
      <w:r>
        <w:rPr>
          <w:b w:val="1"/>
          <w:bCs w:val="1"/>
        </w:rPr>
        <w:t xml:space="preserve">第四章 2023-2025年中国ai芯片行业市场分析</w:t>
      </w:r>
    </w:p>
    <w:p>
      <w:pPr>
        <w:spacing w:before="75" w:after="0"/>
      </w:pPr>
      <w:r>
        <w:rPr/>
        <w:t xml:space="preserve">第一节 2023-2025年国内ai芯片行业市场规模</w:t>
      </w:r>
    </w:p>
    <w:p>
      <w:pPr>
        <w:spacing w:before="75" w:after="0"/>
      </w:pPr>
      <w:r>
        <w:rPr/>
        <w:t xml:space="preserve">一、2023-2025年国内ai芯片行业市场规模及其变化趋势</w:t>
      </w:r>
    </w:p>
    <w:p>
      <w:pPr>
        <w:spacing w:before="75" w:after="0"/>
      </w:pPr>
      <w:r>
        <w:rPr/>
        <w:t xml:space="preserve">二、2023-2025年国内ai芯片行业市场规模变化影响因素</w:t>
      </w:r>
    </w:p>
    <w:p>
      <w:pPr>
        <w:spacing w:before="75" w:after="0"/>
      </w:pPr>
      <w:r>
        <w:rPr/>
        <w:t xml:space="preserve">三、2026-2031年ai芯片行业市场规模及增速预测</w:t>
      </w:r>
    </w:p>
    <w:p>
      <w:pPr>
        <w:spacing w:before="75" w:after="0"/>
      </w:pPr>
      <w:r>
        <w:rPr/>
        <w:t xml:space="preserve">第二节 国内ai芯片行业市场供给情况分析</w:t>
      </w:r>
    </w:p>
    <w:p>
      <w:pPr>
        <w:spacing w:before="75" w:after="0"/>
      </w:pPr>
      <w:r>
        <w:rPr/>
        <w:t xml:space="preserve">一、国内ai芯片行业供给企业数量</w:t>
      </w:r>
    </w:p>
    <w:p>
      <w:pPr>
        <w:spacing w:before="75" w:after="0"/>
      </w:pPr>
      <w:r>
        <w:rPr/>
        <w:t xml:space="preserve">二、国内ai芯片行业供给企业区域分布情况</w:t>
      </w:r>
    </w:p>
    <w:p>
      <w:pPr>
        <w:spacing w:before="75" w:after="0"/>
      </w:pPr>
      <w:r>
        <w:rPr/>
        <w:t xml:space="preserve">三、国内ai芯片行业从业人员数量</w:t>
      </w:r>
    </w:p>
    <w:p>
      <w:pPr>
        <w:spacing w:before="75" w:after="0"/>
      </w:pPr>
      <w:r>
        <w:rPr/>
        <w:t xml:space="preserve">四、国内ai芯片行业供给规模</w:t>
      </w:r>
    </w:p>
    <w:p>
      <w:pPr>
        <w:spacing w:before="75" w:after="0"/>
      </w:pPr>
      <w:r>
        <w:rPr/>
        <w:t xml:space="preserve">五、国内ai芯片行业产能规划情况</w:t>
      </w:r>
    </w:p>
    <w:p>
      <w:pPr>
        <w:spacing w:before="75" w:after="0"/>
      </w:pPr>
      <w:r>
        <w:rPr/>
        <w:t xml:space="preserve">第三节 国内ai芯片行业市场需求情况分析</w:t>
      </w:r>
    </w:p>
    <w:p>
      <w:pPr>
        <w:spacing w:before="75" w:after="0"/>
      </w:pPr>
      <w:r>
        <w:rPr/>
        <w:t xml:space="preserve">一、ai芯片行业需求规模</w:t>
      </w:r>
    </w:p>
    <w:p>
      <w:pPr>
        <w:spacing w:before="75" w:after="0"/>
      </w:pPr>
      <w:r>
        <w:rPr/>
        <w:t xml:space="preserve">二、国内ai芯片行业需求结构</w:t>
      </w:r>
    </w:p>
    <w:p>
      <w:pPr>
        <w:spacing w:before="75" w:after="0"/>
      </w:pPr>
      <w:r>
        <w:rPr/>
        <w:t xml:space="preserve">三、国内ai芯片行业需求趋势</w:t>
      </w:r>
    </w:p>
    <w:p>
      <w:pPr>
        <w:spacing w:before="75" w:after="0"/>
      </w:pPr>
      <w:r>
        <w:rPr/>
        <w:t xml:space="preserve">四、国内ai芯片行业需求潜力预测</w:t>
      </w:r>
    </w:p>
    <w:p>
      <w:pPr>
        <w:spacing w:before="75" w:after="0"/>
      </w:pPr>
      <w:r>
        <w:rPr>
          <w:b w:val="1"/>
          <w:bCs w:val="1"/>
        </w:rPr>
        <w:t xml:space="preserve">第五章 国内ai芯片行业竞争格局及竞争策略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国内ai芯片行业竞争梯队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国内ai芯片行业竞争策略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国内ai芯片行业人才策略分析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ai芯片行业国际化发展策略</w:t>
      </w:r>
    </w:p>
    <w:p>
      <w:pPr>
        <w:spacing w:before="75" w:after="0"/>
      </w:pPr>
      <w:r>
        <w:rPr/>
        <w:t xml:space="preserve">第一节 ai芯片行业国际化发展基础</w:t>
      </w:r>
    </w:p>
    <w:p>
      <w:pPr>
        <w:spacing w:before="75" w:after="0"/>
      </w:pPr>
      <w:r>
        <w:rPr/>
        <w:t xml:space="preserve">一、ai芯片行业出口情况</w:t>
      </w:r>
    </w:p>
    <w:p>
      <w:pPr>
        <w:spacing w:before="75" w:after="0"/>
      </w:pPr>
      <w:r>
        <w:rPr/>
        <w:t xml:space="preserve">二、ai芯片对外依存度</w:t>
      </w:r>
    </w:p>
    <w:p>
      <w:pPr>
        <w:spacing w:before="75" w:after="0"/>
      </w:pPr>
      <w:r>
        <w:rPr/>
        <w:t xml:space="preserve">三、ai芯片行业oem情况分析</w:t>
      </w:r>
    </w:p>
    <w:p>
      <w:pPr>
        <w:spacing w:before="75" w:after="0"/>
      </w:pPr>
      <w:r>
        <w:rPr/>
        <w:t xml:space="preserve">第二节 ai芯片行业国际化发展策略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ai芯片行业企业竞争策略分析</w:t>
      </w:r>
    </w:p>
    <w:p>
      <w:pPr>
        <w:spacing w:before="75" w:after="0"/>
      </w:pPr>
      <w:r>
        <w:rPr/>
        <w:t xml:space="preserve">第一节 ai芯片市场竞争策略分析</w:t>
      </w:r>
    </w:p>
    <w:p>
      <w:pPr>
        <w:spacing w:before="75" w:after="0"/>
      </w:pPr>
      <w:r>
        <w:rPr/>
        <w:t xml:space="preserve">一、2026年ai芯片市场增长潜力分析</w:t>
      </w:r>
    </w:p>
    <w:p>
      <w:pPr>
        <w:spacing w:before="75" w:after="0"/>
      </w:pPr>
      <w:r>
        <w:rPr/>
        <w:t xml:space="preserve">二、现有ai芯片行业竞争策略分析</w:t>
      </w:r>
    </w:p>
    <w:p>
      <w:pPr>
        <w:spacing w:before="75" w:after="0"/>
      </w:pPr>
      <w:r>
        <w:rPr/>
        <w:t xml:space="preserve">第二节 ai芯片企业竞争策略分析</w:t>
      </w:r>
    </w:p>
    <w:p>
      <w:pPr>
        <w:spacing w:before="75" w:after="0"/>
      </w:pPr>
      <w:r>
        <w:rPr/>
        <w:t xml:space="preserve">一、全球热点对ai芯片行业企业竞争力的影响</w:t>
      </w:r>
    </w:p>
    <w:p>
      <w:pPr>
        <w:spacing w:before="75" w:after="0"/>
      </w:pPr>
      <w:r>
        <w:rPr/>
        <w:t xml:space="preserve">二、国内热点对ai芯片行业企业竞争力的影响</w:t>
      </w:r>
    </w:p>
    <w:p>
      <w:pPr>
        <w:spacing w:before="75" w:after="0"/>
      </w:pPr>
      <w:r>
        <w:rPr/>
        <w:t xml:space="preserve">三、2026-2031年国内ai芯片行业企业竞争策略</w:t>
      </w:r>
    </w:p>
    <w:p>
      <w:pPr>
        <w:spacing w:before="75" w:after="0"/>
      </w:pPr>
      <w:r>
        <w:rPr>
          <w:b w:val="1"/>
          <w:bCs w:val="1"/>
        </w:rPr>
        <w:t xml:space="preserve">第九章 2025年中国ai芯片行业重点企业分析</w:t>
      </w:r>
    </w:p>
    <w:p>
      <w:pPr>
        <w:spacing w:before="75" w:after="0"/>
      </w:pPr>
      <w:r>
        <w:rPr/>
        <w:t xml:space="preserve">第一节 华为技术有限公司(海思半导体)</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寒武纪(寒武纪科技)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海光信息技术股份有限公司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壁仞科技(壁仞科技)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地平线(地平线机器人)</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黑芝麻智能(黑芝麻智能)</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天数智芯(天数智芯)</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燧原科技(燧原科技)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摩尔线程(摩尔线程)</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百度(百度昆仑芯)</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2026-2031年中国ai芯片行业发展与投资风险分析</w:t>
      </w:r>
    </w:p>
    <w:p>
      <w:pPr>
        <w:spacing w:before="75" w:after="0"/>
      </w:pPr>
      <w:r>
        <w:rPr/>
        <w:t xml:space="preserve">第一节 ai芯片行业环境风险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ai芯片行业政策风险</w:t>
      </w:r>
    </w:p>
    <w:p>
      <w:pPr>
        <w:spacing w:before="75" w:after="0"/>
      </w:pPr>
      <w:r>
        <w:rPr/>
        <w:t xml:space="preserve">第四节 ai芯片行业市场风险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2026-2031年中国ai芯片行业发展前景及投资机会分析</w:t>
      </w:r>
    </w:p>
    <w:p>
      <w:pPr>
        <w:spacing w:before="75" w:after="0"/>
      </w:pPr>
      <w:r>
        <w:rPr/>
        <w:t xml:space="preserve">第一节 ai芯片行业发展前景预测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ai芯片行业投资机会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ai芯片行业投资机会与风险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ai芯片行业投资效益分析</w:t>
      </w:r>
    </w:p>
    <w:p>
      <w:pPr>
        <w:spacing w:before="75" w:after="0"/>
      </w:pPr>
      <w:r>
        <w:rPr/>
        <w:t xml:space="preserve">一、2023-2025年ai芯片行业投资状况分析</w:t>
      </w:r>
    </w:p>
    <w:p>
      <w:pPr>
        <w:spacing w:before="75" w:after="0"/>
      </w:pPr>
      <w:r>
        <w:rPr/>
        <w:t xml:space="preserve">二、2026-2031年ai芯片行业投资效益分析</w:t>
      </w:r>
    </w:p>
    <w:p>
      <w:pPr>
        <w:spacing w:before="75" w:after="0"/>
      </w:pPr>
      <w:r>
        <w:rPr/>
        <w:t xml:space="preserve">三、2026-2031年ai芯片行业投资趋势预测</w:t>
      </w:r>
    </w:p>
    <w:p>
      <w:pPr>
        <w:spacing w:before="75" w:after="0"/>
      </w:pPr>
      <w:r>
        <w:rPr/>
        <w:t xml:space="preserve">四、2026-2031年ai芯片行业的投资方向</w:t>
      </w:r>
    </w:p>
    <w:p>
      <w:pPr>
        <w:spacing w:before="75" w:after="0"/>
      </w:pPr>
      <w:r>
        <w:rPr/>
        <w:t xml:space="preserve">五、2026-2031年ai芯片行业投资的建议</w:t>
      </w:r>
    </w:p>
    <w:p>
      <w:pPr>
        <w:spacing w:before="75" w:after="0"/>
      </w:pPr>
      <w:r>
        <w:rPr/>
        <w:t xml:space="preserve">六、新进入者应注意的障碍因素分析</w:t>
      </w:r>
    </w:p>
    <w:p>
      <w:pPr>
        <w:spacing w:before="75" w:after="0"/>
      </w:pPr>
      <w:r>
        <w:rPr/>
        <w:t xml:space="preserve">第三节 影响ai芯片行业发展的主要因素</w:t>
      </w:r>
    </w:p>
    <w:p>
      <w:pPr>
        <w:spacing w:before="75" w:after="0"/>
      </w:pPr>
      <w:r>
        <w:rPr/>
        <w:t xml:space="preserve">一、2026-2031年影响ai芯片行业运行的有利因素分析</w:t>
      </w:r>
    </w:p>
    <w:p>
      <w:pPr>
        <w:spacing w:before="75" w:after="0"/>
      </w:pPr>
      <w:r>
        <w:rPr/>
        <w:t xml:space="preserve">二、2026-2031年影响ai芯片行业运行的稳定因素分析</w:t>
      </w:r>
    </w:p>
    <w:p>
      <w:pPr>
        <w:spacing w:before="75" w:after="0"/>
      </w:pPr>
      <w:r>
        <w:rPr/>
        <w:t xml:space="preserve">三、2026-2031年影响ai芯片行业运行的不利因素分析</w:t>
      </w:r>
    </w:p>
    <w:p>
      <w:pPr>
        <w:spacing w:before="75" w:after="0"/>
      </w:pPr>
      <w:r>
        <w:rPr/>
        <w:t xml:space="preserve">四、2026-2031年我国ai芯片行业发展面临的挑战分析</w:t>
      </w:r>
    </w:p>
    <w:p>
      <w:pPr>
        <w:spacing w:before="75" w:after="0"/>
      </w:pPr>
      <w:r>
        <w:rPr/>
        <w:t xml:space="preserve">五、2026-2031年我国ai芯片行业发展面临的机遇分析</w:t>
      </w:r>
    </w:p>
    <w:p>
      <w:pPr>
        <w:spacing w:before="75" w:after="0"/>
      </w:pPr>
      <w:r>
        <w:rPr>
          <w:b w:val="1"/>
          <w:bCs w:val="1"/>
        </w:rPr>
        <w:t xml:space="preserve">图表目录</w:t>
      </w:r>
    </w:p>
    <w:p>
      <w:pPr>
        <w:spacing w:before="75" w:after="0"/>
      </w:pPr>
      <w:r>
        <w:rPr/>
        <w:t xml:space="preserve">图表：中国ai芯片行业相关政策汇总</w:t>
      </w:r>
    </w:p>
    <w:p>
      <w:pPr>
        <w:spacing w:before="75" w:after="0"/>
      </w:pPr>
      <w:r>
        <w:rPr/>
        <w:t xml:space="preserve">图表：2023-2025年中国ai芯片市场规模</w:t>
      </w:r>
    </w:p>
    <w:p>
      <w:pPr>
        <w:spacing w:before="75" w:after="0"/>
      </w:pPr>
      <w:r>
        <w:rPr/>
        <w:t xml:space="preserve">图表：2026-2031年中国ai芯片市场规模及增速预测</w:t>
      </w:r>
    </w:p>
    <w:p>
      <w:pPr>
        <w:spacing w:before="75" w:after="0"/>
      </w:pPr>
      <w:r>
        <w:rPr/>
        <w:t xml:space="preserve">图表：2025年中国ai芯片行业市场结构分析</w:t>
      </w:r>
    </w:p>
    <w:p>
      <w:pPr>
        <w:spacing w:before="75" w:after="0"/>
      </w:pPr>
      <w:r>
        <w:rPr/>
        <w:t xml:space="preserve">图表：ai芯片区域分布状况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本文地址：https://www.51baogao.cn/baogao/20260407/4067302.shtml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07/406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2026-2031年国内AI芯片行业发展趋势及发展策略研究报告</dc:title>
  <dc:description>2026-2031年国内AI芯片行业发展趋势及发展策略研究报告</dc:description>
  <dc:subject>2026-2031年国内AI芯片行业发展趋势及发展策略研究报告</dc:subject>
  <cp:keywords>研究报告</cp:keywords>
  <cp:category>研究报告</cp:category>
  <cp:lastModifiedBy>北京中道泰和信息咨询有限公司</cp:lastModifiedBy>
  <dcterms:created xsi:type="dcterms:W3CDTF">2026-04-07T12:17:26+08:00</dcterms:created>
  <dcterms:modified xsi:type="dcterms:W3CDTF">2026-04-07T12:17:26+08:00</dcterms:modified>
</cp:coreProperties>
</file>

<file path=docProps/custom.xml><?xml version="1.0" encoding="utf-8"?>
<Properties xmlns="http://schemas.openxmlformats.org/officeDocument/2006/custom-properties" xmlns:vt="http://schemas.openxmlformats.org/officeDocument/2006/docPropsVTypes"/>
</file>