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2026-2031年中国海洋鱼饲料行业发展趋势及投资预测报告</w:t>
      </w:r>
    </w:p>
    <w:p>
      <w:pPr>
        <w:spacing w:after="150"/>
      </w:pPr>
      <w:r>
        <w:rPr>
          <w:b w:val="1"/>
          <w:bCs w:val="1"/>
        </w:rPr>
        <w:t xml:space="preserve">报告简介</w:t>
      </w:r>
    </w:p>
    <w:p>
      <w:pPr>
        <w:spacing w:after="150"/>
      </w:pPr>
      <w:r>
        <w:rPr/>
        <w:t xml:space="preserve">海洋鱼饲料是专门面向海水鱼类养殖打造的人工配制饲料，也是现代海洋水产养殖体系中的核心投入品。这类饲料通过科学配比各类营养成分，精准匹配不同品种、不同生长阶段海水鱼类的营养需求，能够替代或补充天然饵料，支撑海水鱼规模化、集约化养殖模式落地。海洋鱼饲料的适用对象覆盖海洋环境中的肉食性、杂食性与植食性海水鱼类，包含养殖海水鱼与观赏海水鱼两大品类，其本质为全价配合饲料，可提供鱼类生长所需的全部必需营养素。该类饲料针对海水鱼类高渗透压调节等特殊生理特点设计，整体蛋白质含量更高，富含EPA与DHA，和淡水鱼饲料形成明显区分，核心作用是供给均衡营养、促进鱼类健康生长、提升养殖效率，同时兼顾生态环保与养殖产品的食品安全。</w:t>
      </w:r>
    </w:p>
    <w:p>
      <w:pPr>
        <w:spacing w:after="150"/>
      </w:pPr>
      <w:r>
        <w:rPr/>
        <w:t xml:space="preserve">作为国家“蓝色粮仓”战略的核心支撑产业与水产养殖绿色转型的关键赛道，中国海洋鱼饲料行业正处于从规模扩张向高质量发展跨越的关键历史节点。伴随农业农村部配合饲料替代幼杂鱼行动的纵深推进、深远海养殖与工厂化循环水养殖模式的规模化普及，以及国内水产饲料配方技术的持续突破，2023-2025年，我国海洋鱼配合饲料行业实现了确定性跨越式发展：全行业加权平均渗透率从50%提升至60%，终端市场规模从297.0亿元增长至390.6亿元，年均复合增速超14%，成为国内饲料工业中增长韧性最强、发展潜力最大的细分赛道之一。</w:t>
      </w:r>
    </w:p>
    <w:p>
      <w:pPr>
        <w:spacing w:after="150"/>
      </w:pPr>
      <w:r>
        <w:rPr/>
        <w:t xml:space="preserve">2026年是“十五五”发展谋篇布局的开篇之年，也是我国海洋鱼配合饲料替代冰鲜杂鱼行动的攻坚关键期。当前，行业正面临多重核心变量的深刻变革：一方面，2030年全国海水养殖主产区配合饲料平均使用率达75%以上的政策目标，为行业划定了长期确定性增长空间;另一方面，全球鱼粉资源紧平衡、养殖端集约化升级、消费市场对优质海水蛋白需求持续扩容，以及低鱼粉替代配方、功能性饲料技术的商业化落地，正在全方位重塑行业的竞争格局、成本结构与增长逻辑。</w:t>
      </w:r>
    </w:p>
    <w:p>
      <w:pPr>
        <w:spacing w:after="150"/>
      </w:pPr>
      <w:r>
        <w:rPr/>
        <w:t xml:space="preserve">本研究咨询报告由北京中道泰和信息咨询有限公司领衔撰写，在大量周密的市场调研基础上，主要依据了国家统计局、国家商务部、国家发改委、农业农村部、中国饲料工业协会、中国水产科学研究院、51行业报告网、全国及海外多种相关报纸杂志的基础信息等公布和提供的大量资料和数据，客观、多角度地对海洋鱼饲料行业市场进行了分析研究。报告在总结海洋鱼饲料行业发展历程的基础上，结合新时期的各方面因素，对海洋鱼饲料行业的发展趋势给予了细致和审慎的预测论证。报告资料详实，图表丰富，既有深入的分析，又有直观的比较，为海洋鱼饲料行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海洋鱼饲料行业概述 </w:t>
      </w:r>
    </w:p>
    <w:p>
      <w:pPr>
        <w:spacing w:before="75" w:after="0"/>
      </w:pPr>
      <w:r>
        <w:rPr/>
        <w:t xml:space="preserve">第一节 海洋鱼饲料核心定义与核心特征 </w:t>
      </w:r>
    </w:p>
    <w:p>
      <w:pPr>
        <w:spacing w:before="75" w:after="0"/>
      </w:pPr>
      <w:r>
        <w:rPr/>
        <w:t xml:space="preserve">一、海洋鱼饲料定义界定 </w:t>
      </w:r>
    </w:p>
    <w:p>
      <w:pPr>
        <w:spacing w:before="75" w:after="0"/>
      </w:pPr>
      <w:r>
        <w:rPr/>
        <w:t xml:space="preserve">二、核心产品特征 </w:t>
      </w:r>
    </w:p>
    <w:p>
      <w:pPr>
        <w:spacing w:before="75" w:after="0"/>
      </w:pPr>
      <w:r>
        <w:rPr/>
        <w:t xml:space="preserve">三、产品核心功能 </w:t>
      </w:r>
    </w:p>
    <w:p>
      <w:pPr>
        <w:spacing w:before="75" w:after="0"/>
      </w:pPr>
      <w:r>
        <w:rPr/>
        <w:t xml:space="preserve">第二节 行业发展历程 </w:t>
      </w:r>
    </w:p>
    <w:p>
      <w:pPr>
        <w:spacing w:before="75" w:after="0"/>
      </w:pPr>
      <w:r>
        <w:rPr/>
        <w:t xml:space="preserve">一、行业起步阶段 </w:t>
      </w:r>
    </w:p>
    <w:p>
      <w:pPr>
        <w:spacing w:before="75" w:after="0"/>
      </w:pPr>
      <w:r>
        <w:rPr/>
        <w:t xml:space="preserve">二、行业扩张阶段 </w:t>
      </w:r>
    </w:p>
    <w:p>
      <w:pPr>
        <w:spacing w:before="75" w:after="0"/>
      </w:pPr>
      <w:r>
        <w:rPr/>
        <w:t xml:space="preserve">三、行业升级阶段 </w:t>
      </w:r>
    </w:p>
    <w:p>
      <w:pPr>
        <w:spacing w:before="75" w:after="0"/>
      </w:pPr>
      <w:r>
        <w:rPr/>
        <w:t xml:space="preserve">第三节 行业边界与分类 </w:t>
      </w:r>
    </w:p>
    <w:p>
      <w:pPr>
        <w:spacing w:before="75" w:after="0"/>
      </w:pPr>
      <w:r>
        <w:rPr/>
        <w:t xml:space="preserve">一、按产品形态分类 </w:t>
      </w:r>
    </w:p>
    <w:p>
      <w:pPr>
        <w:spacing w:before="75" w:after="0"/>
      </w:pPr>
      <w:r>
        <w:rPr/>
        <w:t xml:space="preserve">1、膨化浮性料 </w:t>
      </w:r>
    </w:p>
    <w:p>
      <w:pPr>
        <w:spacing w:before="75" w:after="0"/>
      </w:pPr>
      <w:r>
        <w:rPr/>
        <w:t xml:space="preserve">2、膨化缓沉料 </w:t>
      </w:r>
    </w:p>
    <w:p>
      <w:pPr>
        <w:spacing w:before="75" w:after="0"/>
      </w:pPr>
      <w:r>
        <w:rPr/>
        <w:t xml:space="preserve">3、沉性硬颗粒料 </w:t>
      </w:r>
    </w:p>
    <w:p>
      <w:pPr>
        <w:spacing w:before="75" w:after="0"/>
      </w:pPr>
      <w:r>
        <w:rPr/>
        <w:t xml:space="preserve">4、微粒料 </w:t>
      </w:r>
    </w:p>
    <w:p>
      <w:pPr>
        <w:spacing w:before="75" w:after="0"/>
      </w:pPr>
      <w:r>
        <w:rPr/>
        <w:t xml:space="preserve">5、开口料 </w:t>
      </w:r>
    </w:p>
    <w:p>
      <w:pPr>
        <w:spacing w:before="75" w:after="0"/>
      </w:pPr>
      <w:r>
        <w:rPr/>
        <w:t xml:space="preserve">6、软颗粒料 </w:t>
      </w:r>
    </w:p>
    <w:p>
      <w:pPr>
        <w:spacing w:before="75" w:after="0"/>
      </w:pPr>
      <w:r>
        <w:rPr/>
        <w:t xml:space="preserve">二、按营养等级分类 </w:t>
      </w:r>
    </w:p>
    <w:p>
      <w:pPr>
        <w:spacing w:before="75" w:after="0"/>
      </w:pPr>
      <w:r>
        <w:rPr/>
        <w:t xml:space="preserve">1、常规海水鱼料 </w:t>
      </w:r>
    </w:p>
    <w:p>
      <w:pPr>
        <w:spacing w:before="75" w:after="0"/>
      </w:pPr>
      <w:r>
        <w:rPr/>
        <w:t xml:space="preserve">2、特种海水鱼料 </w:t>
      </w:r>
    </w:p>
    <w:p>
      <w:pPr>
        <w:spacing w:before="75" w:after="0"/>
      </w:pPr>
      <w:r>
        <w:rPr/>
        <w:t xml:space="preserve">3、高端功能料 </w:t>
      </w:r>
    </w:p>
    <w:p>
      <w:pPr>
        <w:spacing w:before="75" w:after="0"/>
      </w:pPr>
      <w:r>
        <w:rPr/>
        <w:t xml:space="preserve">三、按养殖阶段分类 </w:t>
      </w:r>
    </w:p>
    <w:p>
      <w:pPr>
        <w:spacing w:before="75" w:after="0"/>
      </w:pPr>
      <w:r>
        <w:rPr/>
        <w:t xml:space="preserve">1、鱼苗料 </w:t>
      </w:r>
    </w:p>
    <w:p>
      <w:pPr>
        <w:spacing w:before="75" w:after="0"/>
      </w:pPr>
      <w:r>
        <w:rPr/>
        <w:t xml:space="preserve">2、中成鱼料 </w:t>
      </w:r>
    </w:p>
    <w:p>
      <w:pPr>
        <w:spacing w:before="75" w:after="0"/>
      </w:pPr>
      <w:r>
        <w:rPr/>
        <w:t xml:space="preserve">3、育肥料 </w:t>
      </w:r>
    </w:p>
    <w:p>
      <w:pPr>
        <w:spacing w:before="75" w:after="0"/>
      </w:pPr>
      <w:r>
        <w:rPr/>
        <w:t xml:space="preserve">4、越冬料 </w:t>
      </w:r>
    </w:p>
    <w:p>
      <w:pPr>
        <w:spacing w:before="75" w:after="0"/>
      </w:pPr>
      <w:r>
        <w:rPr>
          <w:b w:val="1"/>
          <w:bCs w:val="1"/>
        </w:rPr>
        <w:t xml:space="preserve">第二章 海洋鱼饲料行业发展环境分析 </w:t>
      </w:r>
    </w:p>
    <w:p>
      <w:pPr>
        <w:spacing w:before="75" w:after="0"/>
      </w:pPr>
      <w:r>
        <w:rPr/>
        <w:t xml:space="preserve">第一节 海洋鱼饲料政策环境分析 </w:t>
      </w:r>
    </w:p>
    <w:p>
      <w:pPr>
        <w:spacing w:before="75" w:after="0"/>
      </w:pPr>
      <w:r>
        <w:rPr/>
        <w:t xml:space="preserve">一、海洋鱼饲料行业相关规划政策及其解读 </w:t>
      </w:r>
    </w:p>
    <w:p>
      <w:pPr>
        <w:spacing w:before="75" w:after="0"/>
      </w:pPr>
      <w:r>
        <w:rPr/>
        <w:t xml:space="preserve">二、海洋鱼饲料行业相关产品标准及其解读 </w:t>
      </w:r>
    </w:p>
    <w:p>
      <w:pPr>
        <w:spacing w:before="75" w:after="0"/>
      </w:pPr>
      <w:r>
        <w:rPr/>
        <w:t xml:space="preserve">三、海洋鱼饲料行业相关贸易政策及其解读 </w:t>
      </w:r>
    </w:p>
    <w:p>
      <w:pPr>
        <w:spacing w:before="75" w:after="0"/>
      </w:pPr>
      <w:r>
        <w:rPr/>
        <w:t xml:space="preserve">第二节 海洋鱼饲料行业经济环境分析 </w:t>
      </w:r>
    </w:p>
    <w:p>
      <w:pPr>
        <w:spacing w:before="75" w:after="0"/>
      </w:pPr>
      <w:r>
        <w:rPr/>
        <w:t xml:space="preserve">一、中国gdp增长情况分析 </w:t>
      </w:r>
    </w:p>
    <w:p>
      <w:pPr>
        <w:spacing w:before="75" w:after="0"/>
      </w:pPr>
      <w:r>
        <w:rPr/>
        <w:t xml:space="preserve">二、国内固定资产投资 </w:t>
      </w:r>
    </w:p>
    <w:p>
      <w:pPr>
        <w:spacing w:before="75" w:after="0"/>
      </w:pPr>
      <w:r>
        <w:rPr/>
        <w:t xml:space="preserve">三、国内渔业发展分析 </w:t>
      </w:r>
    </w:p>
    <w:p>
      <w:pPr>
        <w:spacing w:before="75" w:after="0"/>
      </w:pPr>
      <w:r>
        <w:rPr/>
        <w:t xml:space="preserve">第三节 海洋鱼饲料行业社会环境分析 </w:t>
      </w:r>
    </w:p>
    <w:p>
      <w:pPr>
        <w:spacing w:before="75" w:after="0"/>
      </w:pPr>
      <w:r>
        <w:rPr/>
        <w:t xml:space="preserve">一、国内海洋鱼饲料相关行业投资景气指数 </w:t>
      </w:r>
    </w:p>
    <w:p>
      <w:pPr>
        <w:spacing w:before="75" w:after="0"/>
      </w:pPr>
      <w:r>
        <w:rPr/>
        <w:t xml:space="preserve">二、国内海水鱼主要消费群体 </w:t>
      </w:r>
    </w:p>
    <w:p>
      <w:pPr>
        <w:spacing w:before="75" w:after="0"/>
      </w:pPr>
      <w:r>
        <w:rPr/>
        <w:t xml:space="preserve">三、国内人口规模及结构 </w:t>
      </w:r>
    </w:p>
    <w:p>
      <w:pPr>
        <w:spacing w:before="75" w:after="0"/>
      </w:pPr>
      <w:r>
        <w:rPr/>
        <w:t xml:space="preserve">四、国内居民人均收入 </w:t>
      </w:r>
    </w:p>
    <w:p>
      <w:pPr>
        <w:spacing w:before="75" w:after="0"/>
      </w:pPr>
      <w:r>
        <w:rPr/>
        <w:t xml:space="preserve">五、国内居民消费支出结构 </w:t>
      </w:r>
    </w:p>
    <w:p>
      <w:pPr>
        <w:spacing w:before="75" w:after="0"/>
      </w:pPr>
      <w:r>
        <w:rPr/>
        <w:t xml:space="preserve">第四节 海洋鱼饲料行业技术环境分析 </w:t>
      </w:r>
    </w:p>
    <w:p>
      <w:pPr>
        <w:spacing w:before="75" w:after="0"/>
      </w:pPr>
      <w:r>
        <w:rPr/>
        <w:t xml:space="preserve">一、配方技术升级 </w:t>
      </w:r>
    </w:p>
    <w:p>
      <w:pPr>
        <w:spacing w:before="75" w:after="0"/>
      </w:pPr>
      <w:r>
        <w:rPr/>
        <w:t xml:space="preserve">二、加工技术升级 </w:t>
      </w:r>
    </w:p>
    <w:p>
      <w:pPr>
        <w:spacing w:before="75" w:after="0"/>
      </w:pPr>
      <w:r>
        <w:rPr/>
        <w:t xml:space="preserve">1、膨化工艺升级 </w:t>
      </w:r>
    </w:p>
    <w:p>
      <w:pPr>
        <w:spacing w:before="75" w:after="0"/>
      </w:pPr>
      <w:r>
        <w:rPr/>
        <w:t xml:space="preserve">2、低温制粒技术 </w:t>
      </w:r>
    </w:p>
    <w:p>
      <w:pPr>
        <w:spacing w:before="75" w:after="0"/>
      </w:pPr>
      <w:r>
        <w:rPr/>
        <w:t xml:space="preserve">3、微胶囊包埋技术 </w:t>
      </w:r>
    </w:p>
    <w:p>
      <w:pPr>
        <w:spacing w:before="75" w:after="0"/>
      </w:pPr>
      <w:r>
        <w:rPr/>
        <w:t xml:space="preserve">4、智能化加工设备 </w:t>
      </w:r>
    </w:p>
    <w:p>
      <w:pPr>
        <w:spacing w:before="75" w:after="0"/>
      </w:pPr>
      <w:r>
        <w:rPr/>
        <w:t xml:space="preserve">三、数字化技术应用 </w:t>
      </w:r>
    </w:p>
    <w:p>
      <w:pPr>
        <w:spacing w:before="75" w:after="0"/>
      </w:pPr>
      <w:r>
        <w:rPr/>
        <w:t xml:space="preserve">四、环保技术应用 </w:t>
      </w:r>
    </w:p>
    <w:p>
      <w:pPr>
        <w:spacing w:before="75" w:after="0"/>
      </w:pPr>
      <w:r>
        <w:rPr/>
        <w:t xml:space="preserve">五、技术瓶颈与突破方向 </w:t>
      </w:r>
    </w:p>
    <w:p>
      <w:pPr>
        <w:spacing w:before="75" w:after="0"/>
      </w:pPr>
      <w:r>
        <w:rPr>
          <w:b w:val="1"/>
          <w:bCs w:val="1"/>
        </w:rPr>
        <w:t xml:space="preserve">第三章 中国海洋鱼饲料行业市场分析 </w:t>
      </w:r>
    </w:p>
    <w:p>
      <w:pPr>
        <w:spacing w:before="75" w:after="0"/>
      </w:pPr>
      <w:r>
        <w:rPr/>
        <w:t xml:space="preserve">第一节 国内海洋鱼饲料行业市场规模分析 </w:t>
      </w:r>
    </w:p>
    <w:p>
      <w:pPr>
        <w:spacing w:before="75" w:after="0"/>
      </w:pPr>
      <w:r>
        <w:rPr/>
        <w:t xml:space="preserve">一、2023-2025年国内海洋鱼饲料市场规模变化趋势及原因 </w:t>
      </w:r>
    </w:p>
    <w:p>
      <w:pPr>
        <w:spacing w:before="75" w:after="0"/>
      </w:pPr>
      <w:r>
        <w:rPr/>
        <w:t xml:space="preserve">二、2026-2031年国内海洋鱼饲料市场规模预测 </w:t>
      </w:r>
    </w:p>
    <w:p>
      <w:pPr>
        <w:spacing w:before="75" w:after="0"/>
      </w:pPr>
      <w:r>
        <w:rPr/>
        <w:t xml:space="preserve">第二节 国内海洋鱼饲料行业供给情况分析 </w:t>
      </w:r>
    </w:p>
    <w:p>
      <w:pPr>
        <w:spacing w:before="75" w:after="0"/>
      </w:pPr>
      <w:r>
        <w:rPr/>
        <w:t xml:space="preserve">一、2023-2025年国内海洋鱼饲料行业市场主体数量 </w:t>
      </w:r>
    </w:p>
    <w:p>
      <w:pPr>
        <w:spacing w:before="75" w:after="0"/>
      </w:pPr>
      <w:r>
        <w:rPr/>
        <w:t xml:space="preserve">二、2023-2025年国内海洋鱼饲料行业产值分析 </w:t>
      </w:r>
    </w:p>
    <w:p>
      <w:pPr>
        <w:spacing w:before="75" w:after="0"/>
      </w:pPr>
      <w:r>
        <w:rPr/>
        <w:t xml:space="preserve">第三节 国内海洋鱼饲料行业需求情况分析 </w:t>
      </w:r>
    </w:p>
    <w:p>
      <w:pPr>
        <w:spacing w:before="75" w:after="0"/>
      </w:pPr>
      <w:r>
        <w:rPr/>
        <w:t xml:space="preserve">一、2023-2025年国内海洋鱼饲料需求规模 </w:t>
      </w:r>
    </w:p>
    <w:p>
      <w:pPr>
        <w:spacing w:before="75" w:after="0"/>
      </w:pPr>
      <w:r>
        <w:rPr/>
        <w:t xml:space="preserve">二、2025年国内海洋鱼饲料需求结构 </w:t>
      </w:r>
    </w:p>
    <w:p>
      <w:pPr>
        <w:spacing w:before="75" w:after="0"/>
      </w:pPr>
      <w:r>
        <w:rPr/>
        <w:t xml:space="preserve">第四节 国内海洋鱼饲料价格分析 </w:t>
      </w:r>
    </w:p>
    <w:p>
      <w:pPr>
        <w:spacing w:before="75" w:after="0"/>
      </w:pPr>
      <w:r>
        <w:rPr/>
        <w:t xml:space="preserve">一、海洋鱼饲料价格影响因素 </w:t>
      </w:r>
    </w:p>
    <w:p>
      <w:pPr>
        <w:spacing w:before="75" w:after="0"/>
      </w:pPr>
      <w:r>
        <w:rPr/>
        <w:t xml:space="preserve">二、2023-2025年国内海洋鱼饲料价格走势分析 </w:t>
      </w:r>
    </w:p>
    <w:p>
      <w:pPr>
        <w:spacing w:before="75" w:after="0"/>
      </w:pPr>
      <w:r>
        <w:rPr/>
        <w:t xml:space="preserve">三、2026-2031年国内海洋鱼饲料价格走势预测 </w:t>
      </w:r>
    </w:p>
    <w:p>
      <w:pPr>
        <w:spacing w:before="75" w:after="0"/>
      </w:pPr>
      <w:r>
        <w:rPr>
          <w:b w:val="1"/>
          <w:bCs w:val="1"/>
        </w:rPr>
        <w:t xml:space="preserve">第四章 中国海洋鱼饲料产业链分析 </w:t>
      </w:r>
    </w:p>
    <w:p>
      <w:pPr>
        <w:spacing w:before="75" w:after="0"/>
      </w:pPr>
      <w:r>
        <w:rPr/>
        <w:t xml:space="preserve">第一节 中国海洋鱼饲料产业链概况 </w:t>
      </w:r>
    </w:p>
    <w:p>
      <w:pPr>
        <w:spacing w:before="75" w:after="0"/>
      </w:pPr>
      <w:r>
        <w:rPr/>
        <w:t xml:space="preserve">一、中国海洋鱼饲料产业链结构 </w:t>
      </w:r>
    </w:p>
    <w:p>
      <w:pPr>
        <w:spacing w:before="75" w:after="0"/>
      </w:pPr>
      <w:r>
        <w:rPr/>
        <w:t xml:space="preserve">二、中国海洋鱼饲料产业链全景图 </w:t>
      </w:r>
    </w:p>
    <w:p>
      <w:pPr>
        <w:spacing w:before="75" w:after="0"/>
      </w:pPr>
      <w:r>
        <w:rPr/>
        <w:t xml:space="preserve">第二节 中国海洋鱼饲料产业链上游 </w:t>
      </w:r>
    </w:p>
    <w:p>
      <w:pPr>
        <w:spacing w:before="75" w:after="0"/>
      </w:pPr>
      <w:r>
        <w:rPr/>
        <w:t xml:space="preserve">一、核心动物蛋白原料：鱼粉 </w:t>
      </w:r>
    </w:p>
    <w:p>
      <w:pPr>
        <w:spacing w:before="75" w:after="0"/>
      </w:pPr>
      <w:r>
        <w:rPr/>
        <w:t xml:space="preserve">二、核心动物油脂原料：鱼油 </w:t>
      </w:r>
    </w:p>
    <w:p>
      <w:pPr>
        <w:spacing w:before="75" w:after="0"/>
      </w:pPr>
      <w:r>
        <w:rPr/>
        <w:t xml:space="preserve">三、植物蛋白原料 </w:t>
      </w:r>
    </w:p>
    <w:p>
      <w:pPr>
        <w:spacing w:before="75" w:after="0"/>
      </w:pPr>
      <w:r>
        <w:rPr/>
        <w:t xml:space="preserve">四、新型替代蛋白原料 </w:t>
      </w:r>
    </w:p>
    <w:p>
      <w:pPr>
        <w:spacing w:before="75" w:after="0"/>
      </w:pPr>
      <w:r>
        <w:rPr/>
        <w:t xml:space="preserve">第三节 中国海洋鱼饲料产业链中游 </w:t>
      </w:r>
    </w:p>
    <w:p>
      <w:pPr>
        <w:spacing w:before="75" w:after="0"/>
      </w:pPr>
      <w:r>
        <w:rPr/>
        <w:t xml:space="preserve">一、国内饲料产能分布与产能利用率 </w:t>
      </w:r>
    </w:p>
    <w:p>
      <w:pPr>
        <w:spacing w:before="75" w:after="0"/>
      </w:pPr>
      <w:r>
        <w:rPr/>
        <w:t xml:space="preserve">二、国内核心饲料生产工艺与技术水平 </w:t>
      </w:r>
    </w:p>
    <w:p>
      <w:pPr>
        <w:spacing w:before="75" w:after="0"/>
      </w:pPr>
      <w:r>
        <w:rPr/>
        <w:t xml:space="preserve">第四节 中国海洋鱼饲料产业链下游 </w:t>
      </w:r>
    </w:p>
    <w:p>
      <w:pPr>
        <w:spacing w:before="75" w:after="0"/>
      </w:pPr>
      <w:r>
        <w:rPr/>
        <w:t xml:space="preserve">一、海水鱼类饲料应用 </w:t>
      </w:r>
    </w:p>
    <w:p>
      <w:pPr>
        <w:spacing w:before="75" w:after="0"/>
      </w:pPr>
      <w:r>
        <w:rPr/>
        <w:t xml:space="preserve">二、甲壳类饲料应用 </w:t>
      </w:r>
    </w:p>
    <w:p>
      <w:pPr>
        <w:spacing w:before="75" w:after="0"/>
      </w:pPr>
      <w:r>
        <w:rPr/>
        <w:t xml:space="preserve">三、其他特种水产饲料应用 </w:t>
      </w:r>
    </w:p>
    <w:p>
      <w:pPr>
        <w:spacing w:before="75" w:after="0"/>
      </w:pPr>
      <w:r>
        <w:rPr/>
        <w:t xml:space="preserve">第五节 产业链痛点分析 </w:t>
      </w:r>
    </w:p>
    <w:p>
      <w:pPr>
        <w:spacing w:before="75" w:after="0"/>
      </w:pPr>
      <w:r>
        <w:rPr/>
        <w:t xml:space="preserve">一、上游原料鱼粉、鱼油进口依赖度高 </w:t>
      </w:r>
    </w:p>
    <w:p>
      <w:pPr>
        <w:spacing w:before="75" w:after="0"/>
      </w:pPr>
      <w:r>
        <w:rPr/>
        <w:t xml:space="preserve">二、产能过剩与产能利用率不均并存 </w:t>
      </w:r>
    </w:p>
    <w:p>
      <w:pPr>
        <w:spacing w:before="75" w:after="0"/>
      </w:pPr>
      <w:r>
        <w:rPr/>
        <w:t xml:space="preserve">三、下游采购主体分散，议价能力不均 </w:t>
      </w:r>
    </w:p>
    <w:p>
      <w:pPr>
        <w:spacing w:before="75" w:after="0"/>
      </w:pPr>
      <w:r>
        <w:rPr/>
        <w:t xml:space="preserve">第六节 产业链未来发展趋势 </w:t>
      </w:r>
    </w:p>
    <w:p>
      <w:pPr>
        <w:spacing w:before="75" w:after="0"/>
      </w:pPr>
      <w:r>
        <w:rPr/>
        <w:t xml:space="preserve">一、替代原料国产化加速 </w:t>
      </w:r>
    </w:p>
    <w:p>
      <w:pPr>
        <w:spacing w:before="75" w:after="0"/>
      </w:pPr>
      <w:r>
        <w:rPr/>
        <w:t xml:space="preserve">二、产能整合加剧 </w:t>
      </w:r>
    </w:p>
    <w:p>
      <w:pPr>
        <w:spacing w:before="75" w:after="0"/>
      </w:pPr>
      <w:r>
        <w:rPr/>
        <w:t xml:space="preserve">三、采购规模化、集中化 </w:t>
      </w:r>
    </w:p>
    <w:p>
      <w:pPr>
        <w:spacing w:before="75" w:after="0"/>
      </w:pPr>
      <w:r>
        <w:rPr>
          <w:b w:val="1"/>
          <w:bCs w:val="1"/>
        </w:rPr>
        <w:t xml:space="preserve">第五章 海洋鱼饲料行业市场竞争策略分析 </w:t>
      </w:r>
    </w:p>
    <w:p>
      <w:pPr>
        <w:spacing w:before="75" w:after="0"/>
      </w:pPr>
      <w:r>
        <w:rPr/>
        <w:t xml:space="preserve">第一节 市场竞争整体概况 </w:t>
      </w:r>
    </w:p>
    <w:p>
      <w:pPr>
        <w:spacing w:before="75" w:after="0"/>
      </w:pPr>
      <w:r>
        <w:rPr/>
        <w:t xml:space="preserve">一、竞争层级划分 </w:t>
      </w:r>
    </w:p>
    <w:p>
      <w:pPr>
        <w:spacing w:before="75" w:after="0"/>
      </w:pPr>
      <w:r>
        <w:rPr/>
        <w:t xml:space="preserve">二、市场集中度分析 </w:t>
      </w:r>
    </w:p>
    <w:p>
      <w:pPr>
        <w:spacing w:before="75" w:after="0"/>
      </w:pPr>
      <w:r>
        <w:rPr/>
        <w:t xml:space="preserve">三、竞争区域分布 </w:t>
      </w:r>
    </w:p>
    <w:p>
      <w:pPr>
        <w:spacing w:before="75" w:after="0"/>
      </w:pPr>
      <w:r>
        <w:rPr/>
        <w:t xml:space="preserve">第二节 竞争格局深度分析 </w:t>
      </w:r>
    </w:p>
    <w:p>
      <w:pPr>
        <w:spacing w:before="75" w:after="0"/>
      </w:pPr>
      <w:r>
        <w:rPr/>
        <w:t xml:space="preserve">一、现有企业间竞争强度及成因 </w:t>
      </w:r>
    </w:p>
    <w:p>
      <w:pPr>
        <w:spacing w:before="75" w:after="0"/>
      </w:pPr>
      <w:r>
        <w:rPr/>
        <w:t xml:space="preserve">二、潜在进入者威胁及进入壁垒 </w:t>
      </w:r>
    </w:p>
    <w:p>
      <w:pPr>
        <w:spacing w:before="75" w:after="0"/>
      </w:pPr>
      <w:r>
        <w:rPr/>
        <w:t xml:space="preserve">三、替代品威胁 </w:t>
      </w:r>
    </w:p>
    <w:p>
      <w:pPr>
        <w:spacing w:before="75" w:after="0"/>
      </w:pPr>
      <w:r>
        <w:rPr/>
        <w:t xml:space="preserve">四、上游供应商议价能力 </w:t>
      </w:r>
    </w:p>
    <w:p>
      <w:pPr>
        <w:spacing w:before="75" w:after="0"/>
      </w:pPr>
      <w:r>
        <w:rPr/>
        <w:t xml:space="preserve">五、下游购买者议价能力 </w:t>
      </w:r>
    </w:p>
    <w:p>
      <w:pPr>
        <w:spacing w:before="75" w:after="0"/>
      </w:pPr>
      <w:r>
        <w:rPr/>
        <w:t xml:space="preserve">第三节 海洋鱼饲料企业竞争策略分析 </w:t>
      </w:r>
    </w:p>
    <w:p>
      <w:pPr>
        <w:spacing w:before="75" w:after="0"/>
      </w:pPr>
      <w:r>
        <w:rPr/>
        <w:t xml:space="preserve">一、提高海洋鱼饲料企业核心竞争力的对策 </w:t>
      </w:r>
    </w:p>
    <w:p>
      <w:pPr>
        <w:spacing w:before="75" w:after="0"/>
      </w:pPr>
      <w:r>
        <w:rPr/>
        <w:t xml:space="preserve">二、影响海洋鱼饲料企业核心竞争力的因素及提升途径 </w:t>
      </w:r>
    </w:p>
    <w:p>
      <w:pPr>
        <w:spacing w:before="75" w:after="0"/>
      </w:pPr>
      <w:r>
        <w:rPr/>
        <w:t xml:space="preserve">三、提高海洋鱼饲料企业竞争力的策略 </w:t>
      </w:r>
    </w:p>
    <w:p>
      <w:pPr>
        <w:spacing w:before="75" w:after="0"/>
      </w:pPr>
      <w:r>
        <w:rPr>
          <w:b w:val="1"/>
          <w:bCs w:val="1"/>
        </w:rPr>
        <w:t xml:space="preserve">第六章 海洋鱼饲料行业重点企业发展形势分析 </w:t>
      </w:r>
    </w:p>
    <w:p>
      <w:pPr>
        <w:spacing w:before="75" w:after="0"/>
      </w:pPr>
      <w:r>
        <w:rPr/>
        <w:t xml:space="preserve">第一节 广东粤海饲料集团股份有限公司 </w:t>
      </w:r>
    </w:p>
    <w:p>
      <w:pPr>
        <w:spacing w:before="75" w:after="0"/>
      </w:pPr>
      <w:r>
        <w:rPr/>
        <w:t xml:space="preserve">一、企业简介 </w:t>
      </w:r>
    </w:p>
    <w:p>
      <w:pPr>
        <w:spacing w:before="75" w:after="0"/>
      </w:pPr>
      <w:r>
        <w:rPr/>
        <w:t xml:space="preserve">二、企业海洋鱼饲料相关产品分析 </w:t>
      </w:r>
    </w:p>
    <w:p>
      <w:pPr>
        <w:spacing w:before="75" w:after="0"/>
      </w:pPr>
      <w:r>
        <w:rPr/>
        <w:t xml:space="preserve">三、企业竞争优势分析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第二节 广东海大集团股份有限公司 </w:t>
      </w:r>
    </w:p>
    <w:p>
      <w:pPr>
        <w:spacing w:before="75" w:after="0"/>
      </w:pPr>
      <w:r>
        <w:rPr/>
        <w:t xml:space="preserve">一、企业简介 </w:t>
      </w:r>
    </w:p>
    <w:p>
      <w:pPr>
        <w:spacing w:before="75" w:after="0"/>
      </w:pPr>
      <w:r>
        <w:rPr/>
        <w:t xml:space="preserve">二、企业海洋鱼饲料相关产品分析 </w:t>
      </w:r>
    </w:p>
    <w:p>
      <w:pPr>
        <w:spacing w:before="75" w:after="0"/>
      </w:pPr>
      <w:r>
        <w:rPr/>
        <w:t xml:space="preserve">三、企业竞争优势分析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第三节 通威股份有限公司 </w:t>
      </w:r>
    </w:p>
    <w:p>
      <w:pPr>
        <w:spacing w:before="75" w:after="0"/>
      </w:pPr>
      <w:r>
        <w:rPr/>
        <w:t xml:space="preserve">一、企业简介 </w:t>
      </w:r>
    </w:p>
    <w:p>
      <w:pPr>
        <w:spacing w:before="75" w:after="0"/>
      </w:pPr>
      <w:r>
        <w:rPr/>
        <w:t xml:space="preserve">二、企业海洋鱼饲料相关产品分析 </w:t>
      </w:r>
    </w:p>
    <w:p>
      <w:pPr>
        <w:spacing w:before="75" w:after="0"/>
      </w:pPr>
      <w:r>
        <w:rPr/>
        <w:t xml:space="preserve">三、企业竞争优势分析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第四节 广东恒兴集团有限公司 </w:t>
      </w:r>
    </w:p>
    <w:p>
      <w:pPr>
        <w:spacing w:before="75" w:after="0"/>
      </w:pPr>
      <w:r>
        <w:rPr/>
        <w:t xml:space="preserve">一、企业简介 </w:t>
      </w:r>
    </w:p>
    <w:p>
      <w:pPr>
        <w:spacing w:before="75" w:after="0"/>
      </w:pPr>
      <w:r>
        <w:rPr/>
        <w:t xml:space="preserve">二、企业海洋鱼饲料相关产品分析 </w:t>
      </w:r>
    </w:p>
    <w:p>
      <w:pPr>
        <w:spacing w:before="75" w:after="0"/>
      </w:pPr>
      <w:r>
        <w:rPr/>
        <w:t xml:space="preserve">三、企业竞争优势分析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第五节 广东越群海洋生物科技股份有限公司 </w:t>
      </w:r>
    </w:p>
    <w:p>
      <w:pPr>
        <w:spacing w:before="75" w:after="0"/>
      </w:pPr>
      <w:r>
        <w:rPr/>
        <w:t xml:space="preserve">一、企业简介 </w:t>
      </w:r>
    </w:p>
    <w:p>
      <w:pPr>
        <w:spacing w:before="75" w:after="0"/>
      </w:pPr>
      <w:r>
        <w:rPr/>
        <w:t xml:space="preserve">二、企业海洋鱼饲料相关产品分析 </w:t>
      </w:r>
    </w:p>
    <w:p>
      <w:pPr>
        <w:spacing w:before="75" w:after="0"/>
      </w:pPr>
      <w:r>
        <w:rPr/>
        <w:t xml:space="preserve">三、企业竞争优势分析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t xml:space="preserve">第六节 新希望六和股份有限公司 </w:t>
      </w:r>
    </w:p>
    <w:p>
      <w:pPr>
        <w:spacing w:before="75" w:after="0"/>
      </w:pPr>
      <w:r>
        <w:rPr/>
        <w:t xml:space="preserve">一、企业简介 </w:t>
      </w:r>
    </w:p>
    <w:p>
      <w:pPr>
        <w:spacing w:before="75" w:after="0"/>
      </w:pPr>
      <w:r>
        <w:rPr/>
        <w:t xml:space="preserve">二、企业海洋鱼饲料相关产品分析 </w:t>
      </w:r>
    </w:p>
    <w:p>
      <w:pPr>
        <w:spacing w:before="75" w:after="0"/>
      </w:pPr>
      <w:r>
        <w:rPr/>
        <w:t xml:space="preserve">三、企业竞争优势分析 </w:t>
      </w:r>
    </w:p>
    <w:p>
      <w:pPr>
        <w:spacing w:before="75" w:after="0"/>
      </w:pPr>
      <w:r>
        <w:rPr/>
        <w:t xml:space="preserve">四、企业经营情况分析 </w:t>
      </w:r>
    </w:p>
    <w:p>
      <w:pPr>
        <w:spacing w:before="75" w:after="0"/>
      </w:pPr>
      <w:r>
        <w:rPr/>
        <w:t xml:space="preserve">五、企业最新动态及未来规划 </w:t>
      </w:r>
    </w:p>
    <w:p>
      <w:pPr>
        <w:spacing w:before="75" w:after="0"/>
      </w:pPr>
      <w:r>
        <w:rPr>
          <w:b w:val="1"/>
          <w:bCs w:val="1"/>
        </w:rPr>
        <w:t xml:space="preserve">第七章 2026-2031年海洋鱼饲料行业发展趋势及投资风险分析 </w:t>
      </w:r>
    </w:p>
    <w:p>
      <w:pPr>
        <w:spacing w:before="75" w:after="0"/>
      </w:pPr>
      <w:r>
        <w:rPr/>
        <w:t xml:space="preserve">第一节 2023-2025年海洋鱼饲料行业存在的问题 </w:t>
      </w:r>
    </w:p>
    <w:p>
      <w:pPr>
        <w:spacing w:before="75" w:after="0"/>
      </w:pPr>
      <w:r>
        <w:rPr/>
        <w:t xml:space="preserve">一、技术研发存在短板，核心技术突破不足 </w:t>
      </w:r>
    </w:p>
    <w:p>
      <w:pPr>
        <w:spacing w:before="75" w:after="0"/>
      </w:pPr>
      <w:r>
        <w:rPr/>
        <w:t xml:space="preserve">二、市场竞争格局失衡，中小企业生存压力凸显 </w:t>
      </w:r>
    </w:p>
    <w:p>
      <w:pPr>
        <w:spacing w:before="75" w:after="0"/>
      </w:pPr>
      <w:r>
        <w:rPr/>
        <w:t xml:space="preserve">三、环保合规压力加大，企业适配能力不足 </w:t>
      </w:r>
    </w:p>
    <w:p>
      <w:pPr>
        <w:spacing w:before="75" w:after="0"/>
      </w:pPr>
      <w:r>
        <w:rPr/>
        <w:t xml:space="preserve">四、上下游协同不足，产业链衔接不畅 </w:t>
      </w:r>
    </w:p>
    <w:p>
      <w:pPr>
        <w:spacing w:before="75" w:after="0"/>
      </w:pPr>
      <w:r>
        <w:rPr/>
        <w:t xml:space="preserve">五、产品结构不合理，高端与细分领域供给短缺 </w:t>
      </w:r>
    </w:p>
    <w:p>
      <w:pPr>
        <w:spacing w:before="75" w:after="0"/>
      </w:pPr>
      <w:r>
        <w:rPr/>
        <w:t xml:space="preserve">第二节 2026-2031年海洋鱼饲料行业发展预测分析 </w:t>
      </w:r>
    </w:p>
    <w:p>
      <w:pPr>
        <w:spacing w:before="75" w:after="0"/>
      </w:pPr>
      <w:r>
        <w:rPr/>
        <w:t xml:space="preserve">一、2026-2031年海洋鱼饲料发展方向分析 </w:t>
      </w:r>
    </w:p>
    <w:p>
      <w:pPr>
        <w:spacing w:before="75" w:after="0"/>
      </w:pPr>
      <w:r>
        <w:rPr/>
        <w:t xml:space="preserve">二、2026-2031年海洋鱼饲料行业发展规模预测 </w:t>
      </w:r>
    </w:p>
    <w:p>
      <w:pPr>
        <w:spacing w:before="75" w:after="0"/>
      </w:pPr>
      <w:r>
        <w:rPr/>
        <w:t xml:space="preserve">三、2026-2031年海洋鱼饲料行业发展趋势预测 </w:t>
      </w:r>
    </w:p>
    <w:p>
      <w:pPr>
        <w:spacing w:before="75" w:after="0"/>
      </w:pPr>
      <w:r>
        <w:rPr/>
        <w:t xml:space="preserve">第三节 2026-2031年海洋鱼饲料行业投资风险分析 </w:t>
      </w:r>
    </w:p>
    <w:p>
      <w:pPr>
        <w:spacing w:before="75" w:after="0"/>
      </w:pPr>
      <w:r>
        <w:rPr/>
        <w:t xml:space="preserve">一、竞争风险分析 </w:t>
      </w:r>
    </w:p>
    <w:p>
      <w:pPr>
        <w:spacing w:before="75" w:after="0"/>
      </w:pPr>
      <w:r>
        <w:rPr/>
        <w:t xml:space="preserve">二、市场风险分析 </w:t>
      </w:r>
    </w:p>
    <w:p>
      <w:pPr>
        <w:spacing w:before="75" w:after="0"/>
      </w:pPr>
      <w:r>
        <w:rPr/>
        <w:t xml:space="preserve">三、管理风险分析 </w:t>
      </w:r>
    </w:p>
    <w:p>
      <w:pPr>
        <w:spacing w:before="75" w:after="0"/>
      </w:pPr>
      <w:r>
        <w:rPr/>
        <w:t xml:space="preserve">四、投资风险分析 </w:t>
      </w:r>
    </w:p>
    <w:p>
      <w:pPr>
        <w:spacing w:before="75" w:after="0"/>
      </w:pPr>
      <w:r>
        <w:rPr>
          <w:b w:val="1"/>
          <w:bCs w:val="1"/>
        </w:rPr>
        <w:t xml:space="preserve">第八章 2026-2031年海洋鱼饲料行业投资战略研究 </w:t>
      </w:r>
    </w:p>
    <w:p>
      <w:pPr>
        <w:spacing w:before="75" w:after="0"/>
      </w:pPr>
      <w:r>
        <w:rPr/>
        <w:t xml:space="preserve">第一节 海洋鱼饲料行业发展战略研究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对中国海洋鱼饲料品牌的战略思考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四、中国海洋鱼饲料企业的品牌战略 </w:t>
      </w:r>
    </w:p>
    <w:p>
      <w:pPr>
        <w:spacing w:before="75" w:after="0"/>
      </w:pPr>
      <w:r>
        <w:rPr/>
        <w:t xml:space="preserve">五、海洋鱼饲料品牌战略管理的策略 </w:t>
      </w:r>
    </w:p>
    <w:p>
      <w:pPr>
        <w:spacing w:before="75" w:after="0"/>
      </w:pPr>
      <w:r>
        <w:rPr/>
        <w:t xml:space="preserve">第三节 海洋鱼饲料经营策略分析 </w:t>
      </w:r>
    </w:p>
    <w:p>
      <w:pPr>
        <w:spacing w:before="75" w:after="0"/>
      </w:pPr>
      <w:r>
        <w:rPr/>
        <w:t xml:space="preserve">一、海洋鱼饲料市场细分策略 </w:t>
      </w:r>
    </w:p>
    <w:p>
      <w:pPr>
        <w:spacing w:before="75" w:after="0"/>
      </w:pPr>
      <w:r>
        <w:rPr/>
        <w:t xml:space="preserve">二、海洋鱼饲料市场创新策略 </w:t>
      </w:r>
    </w:p>
    <w:p>
      <w:pPr>
        <w:spacing w:before="75" w:after="0"/>
      </w:pPr>
      <w:r>
        <w:rPr/>
        <w:t xml:space="preserve">三、品牌定位与品类规划 </w:t>
      </w:r>
    </w:p>
    <w:p>
      <w:pPr>
        <w:spacing w:before="75" w:after="0"/>
      </w:pPr>
      <w:r>
        <w:rPr/>
        <w:t xml:space="preserve">四、海洋鱼饲料新产品差异化战略 </w:t>
      </w:r>
    </w:p>
    <w:p>
      <w:pPr>
        <w:spacing w:before="75" w:after="0"/>
      </w:pPr>
      <w:r>
        <w:rPr/>
        <w:t xml:space="preserve">第四节 海洋鱼饲料行业投资战略研究 </w:t>
      </w:r>
    </w:p>
    <w:p>
      <w:pPr>
        <w:spacing w:before="75" w:after="0"/>
      </w:pPr>
      <w:r>
        <w:rPr/>
        <w:t xml:space="preserve">一、海洋鱼饲料行业投资战略 </w:t>
      </w:r>
    </w:p>
    <w:p>
      <w:pPr>
        <w:spacing w:before="75" w:after="0"/>
      </w:pPr>
      <w:r>
        <w:rPr/>
        <w:t xml:space="preserve">二、2026-2031年海洋鱼饲料行业投资战略 </w:t>
      </w:r>
    </w:p>
    <w:p>
      <w:pPr>
        <w:spacing w:before="75" w:after="0"/>
      </w:pPr>
      <w:r>
        <w:rPr/>
        <w:t xml:space="preserve">三、2026-2031年细分行业投资战略 </w:t>
      </w:r>
    </w:p>
    <w:p>
      <w:pPr>
        <w:spacing w:before="75" w:after="0"/>
      </w:pPr>
      <w:r>
        <w:rPr>
          <w:b w:val="1"/>
          <w:bCs w:val="1"/>
        </w:rPr>
        <w:t xml:space="preserve">第九章 研究结论及投资建议 </w:t>
      </w:r>
    </w:p>
    <w:p>
      <w:pPr>
        <w:spacing w:before="75" w:after="0"/>
      </w:pPr>
      <w:r>
        <w:rPr/>
        <w:t xml:space="preserve">第一节 海洋鱼饲料行业研究结论及建议 </w:t>
      </w:r>
    </w:p>
    <w:p>
      <w:pPr>
        <w:spacing w:before="75" w:after="0"/>
      </w:pPr>
      <w:r>
        <w:rPr/>
        <w:t xml:space="preserve">第二节 海洋鱼饲料行业2026-2031年投资建议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图表：膨化浮性料 </w:t>
      </w:r>
    </w:p>
    <w:p>
      <w:pPr>
        <w:spacing w:before="75" w:after="0"/>
      </w:pPr>
      <w:r>
        <w:rPr/>
        <w:t xml:space="preserve">图表：膨化缓沉料 </w:t>
      </w:r>
    </w:p>
    <w:p>
      <w:pPr>
        <w:spacing w:before="75" w:after="0"/>
      </w:pPr>
      <w:r>
        <w:rPr/>
        <w:t xml:space="preserve">图表：沉性硬颗粒料 </w:t>
      </w:r>
    </w:p>
    <w:p>
      <w:pPr>
        <w:spacing w:before="75" w:after="0"/>
      </w:pPr>
      <w:r>
        <w:rPr/>
        <w:t xml:space="preserve">图表：微粒料 </w:t>
      </w:r>
    </w:p>
    <w:p>
      <w:pPr>
        <w:spacing w:before="75" w:after="0"/>
      </w:pPr>
      <w:r>
        <w:rPr/>
        <w:t xml:space="preserve">图表：开口料 </w:t>
      </w:r>
    </w:p>
    <w:p>
      <w:pPr>
        <w:spacing w:before="75" w:after="0"/>
      </w:pPr>
      <w:r>
        <w:rPr/>
        <w:t xml:space="preserve">图表：软颗粒料 </w:t>
      </w:r>
    </w:p>
    <w:p>
      <w:pPr>
        <w:spacing w:before="75" w:after="0"/>
      </w:pPr>
      <w:r>
        <w:rPr/>
        <w:t xml:space="preserve">图表：常规海水鱼料 </w:t>
      </w:r>
    </w:p>
    <w:p>
      <w:pPr>
        <w:spacing w:before="75" w:after="0"/>
      </w:pPr>
      <w:r>
        <w:rPr/>
        <w:t xml:space="preserve">图表：特种海水鱼料 </w:t>
      </w:r>
    </w:p>
    <w:p>
      <w:pPr>
        <w:spacing w:before="75" w:after="0"/>
      </w:pPr>
      <w:r>
        <w:rPr/>
        <w:t xml:space="preserve">图表：高端功能料 </w:t>
      </w:r>
    </w:p>
    <w:p>
      <w:pPr>
        <w:spacing w:before="75" w:after="0"/>
      </w:pPr>
      <w:r>
        <w:rPr/>
        <w:t xml:space="preserve">图表：鱼苗料 </w:t>
      </w:r>
    </w:p>
    <w:p>
      <w:pPr>
        <w:spacing w:before="75" w:after="0"/>
      </w:pPr>
      <w:r>
        <w:rPr/>
        <w:t xml:space="preserve">图表：中成鱼料 </w:t>
      </w:r>
    </w:p>
    <w:p>
      <w:pPr>
        <w:spacing w:before="75" w:after="0"/>
      </w:pPr>
      <w:r>
        <w:rPr/>
        <w:t xml:space="preserve">图表：育肥料 </w:t>
      </w:r>
    </w:p>
    <w:p>
      <w:pPr>
        <w:spacing w:before="75" w:after="0"/>
      </w:pPr>
      <w:r>
        <w:rPr/>
        <w:t xml:space="preserve">图表：越冬料 </w:t>
      </w:r>
    </w:p>
    <w:p>
      <w:pPr>
        <w:spacing w:before="75" w:after="0"/>
      </w:pPr>
      <w:r>
        <w:rPr/>
        <w:t xml:space="preserve">图表：2022-2025年中国gdp总量及增长情况 </w:t>
      </w:r>
    </w:p>
    <w:p>
      <w:pPr>
        <w:spacing w:before="75" w:after="0"/>
      </w:pPr>
      <w:r>
        <w:rPr/>
        <w:t xml:space="preserve">图表：2022-2025年中国固定资产投资及增长情况 </w:t>
      </w:r>
    </w:p>
    <w:p>
      <w:pPr>
        <w:spacing w:before="75" w:after="0"/>
      </w:pPr>
      <w:r>
        <w:rPr/>
        <w:t xml:space="preserve">图表：国内人口规模及结构 </w:t>
      </w:r>
    </w:p>
    <w:p>
      <w:pPr>
        <w:spacing w:before="75" w:after="0"/>
      </w:pPr>
      <w:r>
        <w:rPr/>
        <w:t xml:space="preserve">图表：2023-2025年国内海洋鱼饲料市场规模(亿元) </w:t>
      </w:r>
    </w:p>
    <w:p>
      <w:pPr>
        <w:spacing w:before="75" w:after="0"/>
      </w:pPr>
      <w:r>
        <w:rPr/>
        <w:t xml:space="preserve">图表：2026-2031年国内海洋鱼饲料市场规模预测(亿元) </w:t>
      </w:r>
    </w:p>
    <w:p>
      <w:pPr>
        <w:spacing w:before="75" w:after="0"/>
      </w:pPr>
      <w:r>
        <w:rPr/>
        <w:t xml:space="preserve">图表：2023-2025年国内海洋鱼饲料行业持证生产企业数量(家) </w:t>
      </w:r>
    </w:p>
    <w:p>
      <w:pPr>
        <w:spacing w:before="75" w:after="0"/>
      </w:pPr>
      <w:r>
        <w:rPr/>
        <w:t xml:space="preserve">图表：2023-2025年国内海洋鱼饲料行业产值(亿元) </w:t>
      </w:r>
    </w:p>
    <w:p>
      <w:pPr>
        <w:spacing w:before="75" w:after="0"/>
      </w:pPr>
      <w:r>
        <w:rPr/>
        <w:t xml:space="preserve">图表：2023-2025年国内海洋鱼饲料需求规模(万吨) </w:t>
      </w:r>
    </w:p>
    <w:p>
      <w:pPr>
        <w:spacing w:before="75" w:after="0"/>
      </w:pPr>
      <w:r>
        <w:rPr/>
        <w:t xml:space="preserve">图表：2023-2025年国内港口秘鲁超级鱼粉价格走势图(元/吨) </w:t>
      </w:r>
    </w:p>
    <w:p>
      <w:pPr>
        <w:spacing w:before="75" w:after="0"/>
      </w:pPr>
      <w:r>
        <w:rPr/>
        <w:t xml:space="preserve">图表：中国海洋鱼饲料产业链示意图 </w:t>
      </w:r>
    </w:p>
    <w:p>
      <w:pPr>
        <w:spacing w:before="75" w:after="0"/>
      </w:pPr>
      <w:r>
        <w:rPr/>
        <w:t xml:space="preserve">图表：我国海洋鱼饲料行业cr5企业 </w:t>
      </w:r>
    </w:p>
    <w:p>
      <w:pPr>
        <w:spacing w:before="75" w:after="0"/>
      </w:pPr>
      <w:r>
        <w:rPr/>
        <w:t xml:space="preserve">图表：恒兴集团核心业务布局 </w:t>
      </w:r>
    </w:p>
    <w:p>
      <w:pPr>
        <w:spacing w:before="75" w:after="0"/>
      </w:pPr>
      <w:r>
        <w:rPr/>
        <w:t xml:space="preserve">图表：恒兴集团产品体系与分类 </w:t>
      </w:r>
    </w:p>
    <w:p>
      <w:pPr>
        <w:spacing w:before="75" w:after="0"/>
      </w:pPr>
      <w:r>
        <w:rPr/>
        <w:t xml:space="preserve">图表：2026-2031年我国海洋鱼饲料市场规模测算 </w:t>
      </w:r>
    </w:p>
    <w:p>
      <w:pPr>
        <w:spacing w:before="75" w:after="0"/>
      </w:pPr>
      <w:r>
        <w:rPr/>
        <w:t xml:space="preserve">图表：核心细分维度与标准 </w:t>
      </w:r>
    </w:p>
    <w:p>
      <w:pPr>
        <w:spacing w:before="75" w:after="0"/>
      </w:pPr>
      <w:r>
        <w:rPr/>
        <w:t xml:space="preserve">图表：企业层面战略建议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本文地址：https://www.51baogao.cn/baogao/20260407/4067311.shtml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7/406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2026-2031年中国海洋鱼饲料行业发展趋势及投资预测报告</dc:title>
  <dc:description>2026-2031年中国海洋鱼饲料行业发展趋势及投资预测报告</dc:description>
  <dc:subject>2026-2031年中国海洋鱼饲料行业发展趋势及投资预测报告</dc:subject>
  <cp:keywords>研究报告</cp:keywords>
  <cp:category>研究报告</cp:category>
  <cp:lastModifiedBy>北京中道泰和信息咨询有限公司</cp:lastModifiedBy>
  <dcterms:created xsi:type="dcterms:W3CDTF">2026-04-07T12:18:15+08:00</dcterms:created>
  <dcterms:modified xsi:type="dcterms:W3CDTF">2026-04-07T12:18:15+08:00</dcterms:modified>
</cp:coreProperties>
</file>

<file path=docProps/custom.xml><?xml version="1.0" encoding="utf-8"?>
<Properties xmlns="http://schemas.openxmlformats.org/officeDocument/2006/custom-properties" xmlns:vt="http://schemas.openxmlformats.org/officeDocument/2006/docPropsVTypes"/>
</file>