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2026-2031年中国钠电池行业全景调研及投资趋势预测报告</w:t>
      </w:r>
    </w:p>
    <w:p>
      <w:pPr>
        <w:spacing w:after="150"/>
      </w:pPr>
      <w:r>
        <w:rPr>
          <w:b w:val="1"/>
          <w:bCs w:val="1"/>
        </w:rPr>
        <w:t xml:space="preserve">报告简介</w:t>
      </w:r>
    </w:p>
    <w:p>
      <w:pPr>
        <w:spacing w:after="150"/>
      </w:pPr>
      <w:r>
        <w:rPr/>
        <w:t xml:space="preserve">钠电池，即钠离子电池，是一种以钠离子为电荷载体的可逆充放电“摇椅式”二次电池体系，其工作原理与锂离子电池高度相似，核心区别在于用钠离子取代锂离子完成电荷的储存与释放过程。在充放电循环中，充电时钠离子从正极材料脱嵌，通过电解质嵌入负极材料，同时电子经外电路从正极流向负极以维持电荷平衡;放电时则完全相反，钠离子从负极脱嵌返回正极，电子反向流动形成电流对外供电。</w:t>
      </w:r>
    </w:p>
    <w:p>
      <w:pPr>
        <w:spacing w:after="150"/>
      </w:pPr>
      <w:r>
        <w:rPr/>
        <w:t xml:space="preserve">从核心结构来看，钠电池主要由正极、负极、电解液、隔膜和集流体构成，各组件的功能与锂电池对应组件类似，但材料体系存在差异。正极材料多采用层状氧化物、普鲁士蓝化合物等，负极普遍使用硬碳材料，电解液则以钠盐为溶质，搭配相应溶剂与添加剂，隔膜主要起分隔正负极、防止短路的作用，而由于钠离子不与铝形成合金，正负极集流体均可使用铝箔，这也是其区别于锂电池的重要特征之一。</w:t>
      </w:r>
    </w:p>
    <w:p>
      <w:pPr>
        <w:spacing w:after="150"/>
      </w:pPr>
      <w:r>
        <w:rPr/>
        <w:t xml:space="preserve">与锂电池相比，钠电池最显著的优势源于钠元素的资源特性。钠在地壳中的丰度约为锂的420倍，且广泛存在于海水、盐湖和岩盐矿床中，分布地域分散，不存在资源垄断风险，原材料成本低廉，碳酸钠价格仅为碳酸锂的几十分之一，从根源上避免了锂资源供给波动带来的成本冲击。在成本控制方面，除了原材料优势，钠电池可使用低浓度电解液，且集流体全部采用铝箔，进一步降低了电池的生产制造成本，规模化量产后台积电芯成本较磷酸铁锂电池可降低25%-30%。</w:t>
      </w:r>
    </w:p>
    <w:p>
      <w:pPr>
        <w:spacing w:after="150"/>
      </w:pPr>
      <w:r>
        <w:rPr/>
        <w:t xml:space="preserve">在性能表现上，钠电池具备宽温域适应性，能在-40℃至80℃的环境下保持良好的容量输出，低温放电性能优于锂电池;快充能力突出，15分钟即可充至80%以上电量，高倍率充放电特性使其在需要快速补能的场景中具备竞争力;安全性方面，钠的标准电极电位高于锂，电池内阻及极化温升更低，热失控起始温度超过220℃，短路、针刺等滥用测试中无起火、爆燃风险，且可在零电压状态下储存运输，消除了运输安全隐患。</w:t>
      </w:r>
    </w:p>
    <w:p>
      <w:pPr>
        <w:spacing w:after="150"/>
      </w:pPr>
      <w:r>
        <w:rPr/>
        <w:t xml:space="preserve">不过，钠电池也存在一定的技术短板。钠离子的离子半径大于锂离子，导致其在电极材料中的扩散速度较慢，影响了电池的倍率性能和循环稳定性，目前能量密度仍落后于磷酸铁锂电池，首次效率和冷启动性能也有待优化。同时，其产业链核心材料与回收体系尚不完善，技术标准和评估平台仍在建设中，这些因素在一定程度上制约了它在高端市场的拓展。但随着材料科学与电化学技术的进步，这些瓶颈正逐步被突破，未来钠电池有望在大规模储能、低速交通工具、通信基站备用电源等领域得到更广泛应用，成为锂离子电池的重要补充，推动全球能源存储体系向多元化、低成本化方向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钠电池相关企业和科研单位等的实地调查，对国内外钠电池行业的供给与需求状况、相关行业的发展状况、市场消费变化等进行了分析。重点研究了主要钠电池品牌的发展状况，以及未来中国钠电池行业将面临的机遇以及企业的应对策略。报告还分析了钠电池市场的竞争格局，行业的发展动向，并对行业相关政策进行了介绍和政策趋向研判，是钠电池生产企业、科研单位、零售企业等单位准确了解目前钠电池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行业基础与全球格局</w:t>
      </w:r>
    </w:p>
    <w:p>
      <w:pPr>
        <w:spacing w:before="75" w:after="0"/>
      </w:pPr>
      <w:r>
        <w:rPr>
          <w:b w:val="1"/>
          <w:bCs w:val="1"/>
        </w:rPr>
        <w:t xml:space="preserve">第一章 钠电池行业发展综述</w:t>
      </w:r>
    </w:p>
    <w:p>
      <w:pPr>
        <w:spacing w:before="75" w:after="0"/>
      </w:pPr>
      <w:r>
        <w:rPr/>
        <w:t xml:space="preserve">第一节 钠电池基本概念与技术分类</w:t>
      </w:r>
    </w:p>
    <w:p>
      <w:pPr>
        <w:spacing w:before="75" w:after="0"/>
      </w:pPr>
      <w:r>
        <w:rPr/>
        <w:t xml:space="preserve">一、钠电池的定义与工作原理</w:t>
      </w:r>
    </w:p>
    <w:p>
      <w:pPr>
        <w:spacing w:before="75" w:after="0"/>
      </w:pPr>
      <w:r>
        <w:rPr/>
        <w:t xml:space="preserve">二、钠电池主要技术路线划分</w:t>
      </w:r>
    </w:p>
    <w:p>
      <w:pPr>
        <w:spacing w:before="75" w:after="0"/>
      </w:pPr>
      <w:r>
        <w:rPr/>
        <w:t xml:space="preserve">三、钠电池在新型储能体系中的角色</w:t>
      </w:r>
    </w:p>
    <w:p>
      <w:pPr>
        <w:spacing w:before="75" w:after="0"/>
      </w:pPr>
      <w:r>
        <w:rPr/>
        <w:t xml:space="preserve">第二节 钠电池产业链结构解析</w:t>
      </w:r>
    </w:p>
    <w:p>
      <w:pPr>
        <w:spacing w:before="75" w:after="0"/>
      </w:pPr>
      <w:r>
        <w:rPr/>
        <w:t xml:space="preserve">一、上游原材料与核心材料构成</w:t>
      </w:r>
    </w:p>
    <w:p>
      <w:pPr>
        <w:spacing w:before="75" w:after="0"/>
      </w:pPr>
      <w:r>
        <w:rPr/>
        <w:t xml:space="preserve">二、中游电芯制造与系统集成环节</w:t>
      </w:r>
    </w:p>
    <w:p>
      <w:pPr>
        <w:spacing w:before="75" w:after="0"/>
      </w:pPr>
      <w:r>
        <w:rPr/>
        <w:t xml:space="preserve">三、下游应用领域与市场分布</w:t>
      </w:r>
    </w:p>
    <w:p>
      <w:pPr>
        <w:spacing w:before="75" w:after="0"/>
      </w:pPr>
      <w:r>
        <w:rPr/>
        <w:t xml:space="preserve">第三节 钠电池行业技术演进路径</w:t>
      </w:r>
    </w:p>
    <w:p>
      <w:pPr>
        <w:spacing w:before="75" w:after="0"/>
      </w:pPr>
      <w:r>
        <w:rPr/>
        <w:t xml:space="preserve">一、正极材料技术发展路径</w:t>
      </w:r>
    </w:p>
    <w:p>
      <w:pPr>
        <w:spacing w:before="75" w:after="0"/>
      </w:pPr>
      <w:r>
        <w:rPr/>
        <w:t xml:space="preserve">二、负极材料技术突破方向</w:t>
      </w:r>
    </w:p>
    <w:p>
      <w:pPr>
        <w:spacing w:before="75" w:after="0"/>
      </w:pPr>
      <w:r>
        <w:rPr/>
        <w:t xml:space="preserve">三、电解质与辅助材料技术优化路径</w:t>
      </w:r>
    </w:p>
    <w:p>
      <w:pPr>
        <w:spacing w:before="75" w:after="0"/>
      </w:pPr>
      <w:r>
        <w:rPr>
          <w:b w:val="1"/>
          <w:bCs w:val="1"/>
        </w:rPr>
        <w:t xml:space="preserve">第二章 全球钠电池行业发展态势分析</w:t>
      </w:r>
    </w:p>
    <w:p>
      <w:pPr>
        <w:spacing w:before="75" w:after="0"/>
      </w:pPr>
      <w:r>
        <w:rPr/>
        <w:t xml:space="preserve">第一节 全球钠电池市场总体格局</w:t>
      </w:r>
    </w:p>
    <w:p>
      <w:pPr>
        <w:spacing w:before="75" w:after="0"/>
      </w:pPr>
      <w:r>
        <w:rPr/>
        <w:t xml:space="preserve">一、全球市场规模与区域分布特征</w:t>
      </w:r>
    </w:p>
    <w:p>
      <w:pPr>
        <w:spacing w:before="75" w:after="0"/>
      </w:pPr>
      <w:r>
        <w:rPr/>
        <w:t xml:space="preserve">二、全球主要应用市场结构分析</w:t>
      </w:r>
    </w:p>
    <w:p>
      <w:pPr>
        <w:spacing w:before="75" w:after="0"/>
      </w:pPr>
      <w:r>
        <w:rPr/>
        <w:t xml:space="preserve">三、全球贸易流向与产业布局格局</w:t>
      </w:r>
    </w:p>
    <w:p>
      <w:pPr>
        <w:spacing w:before="75" w:after="0"/>
      </w:pPr>
      <w:r>
        <w:rPr/>
        <w:t xml:space="preserve">第二节 全球重点国家市场发展分析</w:t>
      </w:r>
    </w:p>
    <w:p>
      <w:pPr>
        <w:spacing w:before="75" w:after="0"/>
      </w:pPr>
      <w:r>
        <w:rPr/>
        <w:t xml:space="preserve">一、北美地区钠电池市场特点</w:t>
      </w:r>
    </w:p>
    <w:p>
      <w:pPr>
        <w:spacing w:before="75" w:after="0"/>
      </w:pPr>
      <w:r>
        <w:rPr/>
        <w:t xml:space="preserve">二、欧洲地区钠电池市场特点</w:t>
      </w:r>
    </w:p>
    <w:p>
      <w:pPr>
        <w:spacing w:before="75" w:after="0"/>
      </w:pPr>
      <w:r>
        <w:rPr/>
        <w:t xml:space="preserve">三、亚太地区钠电池市场特点</w:t>
      </w:r>
    </w:p>
    <w:p>
      <w:pPr>
        <w:spacing w:before="75" w:after="0"/>
      </w:pPr>
      <w:r>
        <w:rPr/>
        <w:t xml:space="preserve">第三节 国际领先企业竞争格局</w:t>
      </w:r>
    </w:p>
    <w:p>
      <w:pPr>
        <w:spacing w:before="75" w:after="0"/>
      </w:pPr>
      <w:r>
        <w:rPr/>
        <w:t xml:space="preserve">一、国际头部企业技术研发布局</w:t>
      </w:r>
    </w:p>
    <w:p>
      <w:pPr>
        <w:spacing w:before="75" w:after="0"/>
      </w:pPr>
      <w:r>
        <w:rPr/>
        <w:t xml:space="preserve">二、跨国企业产品性能优势分析</w:t>
      </w:r>
    </w:p>
    <w:p>
      <w:pPr>
        <w:spacing w:before="75" w:after="0"/>
      </w:pPr>
      <w:r>
        <w:rPr/>
        <w:t xml:space="preserve">三、全球市场渠道与合作网络</w:t>
      </w:r>
    </w:p>
    <w:p>
      <w:pPr>
        <w:spacing w:before="75" w:after="0"/>
      </w:pPr>
      <w:r>
        <w:rPr>
          <w:b w:val="1"/>
          <w:bCs w:val="1"/>
        </w:rPr>
        <w:t xml:space="preserve">第三章 中国钠电池行业发展回顾</w:t>
      </w:r>
    </w:p>
    <w:p>
      <w:pPr>
        <w:spacing w:before="75" w:after="0"/>
      </w:pPr>
      <w:r>
        <w:rPr/>
        <w:t xml:space="preserve">第一节 行业整体运行状况分析</w:t>
      </w:r>
    </w:p>
    <w:p>
      <w:pPr>
        <w:spacing w:before="75" w:after="0"/>
      </w:pPr>
      <w:r>
        <w:rPr/>
        <w:t xml:space="preserve">一、行业发展规模与增长态势</w:t>
      </w:r>
    </w:p>
    <w:p>
      <w:pPr>
        <w:spacing w:before="75" w:after="0"/>
      </w:pPr>
      <w:r>
        <w:rPr/>
        <w:t xml:space="preserve">二、行业产能与产量变化趋势</w:t>
      </w:r>
    </w:p>
    <w:p>
      <w:pPr>
        <w:spacing w:before="75" w:after="0"/>
      </w:pPr>
      <w:r>
        <w:rPr/>
        <w:t xml:space="preserve">三、行业供需平衡状态评估</w:t>
      </w:r>
    </w:p>
    <w:p>
      <w:pPr>
        <w:spacing w:before="75" w:after="0"/>
      </w:pPr>
      <w:r>
        <w:rPr/>
        <w:t xml:space="preserve">第二节 市场结构与竞争特征分析</w:t>
      </w:r>
    </w:p>
    <w:p>
      <w:pPr>
        <w:spacing w:before="75" w:after="0"/>
      </w:pPr>
      <w:r>
        <w:rPr/>
        <w:t xml:space="preserve">一、技术路线市场占比变化</w:t>
      </w:r>
    </w:p>
    <w:p>
      <w:pPr>
        <w:spacing w:before="75" w:after="0"/>
      </w:pPr>
      <w:r>
        <w:rPr/>
        <w:t xml:space="preserve">二、价格体系与成本结构分析</w:t>
      </w:r>
    </w:p>
    <w:p>
      <w:pPr>
        <w:spacing w:before="75" w:after="0"/>
      </w:pPr>
      <w:r>
        <w:rPr/>
        <w:t xml:space="preserve">三、市场竞争格局演变特征</w:t>
      </w:r>
    </w:p>
    <w:p>
      <w:pPr>
        <w:spacing w:before="75" w:after="0"/>
      </w:pPr>
      <w:r>
        <w:rPr/>
        <w:t xml:space="preserve">第三节 行业技术创新与产品迭代</w:t>
      </w:r>
    </w:p>
    <w:p>
      <w:pPr>
        <w:spacing w:before="75" w:after="0"/>
      </w:pPr>
      <w:r>
        <w:rPr/>
        <w:t xml:space="preserve">一、核心技术突破与专利布局</w:t>
      </w:r>
    </w:p>
    <w:p>
      <w:pPr>
        <w:spacing w:before="75" w:after="0"/>
      </w:pPr>
      <w:r>
        <w:rPr/>
        <w:t xml:space="preserve">二、新产品开发与性能提升</w:t>
      </w:r>
    </w:p>
    <w:p>
      <w:pPr>
        <w:spacing w:before="75" w:after="0"/>
      </w:pPr>
      <w:r>
        <w:rPr/>
        <w:t xml:space="preserve">三、生产工艺优化与效率提升</w:t>
      </w:r>
    </w:p>
    <w:p>
      <w:pPr>
        <w:spacing w:before="75" w:after="0"/>
      </w:pPr>
      <w:r>
        <w:rPr>
          <w:b w:val="1"/>
          <w:bCs w:val="1"/>
        </w:rPr>
        <w:t xml:space="preserve">第二部分 产业链深度解构</w:t>
      </w:r>
    </w:p>
    <w:p>
      <w:pPr>
        <w:spacing w:before="75" w:after="0"/>
      </w:pPr>
      <w:r>
        <w:rPr>
          <w:b w:val="1"/>
          <w:bCs w:val="1"/>
        </w:rPr>
        <w:t xml:space="preserve">第四章 钠电池上游供应链分析</w:t>
      </w:r>
    </w:p>
    <w:p>
      <w:pPr>
        <w:spacing w:before="75" w:after="0"/>
      </w:pPr>
      <w:r>
        <w:rPr/>
        <w:t xml:space="preserve">第一节 正极材料供应市场分析</w:t>
      </w:r>
    </w:p>
    <w:p>
      <w:pPr>
        <w:spacing w:before="75" w:after="0"/>
      </w:pPr>
      <w:r>
        <w:rPr/>
        <w:t xml:space="preserve">一、层状氧化物材料市场供需</w:t>
      </w:r>
    </w:p>
    <w:p>
      <w:pPr>
        <w:spacing w:before="75" w:after="0"/>
      </w:pPr>
      <w:r>
        <w:rPr/>
        <w:t xml:space="preserve">二、普鲁士蓝及其类似物材料市场供需</w:t>
      </w:r>
    </w:p>
    <w:p>
      <w:pPr>
        <w:spacing w:before="75" w:after="0"/>
      </w:pPr>
      <w:r>
        <w:rPr/>
        <w:t xml:space="preserve">三、聚阴离子化合物材料市场供需</w:t>
      </w:r>
    </w:p>
    <w:p>
      <w:pPr>
        <w:spacing w:before="75" w:after="0"/>
      </w:pPr>
      <w:r>
        <w:rPr/>
        <w:t xml:space="preserve">第二节 负极材料供应市场分析</w:t>
      </w:r>
    </w:p>
    <w:p>
      <w:pPr>
        <w:spacing w:before="75" w:after="0"/>
      </w:pPr>
      <w:r>
        <w:rPr/>
        <w:t xml:space="preserve">一、硬碳材料市场供需状况</w:t>
      </w:r>
    </w:p>
    <w:p>
      <w:pPr>
        <w:spacing w:before="75" w:after="0"/>
      </w:pPr>
      <w:r>
        <w:rPr/>
        <w:t xml:space="preserve">二、软碳材料市场供需状况</w:t>
      </w:r>
    </w:p>
    <w:p>
      <w:pPr>
        <w:spacing w:before="75" w:after="0"/>
      </w:pPr>
      <w:r>
        <w:rPr/>
        <w:t xml:space="preserve">三、新型碳基复合材料市场供需</w:t>
      </w:r>
    </w:p>
    <w:p>
      <w:pPr>
        <w:spacing w:before="75" w:after="0"/>
      </w:pPr>
      <w:r>
        <w:rPr/>
        <w:t xml:space="preserve">第三节 电解质与辅助材料供应市场分析</w:t>
      </w:r>
    </w:p>
    <w:p>
      <w:pPr>
        <w:spacing w:before="75" w:after="0"/>
      </w:pPr>
      <w:r>
        <w:rPr/>
        <w:t xml:space="preserve">一、钠盐电解质材料市场分析</w:t>
      </w:r>
    </w:p>
    <w:p>
      <w:pPr>
        <w:spacing w:before="75" w:after="0"/>
      </w:pPr>
      <w:r>
        <w:rPr/>
        <w:t xml:space="preserve">二、固态电解质技术发展现状</w:t>
      </w:r>
    </w:p>
    <w:p>
      <w:pPr>
        <w:spacing w:before="75" w:after="0"/>
      </w:pPr>
      <w:r>
        <w:rPr/>
        <w:t xml:space="preserve">三、电池隔膜材料市场分析</w:t>
      </w:r>
    </w:p>
    <w:p>
      <w:pPr>
        <w:spacing w:before="75" w:after="0"/>
      </w:pPr>
      <w:r>
        <w:rPr>
          <w:b w:val="1"/>
          <w:bCs w:val="1"/>
        </w:rPr>
        <w:t xml:space="preserve">第五章 钠电池中游制造环节分析</w:t>
      </w:r>
    </w:p>
    <w:p>
      <w:pPr>
        <w:spacing w:before="75" w:after="0"/>
      </w:pPr>
      <w:r>
        <w:rPr/>
        <w:t xml:space="preserve">第一节 电芯制造工艺与技术水平</w:t>
      </w:r>
    </w:p>
    <w:p>
      <w:pPr>
        <w:spacing w:before="75" w:after="0"/>
      </w:pPr>
      <w:r>
        <w:rPr/>
        <w:t xml:space="preserve">一、电极制备工艺成熟度分析</w:t>
      </w:r>
    </w:p>
    <w:p>
      <w:pPr>
        <w:spacing w:before="75" w:after="0"/>
      </w:pPr>
      <w:r>
        <w:rPr/>
        <w:t xml:space="preserve">二、电芯装配自动化水平分析</w:t>
      </w:r>
    </w:p>
    <w:p>
      <w:pPr>
        <w:spacing w:before="75" w:after="0"/>
      </w:pPr>
      <w:r>
        <w:rPr/>
        <w:t xml:space="preserve">三、化成与分容工艺精度控制</w:t>
      </w:r>
    </w:p>
    <w:p>
      <w:pPr>
        <w:spacing w:before="75" w:after="0"/>
      </w:pPr>
      <w:r>
        <w:rPr/>
        <w:t xml:space="preserve">第二节 电池系统集成能力分析</w:t>
      </w:r>
    </w:p>
    <w:p>
      <w:pPr>
        <w:spacing w:before="75" w:after="0"/>
      </w:pPr>
      <w:r>
        <w:rPr/>
        <w:t xml:space="preserve">一、模组设计与热管理技术</w:t>
      </w:r>
    </w:p>
    <w:p>
      <w:pPr>
        <w:spacing w:before="75" w:after="0"/>
      </w:pPr>
      <w:r>
        <w:rPr/>
        <w:t xml:space="preserve">二、电池管理系统开发能力</w:t>
      </w:r>
    </w:p>
    <w:p>
      <w:pPr>
        <w:spacing w:before="75" w:after="0"/>
      </w:pPr>
      <w:r>
        <w:rPr/>
        <w:t xml:space="preserve">三、系统安全与可靠性测试</w:t>
      </w:r>
    </w:p>
    <w:p>
      <w:pPr>
        <w:spacing w:before="75" w:after="0"/>
      </w:pPr>
      <w:r>
        <w:rPr/>
        <w:t xml:space="preserve">第三节 区域产业集群发展分析</w:t>
      </w:r>
    </w:p>
    <w:p>
      <w:pPr>
        <w:spacing w:before="75" w:after="0"/>
      </w:pPr>
      <w:r>
        <w:rPr/>
        <w:t xml:space="preserve">一、长三角地区产业集群优势</w:t>
      </w:r>
    </w:p>
    <w:p>
      <w:pPr>
        <w:spacing w:before="75" w:after="0"/>
      </w:pPr>
      <w:r>
        <w:rPr/>
        <w:t xml:space="preserve">二、珠三角地区产业集群优势</w:t>
      </w:r>
    </w:p>
    <w:p>
      <w:pPr>
        <w:spacing w:before="75" w:after="0"/>
      </w:pPr>
      <w:r>
        <w:rPr/>
        <w:t xml:space="preserve">三、华中地区产业集群优势</w:t>
      </w:r>
    </w:p>
    <w:p>
      <w:pPr>
        <w:spacing w:before="75" w:after="0"/>
      </w:pPr>
      <w:r>
        <w:rPr>
          <w:b w:val="1"/>
          <w:bCs w:val="1"/>
        </w:rPr>
        <w:t xml:space="preserve">第六章 钠电池下游应用市场分析</w:t>
      </w:r>
    </w:p>
    <w:p>
      <w:pPr>
        <w:spacing w:before="75" w:after="0"/>
      </w:pPr>
      <w:r>
        <w:rPr/>
        <w:t xml:space="preserve">第一节 储能领域应用分析</w:t>
      </w:r>
    </w:p>
    <w:p>
      <w:pPr>
        <w:spacing w:before="75" w:after="0"/>
      </w:pPr>
      <w:r>
        <w:rPr/>
        <w:t xml:space="preserve">一、电网侧储能项目需求特征</w:t>
      </w:r>
    </w:p>
    <w:p>
      <w:pPr>
        <w:spacing w:before="75" w:after="0"/>
      </w:pPr>
      <w:r>
        <w:rPr/>
        <w:t xml:space="preserve">二、电源侧储能项目需求特征</w:t>
      </w:r>
    </w:p>
    <w:p>
      <w:pPr>
        <w:spacing w:before="75" w:after="0"/>
      </w:pPr>
      <w:r>
        <w:rPr/>
        <w:t xml:space="preserve">三、用户侧储能项目需求特征</w:t>
      </w:r>
    </w:p>
    <w:p>
      <w:pPr>
        <w:spacing w:before="75" w:after="0"/>
      </w:pPr>
      <w:r>
        <w:rPr/>
        <w:t xml:space="preserve">第二节 低速交通工具应用分析</w:t>
      </w:r>
    </w:p>
    <w:p>
      <w:pPr>
        <w:spacing w:before="75" w:after="0"/>
      </w:pPr>
      <w:r>
        <w:rPr/>
        <w:t xml:space="preserve">一、电动两轮车市场应用特征</w:t>
      </w:r>
    </w:p>
    <w:p>
      <w:pPr>
        <w:spacing w:before="75" w:after="0"/>
      </w:pPr>
      <w:r>
        <w:rPr/>
        <w:t xml:space="preserve">二、微型电动车市场应用特征</w:t>
      </w:r>
    </w:p>
    <w:p>
      <w:pPr>
        <w:spacing w:before="75" w:after="0"/>
      </w:pPr>
      <w:r>
        <w:rPr/>
        <w:t xml:space="preserve">三、专用车辆市场应用特征</w:t>
      </w:r>
    </w:p>
    <w:p>
      <w:pPr>
        <w:spacing w:before="75" w:after="0"/>
      </w:pPr>
      <w:r>
        <w:rPr/>
        <w:t xml:space="preserve">第三节 新兴应用场景需求分析</w:t>
      </w:r>
    </w:p>
    <w:p>
      <w:pPr>
        <w:spacing w:before="75" w:after="0"/>
      </w:pPr>
      <w:r>
        <w:rPr/>
        <w:t xml:space="preserve">一、备用电源系统应用需求</w:t>
      </w:r>
    </w:p>
    <w:p>
      <w:pPr>
        <w:spacing w:before="75" w:after="0"/>
      </w:pPr>
      <w:r>
        <w:rPr/>
        <w:t xml:space="preserve">二、通信基站储能应用需求</w:t>
      </w:r>
    </w:p>
    <w:p>
      <w:pPr>
        <w:spacing w:before="75" w:after="0"/>
      </w:pPr>
      <w:r>
        <w:rPr/>
        <w:t xml:space="preserve">三、可再生能源配套应用需求</w:t>
      </w:r>
    </w:p>
    <w:p>
      <w:pPr>
        <w:spacing w:before="75" w:after="0"/>
      </w:pPr>
      <w:r>
        <w:rPr>
          <w:b w:val="1"/>
          <w:bCs w:val="1"/>
        </w:rPr>
        <w:t xml:space="preserve">第三部分 市场运行与竞争格局</w:t>
      </w:r>
    </w:p>
    <w:p>
      <w:pPr>
        <w:spacing w:before="75" w:after="0"/>
      </w:pPr>
      <w:r>
        <w:rPr>
          <w:b w:val="1"/>
          <w:bCs w:val="1"/>
        </w:rPr>
        <w:t xml:space="preserve">第七章 中国钠电池市场运行分析</w:t>
      </w:r>
    </w:p>
    <w:p>
      <w:pPr>
        <w:spacing w:before="75" w:after="0"/>
      </w:pPr>
      <w:r>
        <w:rPr/>
        <w:t xml:space="preserve">第一节 市场规模与增长动力分析</w:t>
      </w:r>
    </w:p>
    <w:p>
      <w:pPr>
        <w:spacing w:before="75" w:after="0"/>
      </w:pPr>
      <w:r>
        <w:rPr/>
        <w:t xml:space="preserve">一、整体市场规模变化趋势</w:t>
      </w:r>
    </w:p>
    <w:p>
      <w:pPr>
        <w:spacing w:before="75" w:after="0"/>
      </w:pPr>
      <w:r>
        <w:rPr/>
        <w:t xml:space="preserve">二、细分应用市场贡献度分析</w:t>
      </w:r>
    </w:p>
    <w:p>
      <w:pPr>
        <w:spacing w:before="75" w:after="0"/>
      </w:pPr>
      <w:r>
        <w:rPr/>
        <w:t xml:space="preserve">三、区域市场发展差异特征</w:t>
      </w:r>
    </w:p>
    <w:p>
      <w:pPr>
        <w:spacing w:before="75" w:after="0"/>
      </w:pPr>
      <w:r>
        <w:rPr/>
        <w:t xml:space="preserve">第二节 市场价格与成本结构分析</w:t>
      </w:r>
    </w:p>
    <w:p>
      <w:pPr>
        <w:spacing w:before="75" w:after="0"/>
      </w:pPr>
      <w:r>
        <w:rPr/>
        <w:t xml:space="preserve">一、主要产品价格水平变化</w:t>
      </w:r>
    </w:p>
    <w:p>
      <w:pPr>
        <w:spacing w:before="75" w:after="0"/>
      </w:pPr>
      <w:r>
        <w:rPr/>
        <w:t xml:space="preserve">二、原材料成本波动影响</w:t>
      </w:r>
    </w:p>
    <w:p>
      <w:pPr>
        <w:spacing w:before="75" w:after="0"/>
      </w:pPr>
      <w:r>
        <w:rPr/>
        <w:t xml:space="preserve">三、制造与人工成本构成</w:t>
      </w:r>
    </w:p>
    <w:p>
      <w:pPr>
        <w:spacing w:before="75" w:after="0"/>
      </w:pPr>
      <w:r>
        <w:rPr/>
        <w:t xml:space="preserve">第三节 市场渠道与商业模式分析</w:t>
      </w:r>
    </w:p>
    <w:p>
      <w:pPr>
        <w:spacing w:before="75" w:after="0"/>
      </w:pPr>
      <w:r>
        <w:rPr/>
        <w:t xml:space="preserve">一、项目直销模式发展特征</w:t>
      </w:r>
    </w:p>
    <w:p>
      <w:pPr>
        <w:spacing w:before="75" w:after="0"/>
      </w:pPr>
      <w:r>
        <w:rPr/>
        <w:t xml:space="preserve">二、渠道分销网络结构分析</w:t>
      </w:r>
    </w:p>
    <w:p>
      <w:pPr>
        <w:spacing w:before="75" w:after="0"/>
      </w:pPr>
      <w:r>
        <w:rPr/>
        <w:t xml:space="preserve">三、运营服务模式创新</w:t>
      </w:r>
    </w:p>
    <w:p>
      <w:pPr>
        <w:spacing w:before="75" w:after="0"/>
      </w:pPr>
      <w:r>
        <w:rPr>
          <w:b w:val="1"/>
          <w:bCs w:val="1"/>
        </w:rPr>
        <w:t xml:space="preserve">第八章 中国钠电池行业竞争格局分析</w:t>
      </w:r>
    </w:p>
    <w:p>
      <w:pPr>
        <w:spacing w:before="75" w:after="0"/>
      </w:pPr>
      <w:r>
        <w:rPr/>
        <w:t xml:space="preserve">第一节 行业整体竞争态势分析</w:t>
      </w:r>
    </w:p>
    <w:p>
      <w:pPr>
        <w:spacing w:before="75" w:after="0"/>
      </w:pPr>
      <w:r>
        <w:rPr/>
        <w:t xml:space="preserve">一、市场集中度与竞争强度</w:t>
      </w:r>
    </w:p>
    <w:p>
      <w:pPr>
        <w:spacing w:before="75" w:after="0"/>
      </w:pPr>
      <w:r>
        <w:rPr/>
        <w:t xml:space="preserve">二、新进入者威胁程度分析</w:t>
      </w:r>
    </w:p>
    <w:p>
      <w:pPr>
        <w:spacing w:before="75" w:after="0"/>
      </w:pPr>
      <w:r>
        <w:rPr/>
        <w:t xml:space="preserve">三、替代技术竞争压力评估</w:t>
      </w:r>
    </w:p>
    <w:p>
      <w:pPr>
        <w:spacing w:before="75" w:after="0"/>
      </w:pPr>
      <w:r>
        <w:rPr/>
        <w:t xml:space="preserve">第二节 企业类型与竞争策略分析</w:t>
      </w:r>
    </w:p>
    <w:p>
      <w:pPr>
        <w:spacing w:before="75" w:after="0"/>
      </w:pPr>
      <w:r>
        <w:rPr/>
        <w:t xml:space="preserve">一、材料企业纵向延伸策略</w:t>
      </w:r>
    </w:p>
    <w:p>
      <w:pPr>
        <w:spacing w:before="75" w:after="0"/>
      </w:pPr>
      <w:r>
        <w:rPr/>
        <w:t xml:space="preserve">二、电池制造企业技术路线选择</w:t>
      </w:r>
    </w:p>
    <w:p>
      <w:pPr>
        <w:spacing w:before="75" w:after="0"/>
      </w:pPr>
      <w:r>
        <w:rPr/>
        <w:t xml:space="preserve">三、系统集成企业市场布局策略</w:t>
      </w:r>
    </w:p>
    <w:p>
      <w:pPr>
        <w:spacing w:before="75" w:after="0"/>
      </w:pPr>
      <w:r>
        <w:rPr/>
        <w:t xml:space="preserve">第三节 区域市场竞争特征分析</w:t>
      </w:r>
    </w:p>
    <w:p>
      <w:pPr>
        <w:spacing w:before="75" w:after="0"/>
      </w:pPr>
      <w:r>
        <w:rPr/>
        <w:t xml:space="preserve">一、华东地区市场竞争特点</w:t>
      </w:r>
    </w:p>
    <w:p>
      <w:pPr>
        <w:spacing w:before="75" w:after="0"/>
      </w:pPr>
      <w:r>
        <w:rPr/>
        <w:t xml:space="preserve">二、华南地区市场竞争特点</w:t>
      </w:r>
    </w:p>
    <w:p>
      <w:pPr>
        <w:spacing w:before="75" w:after="0"/>
      </w:pPr>
      <w:r>
        <w:rPr/>
        <w:t xml:space="preserve">三、华中地区市场竞争特点</w:t>
      </w:r>
    </w:p>
    <w:p>
      <w:pPr>
        <w:spacing w:before="75" w:after="0"/>
      </w:pPr>
      <w:r>
        <w:rPr>
          <w:b w:val="1"/>
          <w:bCs w:val="1"/>
        </w:rPr>
        <w:t xml:space="preserve">第九章 中国钠电池重点区域市场分析</w:t>
      </w:r>
    </w:p>
    <w:p>
      <w:pPr>
        <w:spacing w:before="75" w:after="0"/>
      </w:pPr>
      <w:r>
        <w:rPr/>
        <w:t xml:space="preserve">第一节 华东地区市场发展分析</w:t>
      </w:r>
    </w:p>
    <w:p>
      <w:pPr>
        <w:spacing w:before="75" w:after="0"/>
      </w:pPr>
      <w:r>
        <w:rPr/>
        <w:t xml:space="preserve">一、区域市场规模与份额分析</w:t>
      </w:r>
    </w:p>
    <w:p>
      <w:pPr>
        <w:spacing w:before="75" w:after="0"/>
      </w:pPr>
      <w:r>
        <w:rPr/>
        <w:t xml:space="preserve">二、区域产业链配套优势分析</w:t>
      </w:r>
    </w:p>
    <w:p>
      <w:pPr>
        <w:spacing w:before="75" w:after="0"/>
      </w:pPr>
      <w:r>
        <w:rPr/>
        <w:t xml:space="preserve">三、区域市场发展趋势预测</w:t>
      </w:r>
    </w:p>
    <w:p>
      <w:pPr>
        <w:spacing w:before="75" w:after="0"/>
      </w:pPr>
      <w:r>
        <w:rPr/>
        <w:t xml:space="preserve">第二节 华南地区市场发展分析</w:t>
      </w:r>
    </w:p>
    <w:p>
      <w:pPr>
        <w:spacing w:before="75" w:after="0"/>
      </w:pPr>
      <w:r>
        <w:rPr/>
        <w:t xml:space="preserve">一、区域市场规模与份额分析</w:t>
      </w:r>
    </w:p>
    <w:p>
      <w:pPr>
        <w:spacing w:before="75" w:after="0"/>
      </w:pPr>
      <w:r>
        <w:rPr/>
        <w:t xml:space="preserve">二、区域应用市场特色分析</w:t>
      </w:r>
    </w:p>
    <w:p>
      <w:pPr>
        <w:spacing w:before="75" w:after="0"/>
      </w:pPr>
      <w:r>
        <w:rPr/>
        <w:t xml:space="preserve">三、区域市场发展趋势预测</w:t>
      </w:r>
    </w:p>
    <w:p>
      <w:pPr>
        <w:spacing w:before="75" w:after="0"/>
      </w:pPr>
      <w:r>
        <w:rPr/>
        <w:t xml:space="preserve">第三节 华中及其他地区市场分析</w:t>
      </w:r>
    </w:p>
    <w:p>
      <w:pPr>
        <w:spacing w:before="75" w:after="0"/>
      </w:pPr>
      <w:r>
        <w:rPr/>
        <w:t xml:space="preserve">一、区域市场规模与潜力分析</w:t>
      </w:r>
    </w:p>
    <w:p>
      <w:pPr>
        <w:spacing w:before="75" w:after="0"/>
      </w:pPr>
      <w:r>
        <w:rPr/>
        <w:t xml:space="preserve">二、区域产业政策环境分析</w:t>
      </w:r>
    </w:p>
    <w:p>
      <w:pPr>
        <w:spacing w:before="75" w:after="0"/>
      </w:pPr>
      <w:r>
        <w:rPr/>
        <w:t xml:space="preserve">三、区域市场发展趋势预测</w:t>
      </w:r>
    </w:p>
    <w:p>
      <w:pPr>
        <w:spacing w:before="75" w:after="0"/>
      </w:pPr>
      <w:r>
        <w:rPr>
          <w:b w:val="1"/>
          <w:bCs w:val="1"/>
        </w:rPr>
        <w:t xml:space="preserve">第四部分 技术创新与产品升级</w:t>
      </w:r>
    </w:p>
    <w:p>
      <w:pPr>
        <w:spacing w:before="75" w:after="0"/>
      </w:pPr>
      <w:r>
        <w:rPr>
          <w:b w:val="1"/>
          <w:bCs w:val="1"/>
        </w:rPr>
        <w:t xml:space="preserve">第十章 钠电池核心技术发展现状</w:t>
      </w:r>
    </w:p>
    <w:p>
      <w:pPr>
        <w:spacing w:before="75" w:after="0"/>
      </w:pPr>
      <w:r>
        <w:rPr/>
        <w:t xml:space="preserve">第一节 正负极材料技术进展</w:t>
      </w:r>
    </w:p>
    <w:p>
      <w:pPr>
        <w:spacing w:before="75" w:after="0"/>
      </w:pPr>
      <w:r>
        <w:rPr/>
        <w:t xml:space="preserve">一、高比容量正极材料开发</w:t>
      </w:r>
    </w:p>
    <w:p>
      <w:pPr>
        <w:spacing w:before="75" w:after="0"/>
      </w:pPr>
      <w:r>
        <w:rPr/>
        <w:t xml:space="preserve">二、低成本硬碳负极材料优化</w:t>
      </w:r>
    </w:p>
    <w:p>
      <w:pPr>
        <w:spacing w:before="75" w:after="0"/>
      </w:pPr>
      <w:r>
        <w:rPr/>
        <w:t xml:space="preserve">三、材料循环稳定性提升技术</w:t>
      </w:r>
    </w:p>
    <w:p>
      <w:pPr>
        <w:spacing w:before="75" w:after="0"/>
      </w:pPr>
      <w:r>
        <w:rPr/>
        <w:t xml:space="preserve">第二节 电解质与电池结构创新</w:t>
      </w:r>
    </w:p>
    <w:p>
      <w:pPr>
        <w:spacing w:before="75" w:after="0"/>
      </w:pPr>
      <w:r>
        <w:rPr/>
        <w:t xml:space="preserve">一、液态电解质配方优化</w:t>
      </w:r>
    </w:p>
    <w:p>
      <w:pPr>
        <w:spacing w:before="75" w:after="0"/>
      </w:pPr>
      <w:r>
        <w:rPr/>
        <w:t xml:space="preserve">二、半固态电池技术突破</w:t>
      </w:r>
    </w:p>
    <w:p>
      <w:pPr>
        <w:spacing w:before="75" w:after="0"/>
      </w:pPr>
      <w:r>
        <w:rPr/>
        <w:t xml:space="preserve">三、电池结构轻量化设计</w:t>
      </w:r>
    </w:p>
    <w:p>
      <w:pPr>
        <w:spacing w:before="75" w:after="0"/>
      </w:pPr>
      <w:r>
        <w:rPr/>
        <w:t xml:space="preserve">第三节 电池性能测试与评价体系</w:t>
      </w:r>
    </w:p>
    <w:p>
      <w:pPr>
        <w:spacing w:before="75" w:after="0"/>
      </w:pPr>
      <w:r>
        <w:rPr/>
        <w:t xml:space="preserve">一、能量密度测试标准完善</w:t>
      </w:r>
    </w:p>
    <w:p>
      <w:pPr>
        <w:spacing w:before="75" w:after="0"/>
      </w:pPr>
      <w:r>
        <w:rPr/>
        <w:t xml:space="preserve">二、循环寿命测试方法优化</w:t>
      </w:r>
    </w:p>
    <w:p>
      <w:pPr>
        <w:spacing w:before="75" w:after="0"/>
      </w:pPr>
      <w:r>
        <w:rPr/>
        <w:t xml:space="preserve">三、安全性能评价体系建设</w:t>
      </w:r>
    </w:p>
    <w:p>
      <w:pPr>
        <w:spacing w:before="75" w:after="0"/>
      </w:pPr>
      <w:r>
        <w:rPr>
          <w:b w:val="1"/>
          <w:bCs w:val="1"/>
        </w:rPr>
        <w:t xml:space="preserve">第十一章 2026-2031年钠电池技术发展趋势预测</w:t>
      </w:r>
    </w:p>
    <w:p>
      <w:pPr>
        <w:spacing w:before="75" w:after="0"/>
      </w:pPr>
      <w:r>
        <w:rPr/>
        <w:t xml:space="preserve">第一节 材料技术发展方向预测</w:t>
      </w:r>
    </w:p>
    <w:p>
      <w:pPr>
        <w:spacing w:before="75" w:after="0"/>
      </w:pPr>
      <w:r>
        <w:rPr/>
        <w:t xml:space="preserve">一、高电压正极材料普及趋势</w:t>
      </w:r>
    </w:p>
    <w:p>
      <w:pPr>
        <w:spacing w:before="75" w:after="0"/>
      </w:pPr>
      <w:r>
        <w:rPr/>
        <w:t xml:space="preserve">二、新型高容量负极材料应用前景</w:t>
      </w:r>
    </w:p>
    <w:p>
      <w:pPr>
        <w:spacing w:before="75" w:after="0"/>
      </w:pPr>
      <w:r>
        <w:rPr/>
        <w:t xml:space="preserve">三、固态电解质产业化进程</w:t>
      </w:r>
    </w:p>
    <w:p>
      <w:pPr>
        <w:spacing w:before="75" w:after="0"/>
      </w:pPr>
      <w:r>
        <w:rPr/>
        <w:t xml:space="preserve">第二节 制造工艺升级路径预测</w:t>
      </w:r>
    </w:p>
    <w:p>
      <w:pPr>
        <w:spacing w:before="75" w:after="0"/>
      </w:pPr>
      <w:r>
        <w:rPr/>
        <w:t xml:space="preserve">一、智能制造技术应用前景</w:t>
      </w:r>
    </w:p>
    <w:p>
      <w:pPr>
        <w:spacing w:before="75" w:after="0"/>
      </w:pPr>
      <w:r>
        <w:rPr/>
        <w:t xml:space="preserve">二、数字化生产管理普及</w:t>
      </w:r>
    </w:p>
    <w:p>
      <w:pPr>
        <w:spacing w:before="75" w:after="0"/>
      </w:pPr>
      <w:r>
        <w:rPr/>
        <w:t xml:space="preserve">三、绿色低碳制造工艺推广</w:t>
      </w:r>
    </w:p>
    <w:p>
      <w:pPr>
        <w:spacing w:before="75" w:after="0"/>
      </w:pPr>
      <w:r>
        <w:rPr/>
        <w:t xml:space="preserve">第三节 系统集成技术发展趋势</w:t>
      </w:r>
    </w:p>
    <w:p>
      <w:pPr>
        <w:spacing w:before="75" w:after="0"/>
      </w:pPr>
      <w:r>
        <w:rPr/>
        <w:t xml:space="preserve">一、模块化设计标准化趋势</w:t>
      </w:r>
    </w:p>
    <w:p>
      <w:pPr>
        <w:spacing w:before="75" w:after="0"/>
      </w:pPr>
      <w:r>
        <w:rPr/>
        <w:t xml:space="preserve">二、智能bms系统功能升级</w:t>
      </w:r>
    </w:p>
    <w:p>
      <w:pPr>
        <w:spacing w:before="75" w:after="0"/>
      </w:pPr>
      <w:r>
        <w:rPr/>
        <w:t xml:space="preserve">三、梯次利用技术体系完善</w:t>
      </w:r>
    </w:p>
    <w:p>
      <w:pPr>
        <w:spacing w:before="75" w:after="0"/>
      </w:pPr>
      <w:r>
        <w:rPr>
          <w:b w:val="1"/>
          <w:bCs w:val="1"/>
        </w:rPr>
        <w:t xml:space="preserve">第五部分 “十五五”发展前景与市场预测</w:t>
      </w:r>
    </w:p>
    <w:p>
      <w:pPr>
        <w:spacing w:before="75" w:after="0"/>
      </w:pPr>
      <w:r>
        <w:rPr>
          <w:b w:val="1"/>
          <w:bCs w:val="1"/>
        </w:rPr>
        <w:t xml:space="preserve">第十二章 2026-2031年钠电池市场发展环境分析</w:t>
      </w:r>
    </w:p>
    <w:p>
      <w:pPr>
        <w:spacing w:before="75" w:after="0"/>
      </w:pPr>
      <w:r>
        <w:rPr/>
        <w:t xml:space="preserve">第一节 宏观经济与产业发展环境</w:t>
      </w:r>
    </w:p>
    <w:p>
      <w:pPr>
        <w:spacing w:before="75" w:after="0"/>
      </w:pPr>
      <w:r>
        <w:rPr/>
        <w:t xml:space="preserve">一、能源结构调整影响分析</w:t>
      </w:r>
    </w:p>
    <w:p>
      <w:pPr>
        <w:spacing w:before="75" w:after="0"/>
      </w:pPr>
      <w:r>
        <w:rPr/>
        <w:t xml:space="preserve">二、制造业转型升级要求</w:t>
      </w:r>
    </w:p>
    <w:p>
      <w:pPr>
        <w:spacing w:before="75" w:after="0"/>
      </w:pPr>
      <w:r>
        <w:rPr/>
        <w:t xml:space="preserve">三、绿色低碳发展导向</w:t>
      </w:r>
    </w:p>
    <w:p>
      <w:pPr>
        <w:spacing w:before="75" w:after="0"/>
      </w:pPr>
      <w:r>
        <w:rPr/>
        <w:t xml:space="preserve">第二节 应用需求与市场变化趋势</w:t>
      </w:r>
    </w:p>
    <w:p>
      <w:pPr>
        <w:spacing w:before="75" w:after="0"/>
      </w:pPr>
      <w:r>
        <w:rPr/>
        <w:t xml:space="preserve">一、储能市场需求快速增长</w:t>
      </w:r>
    </w:p>
    <w:p>
      <w:pPr>
        <w:spacing w:before="75" w:after="0"/>
      </w:pPr>
      <w:r>
        <w:rPr/>
        <w:t xml:space="preserve">二、低速交通市场渗透加速</w:t>
      </w:r>
    </w:p>
    <w:p>
      <w:pPr>
        <w:spacing w:before="75" w:after="0"/>
      </w:pPr>
      <w:r>
        <w:rPr/>
        <w:t xml:space="preserve">三、新兴应用场景持续拓展</w:t>
      </w:r>
    </w:p>
    <w:p>
      <w:pPr>
        <w:spacing w:before="75" w:after="0"/>
      </w:pPr>
      <w:r>
        <w:rPr/>
        <w:t xml:space="preserve">第三节 技术竞争与产业生态环境</w:t>
      </w:r>
    </w:p>
    <w:p>
      <w:pPr>
        <w:spacing w:before="75" w:after="0"/>
      </w:pPr>
      <w:r>
        <w:rPr/>
        <w:t xml:space="preserve">一、锂电技术迭代竞争压力</w:t>
      </w:r>
    </w:p>
    <w:p>
      <w:pPr>
        <w:spacing w:before="75" w:after="0"/>
      </w:pPr>
      <w:r>
        <w:rPr/>
        <w:t xml:space="preserve">二、其他新型电池技术挑战</w:t>
      </w:r>
    </w:p>
    <w:p>
      <w:pPr>
        <w:spacing w:before="75" w:after="0"/>
      </w:pPr>
      <w:r>
        <w:rPr/>
        <w:t xml:space="preserve">三、产业链协同创新需求</w:t>
      </w:r>
    </w:p>
    <w:p>
      <w:pPr>
        <w:spacing w:before="75" w:after="0"/>
      </w:pPr>
      <w:r>
        <w:rPr>
          <w:b w:val="1"/>
          <w:bCs w:val="1"/>
        </w:rPr>
        <w:t xml:space="preserve">第十三章 2026-2031年钠电池市场发展预测</w:t>
      </w:r>
    </w:p>
    <w:p>
      <w:pPr>
        <w:spacing w:before="75" w:after="0"/>
      </w:pPr>
      <w:r>
        <w:rPr/>
        <w:t xml:space="preserve">第一节 整体市场规模与增长预测</w:t>
      </w:r>
    </w:p>
    <w:p>
      <w:pPr>
        <w:spacing w:before="75" w:after="0"/>
      </w:pPr>
      <w:r>
        <w:rPr/>
        <w:t xml:space="preserve">一、市场规模总量预测</w:t>
      </w:r>
    </w:p>
    <w:p>
      <w:pPr>
        <w:spacing w:before="75" w:after="0"/>
      </w:pPr>
      <w:r>
        <w:rPr/>
        <w:t xml:space="preserve">二、市场年均复合增长率预测</w:t>
      </w:r>
    </w:p>
    <w:p>
      <w:pPr>
        <w:spacing w:before="75" w:after="0"/>
      </w:pPr>
      <w:r>
        <w:rPr/>
        <w:t xml:space="preserve">三、市场发展阶段判断</w:t>
      </w:r>
    </w:p>
    <w:p>
      <w:pPr>
        <w:spacing w:before="75" w:after="0"/>
      </w:pPr>
      <w:r>
        <w:rPr/>
        <w:t xml:space="preserve">第二节 细分应用市场发展预测</w:t>
      </w:r>
    </w:p>
    <w:p>
      <w:pPr>
        <w:spacing w:before="75" w:after="0"/>
      </w:pPr>
      <w:r>
        <w:rPr/>
        <w:t xml:space="preserve">一、储能领域市场规模预测</w:t>
      </w:r>
    </w:p>
    <w:p>
      <w:pPr>
        <w:spacing w:before="75" w:after="0"/>
      </w:pPr>
      <w:r>
        <w:rPr/>
        <w:t xml:space="preserve">二、低速交通工具市场规模预测</w:t>
      </w:r>
    </w:p>
    <w:p>
      <w:pPr>
        <w:spacing w:before="75" w:after="0"/>
      </w:pPr>
      <w:r>
        <w:rPr/>
        <w:t xml:space="preserve">三、新兴应用领域市场规模预测</w:t>
      </w:r>
    </w:p>
    <w:p>
      <w:pPr>
        <w:spacing w:before="75" w:after="0"/>
      </w:pPr>
      <w:r>
        <w:rPr/>
        <w:t xml:space="preserve">第三节 区域市场发展预测</w:t>
      </w:r>
    </w:p>
    <w:p>
      <w:pPr>
        <w:spacing w:before="75" w:after="0"/>
      </w:pPr>
      <w:r>
        <w:rPr/>
        <w:t xml:space="preserve">一、重点区域市场规模预测</w:t>
      </w:r>
    </w:p>
    <w:p>
      <w:pPr>
        <w:spacing w:before="75" w:after="0"/>
      </w:pPr>
      <w:r>
        <w:rPr/>
        <w:t xml:space="preserve">二、区域市场结构变化预测</w:t>
      </w:r>
    </w:p>
    <w:p>
      <w:pPr>
        <w:spacing w:before="75" w:after="0"/>
      </w:pPr>
      <w:r>
        <w:rPr/>
        <w:t xml:space="preserve">三、区域竞争格局演变预测</w:t>
      </w:r>
    </w:p>
    <w:p>
      <w:pPr>
        <w:spacing w:before="75" w:after="0"/>
      </w:pPr>
      <w:r>
        <w:rPr>
          <w:b w:val="1"/>
          <w:bCs w:val="1"/>
        </w:rPr>
        <w:t xml:space="preserve">第十四章 2026-2031年钠电池产业链发展趋势</w:t>
      </w:r>
    </w:p>
    <w:p>
      <w:pPr>
        <w:spacing w:before="75" w:after="0"/>
      </w:pPr>
      <w:r>
        <w:rPr/>
        <w:t xml:space="preserve">第一节 产业链结构优化趋势</w:t>
      </w:r>
    </w:p>
    <w:p>
      <w:pPr>
        <w:spacing w:before="75" w:after="0"/>
      </w:pPr>
      <w:r>
        <w:rPr/>
        <w:t xml:space="preserve">一、上游材料国产化替代加速</w:t>
      </w:r>
    </w:p>
    <w:p>
      <w:pPr>
        <w:spacing w:before="75" w:after="0"/>
      </w:pPr>
      <w:r>
        <w:rPr/>
        <w:t xml:space="preserve">二、中游制造集中度提升</w:t>
      </w:r>
    </w:p>
    <w:p>
      <w:pPr>
        <w:spacing w:before="75" w:after="0"/>
      </w:pPr>
      <w:r>
        <w:rPr/>
        <w:t xml:space="preserve">三、下游应用多元化发展</w:t>
      </w:r>
    </w:p>
    <w:p>
      <w:pPr>
        <w:spacing w:before="75" w:after="0"/>
      </w:pPr>
      <w:r>
        <w:rPr/>
        <w:t xml:space="preserve">第二节 上游环节发展趋势预测</w:t>
      </w:r>
    </w:p>
    <w:p>
      <w:pPr>
        <w:spacing w:before="75" w:after="0"/>
      </w:pPr>
      <w:r>
        <w:rPr/>
        <w:t xml:space="preserve">一、正极材料技术路线收敛</w:t>
      </w:r>
    </w:p>
    <w:p>
      <w:pPr>
        <w:spacing w:before="75" w:after="0"/>
      </w:pPr>
      <w:r>
        <w:rPr/>
        <w:t xml:space="preserve">二、负极材料成本持续下降</w:t>
      </w:r>
    </w:p>
    <w:p>
      <w:pPr>
        <w:spacing w:before="75" w:after="0"/>
      </w:pPr>
      <w:r>
        <w:rPr/>
        <w:t xml:space="preserve">三、电解质材料性能提升</w:t>
      </w:r>
    </w:p>
    <w:p>
      <w:pPr>
        <w:spacing w:before="75" w:after="0"/>
      </w:pPr>
      <w:r>
        <w:rPr/>
        <w:t xml:space="preserve">第三节 中下游环节发展趋势预测</w:t>
      </w:r>
    </w:p>
    <w:p>
      <w:pPr>
        <w:spacing w:before="75" w:after="0"/>
      </w:pPr>
      <w:r>
        <w:rPr/>
        <w:t xml:space="preserve">一、电芯制造规模化效应显现</w:t>
      </w:r>
    </w:p>
    <w:p>
      <w:pPr>
        <w:spacing w:before="75" w:after="0"/>
      </w:pPr>
      <w:r>
        <w:rPr/>
        <w:t xml:space="preserve">二、系统集成专业化程度提高</w:t>
      </w:r>
    </w:p>
    <w:p>
      <w:pPr>
        <w:spacing w:before="75" w:after="0"/>
      </w:pPr>
      <w:r>
        <w:rPr/>
        <w:t xml:space="preserve">三、回收利用体系逐步建立</w:t>
      </w:r>
    </w:p>
    <w:p>
      <w:pPr>
        <w:spacing w:before="75" w:after="0"/>
      </w:pPr>
      <w:r>
        <w:rPr>
          <w:b w:val="1"/>
          <w:bCs w:val="1"/>
        </w:rPr>
        <w:t xml:space="preserve">第六部分 投资价值与战略建议</w:t>
      </w:r>
    </w:p>
    <w:p>
      <w:pPr>
        <w:spacing w:before="75" w:after="0"/>
      </w:pPr>
      <w:r>
        <w:rPr>
          <w:b w:val="1"/>
          <w:bCs w:val="1"/>
        </w:rPr>
        <w:t xml:space="preserve">第十五章 钠电池行业投资特性与风险分析</w:t>
      </w:r>
    </w:p>
    <w:p>
      <w:pPr>
        <w:spacing w:before="75" w:after="0"/>
      </w:pPr>
      <w:r>
        <w:rPr/>
        <w:t xml:space="preserve">第一节 行业投资特性深度剖析</w:t>
      </w:r>
    </w:p>
    <w:p>
      <w:pPr>
        <w:spacing w:before="75" w:after="0"/>
      </w:pPr>
      <w:r>
        <w:rPr/>
        <w:t xml:space="preserve">一、行业投资周期与回报特征</w:t>
      </w:r>
    </w:p>
    <w:p>
      <w:pPr>
        <w:spacing w:before="75" w:after="0"/>
      </w:pPr>
      <w:r>
        <w:rPr/>
        <w:t xml:space="preserve">二、行业进入壁垒与技术门槛</w:t>
      </w:r>
    </w:p>
    <w:p>
      <w:pPr>
        <w:spacing w:before="75" w:after="0"/>
      </w:pPr>
      <w:r>
        <w:rPr/>
        <w:t xml:space="preserve">三、行业盈利模式与现金流特征</w:t>
      </w:r>
    </w:p>
    <w:p>
      <w:pPr>
        <w:spacing w:before="75" w:after="0"/>
      </w:pPr>
      <w:r>
        <w:rPr/>
        <w:t xml:space="preserve">第二节 2026-2031年投资机会识别</w:t>
      </w:r>
    </w:p>
    <w:p>
      <w:pPr>
        <w:spacing w:before="75" w:after="0"/>
      </w:pPr>
      <w:r>
        <w:rPr/>
        <w:t xml:space="preserve">一、核心材料领域投资机会</w:t>
      </w:r>
    </w:p>
    <w:p>
      <w:pPr>
        <w:spacing w:before="75" w:after="0"/>
      </w:pPr>
      <w:r>
        <w:rPr/>
        <w:t xml:space="preserve">二、先进制造环节投资机会</w:t>
      </w:r>
    </w:p>
    <w:p>
      <w:pPr>
        <w:spacing w:before="75" w:after="0"/>
      </w:pPr>
      <w:r>
        <w:rPr/>
        <w:t xml:space="preserve">三、应用场景拓展投资机会</w:t>
      </w:r>
    </w:p>
    <w:p>
      <w:pPr>
        <w:spacing w:before="75" w:after="0"/>
      </w:pPr>
      <w:r>
        <w:rPr/>
        <w:t xml:space="preserve">第三节 2026-2031年投资风险预警</w:t>
      </w:r>
    </w:p>
    <w:p>
      <w:pPr>
        <w:spacing w:before="75" w:after="0"/>
      </w:pPr>
      <w:r>
        <w:rPr/>
        <w:t xml:space="preserve">一、技术路线选择风险及防范</w:t>
      </w:r>
    </w:p>
    <w:p>
      <w:pPr>
        <w:spacing w:before="75" w:after="0"/>
      </w:pPr>
      <w:r>
        <w:rPr/>
        <w:t xml:space="preserve">二、原材料价格波动风险</w:t>
      </w:r>
    </w:p>
    <w:p>
      <w:pPr>
        <w:spacing w:before="75" w:after="0"/>
      </w:pPr>
      <w:r>
        <w:rPr/>
        <w:t xml:space="preserve">三、市场竞争加剧风险</w:t>
      </w:r>
    </w:p>
    <w:p>
      <w:pPr>
        <w:spacing w:before="75" w:after="0"/>
      </w:pPr>
      <w:r>
        <w:rPr>
          <w:b w:val="1"/>
          <w:bCs w:val="1"/>
        </w:rPr>
        <w:t xml:space="preserve">第十六章 钠电池行业发展战略与路径建议</w:t>
      </w:r>
    </w:p>
    <w:p>
      <w:pPr>
        <w:spacing w:before="75" w:after="0"/>
      </w:pPr>
      <w:r>
        <w:rPr/>
        <w:t xml:space="preserve">第一节 企业发展战略建议</w:t>
      </w:r>
    </w:p>
    <w:p>
      <w:pPr>
        <w:spacing w:before="75" w:after="0"/>
      </w:pPr>
      <w:r>
        <w:rPr/>
        <w:t xml:space="preserve">一、技术领先战略实施路径</w:t>
      </w:r>
    </w:p>
    <w:p>
      <w:pPr>
        <w:spacing w:before="75" w:after="0"/>
      </w:pPr>
      <w:r>
        <w:rPr/>
        <w:t xml:space="preserve">二、成本控制战略优化方向</w:t>
      </w:r>
    </w:p>
    <w:p>
      <w:pPr>
        <w:spacing w:before="75" w:after="0"/>
      </w:pPr>
      <w:r>
        <w:rPr/>
        <w:t xml:space="preserve">三、市场差异化竞争策略</w:t>
      </w:r>
    </w:p>
    <w:p>
      <w:pPr>
        <w:spacing w:before="75" w:after="0"/>
      </w:pPr>
      <w:r>
        <w:rPr/>
        <w:t xml:space="preserve">第二节 产业链协同发展建议</w:t>
      </w:r>
    </w:p>
    <w:p>
      <w:pPr>
        <w:spacing w:before="75" w:after="0"/>
      </w:pPr>
      <w:r>
        <w:rPr/>
        <w:t xml:space="preserve">一、加强上下游技术协同</w:t>
      </w:r>
    </w:p>
    <w:p>
      <w:pPr>
        <w:spacing w:before="75" w:after="0"/>
      </w:pPr>
      <w:r>
        <w:rPr/>
        <w:t xml:space="preserve">二、推动产业集群建设</w:t>
      </w:r>
    </w:p>
    <w:p>
      <w:pPr>
        <w:spacing w:before="75" w:after="0"/>
      </w:pPr>
      <w:r>
        <w:rPr/>
        <w:t xml:space="preserve">三、构建标准认证体系</w:t>
      </w:r>
    </w:p>
    <w:p>
      <w:pPr>
        <w:spacing w:before="75" w:after="0"/>
      </w:pPr>
      <w:r>
        <w:rPr/>
        <w:t xml:space="preserve">第三节 产业支撑体系优化建议</w:t>
      </w:r>
    </w:p>
    <w:p>
      <w:pPr>
        <w:spacing w:before="75" w:after="0"/>
      </w:pPr>
      <w:r>
        <w:rPr/>
        <w:t xml:space="preserve">一、完善检测评价体系</w:t>
      </w:r>
    </w:p>
    <w:p>
      <w:pPr>
        <w:spacing w:before="75" w:after="0"/>
      </w:pPr>
      <w:r>
        <w:rPr/>
        <w:t xml:space="preserve">二、加强人才队伍建设</w:t>
      </w:r>
    </w:p>
    <w:p>
      <w:pPr>
        <w:spacing w:before="75" w:after="0"/>
      </w:pPr>
      <w:r>
        <w:rPr/>
        <w:t xml:space="preserve">三、营造创新发展环境</w:t>
      </w:r>
    </w:p>
    <w:p>
      <w:pPr>
        <w:spacing w:before="75" w:after="0"/>
      </w:pPr>
      <w:r>
        <w:rPr>
          <w:b w:val="1"/>
          <w:bCs w:val="1"/>
        </w:rPr>
        <w:t xml:space="preserve">图表目录</w:t>
      </w:r>
    </w:p>
    <w:p>
      <w:pPr>
        <w:spacing w:before="75" w:after="0"/>
      </w:pPr>
      <w:r>
        <w:rPr/>
        <w:t xml:space="preserve">图表：2023-2025年全球钠电池行业市场规模分析</w:t>
      </w:r>
    </w:p>
    <w:p>
      <w:pPr>
        <w:spacing w:before="75" w:after="0"/>
      </w:pPr>
      <w:r>
        <w:rPr/>
        <w:t xml:space="preserve">图表：2023-2025年全球钠电池市场区域分布结构</w:t>
      </w:r>
    </w:p>
    <w:p>
      <w:pPr>
        <w:spacing w:before="75" w:after="0"/>
      </w:pPr>
      <w:r>
        <w:rPr/>
        <w:t xml:space="preserve">图表：2023-2025年北美地区钠电池市场发展特征</w:t>
      </w:r>
    </w:p>
    <w:p>
      <w:pPr>
        <w:spacing w:before="75" w:after="0"/>
      </w:pPr>
      <w:r>
        <w:rPr/>
        <w:t xml:space="preserve">图表：2023-2025年欧洲地区钠电池市场发展特征</w:t>
      </w:r>
    </w:p>
    <w:p>
      <w:pPr>
        <w:spacing w:before="75" w:after="0"/>
      </w:pPr>
      <w:r>
        <w:rPr/>
        <w:t xml:space="preserve">图表：2023-2025年亚太地区钠电池市场发展特征</w:t>
      </w:r>
    </w:p>
    <w:p>
      <w:pPr>
        <w:spacing w:before="75" w:after="0"/>
      </w:pPr>
      <w:r>
        <w:rPr/>
        <w:t xml:space="preserve">图表：2023-2025年国际领先钠电池企业市场份额</w:t>
      </w:r>
    </w:p>
    <w:p>
      <w:pPr>
        <w:spacing w:before="75" w:after="0"/>
      </w:pPr>
      <w:r>
        <w:rPr/>
        <w:t xml:space="preserve">图表：2023-2025年中国钠电池行业市场规模分析</w:t>
      </w:r>
    </w:p>
    <w:p>
      <w:pPr>
        <w:spacing w:before="75" w:after="0"/>
      </w:pPr>
      <w:r>
        <w:rPr/>
        <w:t xml:space="preserve">图表：2023-2025年中国钠电池行业产量变化趋势</w:t>
      </w:r>
    </w:p>
    <w:p>
      <w:pPr>
        <w:spacing w:before="75" w:after="0"/>
      </w:pPr>
      <w:r>
        <w:rPr/>
        <w:t xml:space="preserve">图表：2023-2025年中国钠电池行业供需平衡分析</w:t>
      </w:r>
    </w:p>
    <w:p>
      <w:pPr>
        <w:spacing w:before="75" w:after="0"/>
      </w:pPr>
      <w:r>
        <w:rPr/>
        <w:t xml:space="preserve">图表：2023-2025年中国钠电池技术路线市场占比</w:t>
      </w:r>
    </w:p>
    <w:p>
      <w:pPr>
        <w:spacing w:before="75" w:after="0"/>
      </w:pPr>
      <w:r>
        <w:rPr/>
        <w:t xml:space="preserve">图表：2023-2025年中国钠电池市场价格水平分析</w:t>
      </w:r>
    </w:p>
    <w:p>
      <w:pPr>
        <w:spacing w:before="75" w:after="0"/>
      </w:pPr>
      <w:r>
        <w:rPr/>
        <w:t xml:space="preserve">图表：2023-2025年中国钠电池行业成本构成分析</w:t>
      </w:r>
    </w:p>
    <w:p>
      <w:pPr>
        <w:spacing w:before="75" w:after="0"/>
      </w:pPr>
      <w:r>
        <w:rPr/>
        <w:t xml:space="preserve">图表：2023-2025年中国钠电池项目直销模式占比</w:t>
      </w:r>
    </w:p>
    <w:p>
      <w:pPr>
        <w:spacing w:before="75" w:after="0"/>
      </w:pPr>
      <w:r>
        <w:rPr/>
        <w:t xml:space="preserve">图表：2023-2025年中国钠电池行业市场集中度</w:t>
      </w:r>
    </w:p>
    <w:p>
      <w:pPr>
        <w:spacing w:before="75" w:after="0"/>
      </w:pPr>
      <w:r>
        <w:rPr/>
        <w:t xml:space="preserve">图表：2023-2025年华东地区钠电池市场规模分析</w:t>
      </w:r>
    </w:p>
    <w:p>
      <w:pPr>
        <w:spacing w:before="75" w:after="0"/>
      </w:pPr>
      <w:r>
        <w:rPr/>
        <w:t xml:space="preserve">图表：2023-2025年华南地区钠电池市场规模分析</w:t>
      </w:r>
    </w:p>
    <w:p>
      <w:pPr>
        <w:spacing w:before="75" w:after="0"/>
      </w:pPr>
      <w:r>
        <w:rPr/>
        <w:t xml:space="preserve">图表：2023-2025年华中地区钠电池市场规模分析</w:t>
      </w:r>
    </w:p>
    <w:p>
      <w:pPr>
        <w:spacing w:before="75" w:after="0"/>
      </w:pPr>
      <w:r>
        <w:rPr/>
        <w:t xml:space="preserve">图表：2023-2025年层状氧化物正极材料供需分析</w:t>
      </w:r>
    </w:p>
    <w:p>
      <w:pPr>
        <w:spacing w:before="75" w:after="0"/>
      </w:pPr>
      <w:r>
        <w:rPr/>
        <w:t xml:space="preserve">图表：2023-2025年聚阴离子正极材料供需分析</w:t>
      </w:r>
    </w:p>
    <w:p>
      <w:pPr>
        <w:spacing w:before="75" w:after="0"/>
      </w:pPr>
      <w:r>
        <w:rPr/>
        <w:t xml:space="preserve">图表：2023-2025年硬碳负极材料市场价格走势</w:t>
      </w:r>
    </w:p>
    <w:p>
      <w:pPr>
        <w:spacing w:before="75" w:after="0"/>
      </w:pPr>
      <w:r>
        <w:rPr/>
        <w:t xml:space="preserve">图表：2023-2025年软碳负极材料市场价格走势</w:t>
      </w:r>
    </w:p>
    <w:p>
      <w:pPr>
        <w:spacing w:before="75" w:after="0"/>
      </w:pPr>
      <w:r>
        <w:rPr/>
        <w:t xml:space="preserve">图表：2023-2025年钠盐电解质材料供需分析</w:t>
      </w:r>
    </w:p>
    <w:p>
      <w:pPr>
        <w:spacing w:before="75" w:after="0"/>
      </w:pPr>
      <w:r>
        <w:rPr/>
        <w:t xml:space="preserve">图表：2023-2025年钠电池电芯制造自动化率</w:t>
      </w:r>
    </w:p>
    <w:p>
      <w:pPr>
        <w:spacing w:before="75" w:after="0"/>
      </w:pPr>
      <w:r>
        <w:rPr/>
        <w:t xml:space="preserve">图表：2023-2025年钠电池系统集成企业数量</w:t>
      </w:r>
    </w:p>
    <w:p>
      <w:pPr>
        <w:spacing w:before="75" w:after="0"/>
      </w:pPr>
      <w:r>
        <w:rPr/>
        <w:t xml:space="preserve">图表：2023-2025年长三角钠电池产业集群规模</w:t>
      </w:r>
    </w:p>
    <w:p>
      <w:pPr>
        <w:spacing w:before="75" w:after="0"/>
      </w:pPr>
      <w:r>
        <w:rPr/>
        <w:t xml:space="preserve">图表：2023-2025年珠三角钠电池产业集群规模</w:t>
      </w:r>
    </w:p>
    <w:p>
      <w:pPr>
        <w:spacing w:before="75" w:after="0"/>
      </w:pPr>
      <w:r>
        <w:rPr/>
        <w:t xml:space="preserve">图表：2023-2025年华中地区钠电池产业集群规模</w:t>
      </w:r>
    </w:p>
    <w:p>
      <w:pPr>
        <w:spacing w:before="75" w:after="0"/>
      </w:pPr>
      <w:r>
        <w:rPr/>
        <w:t xml:space="preserve">图表：2023-2025年电网侧储能钠电池需求规模</w:t>
      </w:r>
    </w:p>
    <w:p>
      <w:pPr>
        <w:spacing w:before="75" w:after="0"/>
      </w:pPr>
      <w:r>
        <w:rPr/>
        <w:t xml:space="preserve">图表：2023-2025年电源侧储能钠电池需求规模</w:t>
      </w:r>
    </w:p>
    <w:p>
      <w:pPr>
        <w:spacing w:before="75" w:after="0"/>
      </w:pPr>
      <w:r>
        <w:rPr/>
        <w:t xml:space="preserve">图表：2023-2025年用户侧储能钠电池需求规模</w:t>
      </w:r>
    </w:p>
    <w:p>
      <w:pPr>
        <w:spacing w:before="75" w:after="0"/>
      </w:pPr>
      <w:r>
        <w:rPr/>
        <w:t xml:space="preserve">图表：2023-2025年电动两轮车钠电池渗透率</w:t>
      </w:r>
    </w:p>
    <w:p>
      <w:pPr>
        <w:spacing w:before="75" w:after="0"/>
      </w:pPr>
      <w:r>
        <w:rPr/>
        <w:t xml:space="preserve">图表：2023-2025年微型电动车钠电池应用规模</w:t>
      </w:r>
    </w:p>
    <w:p>
      <w:pPr>
        <w:spacing w:before="75" w:after="0"/>
      </w:pPr>
      <w:r>
        <w:rPr/>
        <w:t xml:space="preserve">图表：2023-2025年通信基站钠电池应用规模</w:t>
      </w:r>
    </w:p>
    <w:p>
      <w:pPr>
        <w:spacing w:before="75" w:after="0"/>
      </w:pPr>
      <w:r>
        <w:rPr/>
        <w:t xml:space="preserve">图表：2023-2025年钠电池能量密度水平分析</w:t>
      </w:r>
    </w:p>
    <w:p>
      <w:pPr>
        <w:spacing w:before="75" w:after="0"/>
      </w:pPr>
      <w:r>
        <w:rPr/>
        <w:t xml:space="preserve">图表：2023-2025年钠电池循环寿命测试结果</w:t>
      </w:r>
    </w:p>
    <w:p>
      <w:pPr>
        <w:spacing w:before="75" w:after="0"/>
      </w:pPr>
      <w:r>
        <w:rPr/>
        <w:t xml:space="preserve">图表：2023-2025年钠电池安全性能测试合格率</w:t>
      </w:r>
    </w:p>
    <w:p>
      <w:pPr>
        <w:spacing w:before="75" w:after="0"/>
      </w:pPr>
      <w:r>
        <w:rPr/>
        <w:t xml:space="preserve">图表：2023-2025年高比容量正极材料占比变化</w:t>
      </w:r>
    </w:p>
    <w:p>
      <w:pPr>
        <w:spacing w:before="75" w:after="0"/>
      </w:pPr>
      <w:r>
        <w:rPr/>
        <w:t xml:space="preserve">图表：2023-2025年半固态钠电池技术进展分析</w:t>
      </w:r>
    </w:p>
    <w:p>
      <w:pPr>
        <w:spacing w:before="75" w:after="0"/>
      </w:pPr>
      <w:r>
        <w:rPr/>
        <w:t xml:space="preserve">图表：2023-2025年钠电池制造能耗水平分析</w:t>
      </w:r>
    </w:p>
    <w:p>
      <w:pPr>
        <w:spacing w:before="75" w:after="0"/>
      </w:pPr>
      <w:r>
        <w:rPr/>
        <w:t xml:space="preserve">图表：2026-2031年全球钠电池市场规模预测</w:t>
      </w:r>
    </w:p>
    <w:p>
      <w:pPr>
        <w:spacing w:before="75" w:after="0"/>
      </w:pPr>
      <w:r>
        <w:rPr/>
        <w:t xml:space="preserve">图表：2026-2031年中国钠电池市场规模预测</w:t>
      </w:r>
    </w:p>
    <w:p>
      <w:pPr>
        <w:spacing w:before="75" w:after="0"/>
      </w:pPr>
      <w:r>
        <w:rPr/>
        <w:t xml:space="preserve">图表：2026-2031年中国钠电池市场增长率预测</w:t>
      </w:r>
    </w:p>
    <w:p>
      <w:pPr>
        <w:spacing w:before="75" w:after="0"/>
      </w:pPr>
      <w:r>
        <w:rPr/>
        <w:t xml:space="preserve">图表：2026-2031年储能领域钠电池市场规模预测</w:t>
      </w:r>
    </w:p>
    <w:p>
      <w:pPr>
        <w:spacing w:before="75" w:after="0"/>
      </w:pPr>
      <w:r>
        <w:rPr/>
        <w:t xml:space="preserve">图表：2026-2031年低速交通工具钠电池市场规模预测</w:t>
      </w:r>
    </w:p>
    <w:p>
      <w:pPr>
        <w:spacing w:before="75" w:after="0"/>
      </w:pPr>
      <w:r>
        <w:rPr/>
        <w:t xml:space="preserve">图表：2026-2031年新兴应用领域钠电池市场规模预测</w:t>
      </w:r>
    </w:p>
    <w:p>
      <w:pPr>
        <w:spacing w:before="75" w:after="0"/>
      </w:pPr>
      <w:r>
        <w:rPr/>
        <w:t xml:space="preserve">图表：2026-2031年华东地区钠电池市场规模预测</w:t>
      </w:r>
    </w:p>
    <w:p>
      <w:pPr>
        <w:spacing w:before="75" w:after="0"/>
      </w:pPr>
      <w:r>
        <w:rPr/>
        <w:t xml:space="preserve">图表：2026-2031年华南地区钠电池市场规模预测</w:t>
      </w:r>
    </w:p>
    <w:p>
      <w:pPr>
        <w:spacing w:before="75" w:after="0"/>
      </w:pPr>
      <w:r>
        <w:rPr/>
        <w:t xml:space="preserve">图表：2026-2031年华中地区钠电池市场规模预测</w:t>
      </w:r>
    </w:p>
    <w:p>
      <w:pPr>
        <w:spacing w:before="75" w:after="0"/>
      </w:pPr>
      <w:r>
        <w:rPr/>
        <w:t xml:space="preserve">图表：2026-2031年钠电池出口规模预测</w:t>
      </w:r>
    </w:p>
    <w:p>
      <w:pPr>
        <w:spacing w:before="75" w:after="0"/>
      </w:pPr>
      <w:r>
        <w:rPr/>
        <w:t xml:space="preserve">图表：2026-2031年高电压正极材料占比预测</w:t>
      </w:r>
    </w:p>
    <w:p>
      <w:pPr>
        <w:spacing w:before="75" w:after="0"/>
      </w:pPr>
      <w:r>
        <w:rPr/>
        <w:t xml:space="preserve">图表：2026-2031年固态电解质产业化进程预测</w:t>
      </w:r>
    </w:p>
    <w:p>
      <w:pPr>
        <w:spacing w:before="75" w:after="0"/>
      </w:pPr>
      <w:r>
        <w:rPr/>
        <w:t xml:space="preserve">图表：2026-2031年钠电池行业投资热点分布</w:t>
      </w:r>
    </w:p>
    <w:p>
      <w:pPr>
        <w:spacing w:before="75" w:after="0"/>
      </w:pPr>
      <w:r>
        <w:rPr/>
        <w:t xml:space="preserve">图表：2026-2031年钠电池制造成本变化预测</w:t>
      </w:r>
    </w:p>
    <w:p>
      <w:pPr>
        <w:spacing w:before="75" w:after="0"/>
      </w:pPr>
      <w:r>
        <w:rPr/>
        <w:t xml:space="preserve">图表：2026-2031年钠电池原材料价格走势预测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本文地址：https://www.51baogao.cn/baogao/20260408/4067322.shtml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08/406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2026-2031年中国钠电池行业全景调研及投资趋势预测报告</dc:title>
  <dc:description>2026-2031年中国钠电池行业全景调研及投资趋势预测报告</dc:description>
  <dc:subject>2026-2031年中国钠电池行业全景调研及投资趋势预测报告</dc:subject>
  <cp:keywords>研究报告</cp:keywords>
  <cp:category>研究报告</cp:category>
  <cp:lastModifiedBy>北京中道泰和信息咨询有限公司</cp:lastModifiedBy>
  <dcterms:created xsi:type="dcterms:W3CDTF">2026-04-08T08:54:14+08:00</dcterms:created>
  <dcterms:modified xsi:type="dcterms:W3CDTF">2026-04-08T08:54:14+08:00</dcterms:modified>
</cp:coreProperties>
</file>

<file path=docProps/custom.xml><?xml version="1.0" encoding="utf-8"?>
<Properties xmlns="http://schemas.openxmlformats.org/officeDocument/2006/custom-properties" xmlns:vt="http://schemas.openxmlformats.org/officeDocument/2006/docPropsVTypes"/>
</file>