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2026年全球文具行业总体规模、主要企业国内外市场占有率及排名</w:t>
      </w:r>
    </w:p>
    <w:p>
      <w:pPr>
        <w:spacing w:after="150"/>
      </w:pPr>
      <w:r>
        <w:rPr>
          <w:b w:val="1"/>
          <w:bCs w:val="1"/>
        </w:rPr>
        <w:t xml:space="preserve">报告简介</w:t>
      </w:r>
    </w:p>
    <w:p>
      <w:pPr>
        <w:spacing w:after="150"/>
      </w:pPr>
      <w:r>
        <w:rPr/>
        <w:t xml:space="preserve">文具，是辅助人类开展文化相关活动的各类器具与材料的统称，其内涵随着时代发展不断丰富，外延也在持续拓展。从传统意义来讲，文具最初指代笔墨纸砚等用于书写、绘画、诗文创作的工具，这些物品承载着传承文化、记录思想的核心功能，是人类文明得以延续和发展的重要载体。在中国古代，笔、墨、纸、砚被尊称为“文房四宝”，不仅是文人墨客的必备之物，更成为了一种文化符号，蕴含着深厚的艺术底蕴与审美价值。</w:t>
      </w:r>
    </w:p>
    <w:p>
      <w:pPr>
        <w:spacing w:after="150"/>
      </w:pPr>
      <w:r>
        <w:rPr/>
        <w:t xml:space="preserve">从功能属性来看，文具具有实用性、工具性与文化性三重特征。实用性是文具的基础属性，它能够帮助人们更高效地完成书写、计算、整理等具体任务，降低文化活动的实施成本;工具性体现在文具是人类能力的延伸，通过各类专用器具，人们可以突破自身生理局限，实现更精准、更复杂的文化创作;文化性则是文具的高阶属性，优秀的文具不仅是实用的工具，还能通过设计、材质、工艺传递特定的文化理念与审美情趣，成为文化表达的一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文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一、文具定义</w:t>
      </w:r>
    </w:p>
    <w:p>
      <w:pPr>
        <w:spacing w:before="75" w:after="0"/>
      </w:pPr>
      <w:r>
        <w:rPr/>
        <w:t xml:space="preserve">二、文具产品特征</w:t>
      </w:r>
    </w:p>
    <w:p>
      <w:pPr>
        <w:spacing w:before="75" w:after="0"/>
      </w:pPr>
      <w:r>
        <w:rPr/>
        <w:t xml:space="preserve">第二节 文具行业归属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全球及国内文具市场规模</w:t>
      </w:r>
    </w:p>
    <w:p>
      <w:pPr>
        <w:spacing w:before="75" w:after="0"/>
      </w:pPr>
      <w:r>
        <w:rPr/>
        <w:t xml:space="preserve">一、2022-2025年全球文具市场规模</w:t>
      </w:r>
    </w:p>
    <w:p>
      <w:pPr>
        <w:spacing w:before="75" w:after="0"/>
      </w:pPr>
      <w:r>
        <w:rPr/>
        <w:t xml:space="preserve">二、2022-2025年国内文具市场规模</w:t>
      </w:r>
    </w:p>
    <w:p>
      <w:pPr>
        <w:spacing w:before="75" w:after="0"/>
      </w:pPr>
      <w:r>
        <w:rPr/>
        <w:t xml:space="preserve">第四节 文具行业发展现状分析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文具行业发展影响因素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全球文具行业发展状况概览</w:t>
      </w:r>
    </w:p>
    <w:p>
      <w:pPr>
        <w:spacing w:before="75" w:after="0"/>
      </w:pPr>
      <w:r>
        <w:rPr/>
        <w:t xml:space="preserve">一、全球文具产能及区域分布</w:t>
      </w:r>
    </w:p>
    <w:p>
      <w:pPr>
        <w:spacing w:before="75" w:after="0"/>
      </w:pPr>
      <w:r>
        <w:rPr/>
        <w:t xml:space="preserve">二、全球文具产品结构</w:t>
      </w:r>
    </w:p>
    <w:p>
      <w:pPr>
        <w:spacing w:before="75" w:after="0"/>
      </w:pPr>
      <w:r>
        <w:rPr/>
        <w:t xml:space="preserve">第二节 全球文具市场竞争分析</w:t>
      </w:r>
    </w:p>
    <w:p>
      <w:pPr>
        <w:spacing w:before="75" w:after="0"/>
      </w:pPr>
      <w:r>
        <w:rPr/>
        <w:t xml:space="preserve">一、全球文具市场集中度</w:t>
      </w:r>
    </w:p>
    <w:p>
      <w:pPr>
        <w:spacing w:before="75" w:after="0"/>
      </w:pPr>
      <w:r>
        <w:rPr/>
        <w:t xml:space="preserve">二、全球文具行业竞争梯队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全球文具主要企业市场占有率及排名(按营收)</w:t>
      </w:r>
    </w:p>
    <w:p>
      <w:pPr>
        <w:spacing w:before="75" w:after="0"/>
      </w:pPr>
      <w:r>
        <w:rPr/>
        <w:t xml:space="preserve">一、2023-2025年全球文具主要企业营业收入</w:t>
      </w:r>
    </w:p>
    <w:p>
      <w:pPr>
        <w:spacing w:before="75" w:after="0"/>
      </w:pPr>
      <w:r>
        <w:rPr/>
        <w:t xml:space="preserve">二、2023-2025年全球文具主要企业市场份额</w:t>
      </w:r>
    </w:p>
    <w:p>
      <w:pPr>
        <w:spacing w:before="75" w:after="0"/>
      </w:pPr>
      <w:r>
        <w:rPr/>
        <w:t xml:space="preserve">三、2023-2025年全球文具主要企业排名</w:t>
      </w:r>
    </w:p>
    <w:p>
      <w:pPr>
        <w:spacing w:before="75" w:after="0"/>
      </w:pPr>
      <w:r>
        <w:rPr/>
        <w:t xml:space="preserve">第四节 国内文具主要企业市场占有率及排名(按营收)</w:t>
      </w:r>
    </w:p>
    <w:p>
      <w:pPr>
        <w:spacing w:before="75" w:after="0"/>
      </w:pPr>
      <w:r>
        <w:rPr/>
        <w:t xml:space="preserve">一、2023-2025年国内文具主要企业营业收入</w:t>
      </w:r>
    </w:p>
    <w:p>
      <w:pPr>
        <w:spacing w:before="75" w:after="0"/>
      </w:pPr>
      <w:r>
        <w:rPr/>
        <w:t xml:space="preserve">二、2023-2025年国内文具主要企业市场份额</w:t>
      </w:r>
    </w:p>
    <w:p>
      <w:pPr>
        <w:spacing w:before="75" w:after="0"/>
      </w:pPr>
      <w:r>
        <w:rPr/>
        <w:t xml:space="preserve">三、2023-2025年国内文具主要企业排名</w:t>
      </w:r>
    </w:p>
    <w:p>
      <w:pPr>
        <w:spacing w:before="75" w:after="0"/>
      </w:pPr>
      <w:r>
        <w:rPr/>
        <w:t xml:space="preserve">第五节 2025年全球文具行业资本运作分析</w:t>
      </w:r>
    </w:p>
    <w:p>
      <w:pPr>
        <w:spacing w:before="75" w:after="0"/>
      </w:pPr>
      <w:r>
        <w:rPr/>
        <w:t xml:space="preserve">一、2025年全球文具行业重大投资并购事件</w:t>
      </w:r>
    </w:p>
    <w:p>
      <w:pPr>
        <w:spacing w:before="75" w:after="0"/>
      </w:pPr>
      <w:r>
        <w:rPr/>
        <w:t xml:space="preserve">二、2025年全球文具行业重大投资并购事件对行业的影响分析</w:t>
      </w:r>
    </w:p>
    <w:p>
      <w:pPr>
        <w:spacing w:before="75" w:after="0"/>
      </w:pPr>
      <w:r>
        <w:rPr>
          <w:b w:val="1"/>
          <w:bCs w:val="1"/>
        </w:rPr>
        <w:t xml:space="preserve">第三章 全球文具行业主要国家（地区）分析</w:t>
      </w:r>
    </w:p>
    <w:p>
      <w:pPr>
        <w:spacing w:before="75" w:after="0"/>
      </w:pPr>
      <w:r>
        <w:rPr/>
        <w:t xml:space="preserve">第一节 美国文具行业分析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三、2023-2025年美国文具市场规模</w:t>
      </w:r>
    </w:p>
    <w:p>
      <w:pPr>
        <w:spacing w:before="75" w:after="0"/>
      </w:pPr>
      <w:r>
        <w:rPr/>
        <w:t xml:space="preserve">四、2026-2031年美国文具市场规模预测</w:t>
      </w:r>
    </w:p>
    <w:p>
      <w:pPr>
        <w:spacing w:before="75" w:after="0"/>
      </w:pPr>
      <w:r>
        <w:rPr/>
        <w:t xml:space="preserve">五、美国文具行业典型企业分析</w:t>
      </w:r>
    </w:p>
    <w:p>
      <w:pPr>
        <w:spacing w:before="75" w:after="0"/>
      </w:pPr>
      <w:r>
        <w:rPr/>
        <w:t xml:space="preserve">第二节 德国文具行业分析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三、2023-2025年德国文具市场规模</w:t>
      </w:r>
    </w:p>
    <w:p>
      <w:pPr>
        <w:spacing w:before="75" w:after="0"/>
      </w:pPr>
      <w:r>
        <w:rPr/>
        <w:t xml:space="preserve">四、2026-2031年德国文具市场规模预测</w:t>
      </w:r>
    </w:p>
    <w:p>
      <w:pPr>
        <w:spacing w:before="75" w:after="0"/>
      </w:pPr>
      <w:r>
        <w:rPr/>
        <w:t xml:space="preserve">五、德国文具行业典型企业分析</w:t>
      </w:r>
    </w:p>
    <w:p>
      <w:pPr>
        <w:spacing w:before="75" w:after="0"/>
      </w:pPr>
      <w:r>
        <w:rPr/>
        <w:t xml:space="preserve">第三节 日本文具行业分析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三、2023-2025年日本文具市场规模</w:t>
      </w:r>
    </w:p>
    <w:p>
      <w:pPr>
        <w:spacing w:before="75" w:after="0"/>
      </w:pPr>
      <w:r>
        <w:rPr/>
        <w:t xml:space="preserve">四、2026-2031年日本文具市场规模预测</w:t>
      </w:r>
    </w:p>
    <w:p>
      <w:pPr>
        <w:spacing w:before="75" w:after="0"/>
      </w:pPr>
      <w:r>
        <w:rPr/>
        <w:t xml:space="preserve">五、日本文具行业典型企业分析</w:t>
      </w:r>
    </w:p>
    <w:p>
      <w:pPr>
        <w:spacing w:before="75" w:after="0"/>
      </w:pPr>
      <w:r>
        <w:rPr/>
        <w:t xml:space="preserve">第四节 韩国文具行业分析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三、2023-2025年韩国文具市场规模</w:t>
      </w:r>
    </w:p>
    <w:p>
      <w:pPr>
        <w:spacing w:before="75" w:after="0"/>
      </w:pPr>
      <w:r>
        <w:rPr/>
        <w:t xml:space="preserve">四、2026-2031年韩国文具市场规模预测</w:t>
      </w:r>
    </w:p>
    <w:p>
      <w:pPr>
        <w:spacing w:before="75" w:after="0"/>
      </w:pPr>
      <w:r>
        <w:rPr/>
        <w:t xml:space="preserve">五、韩国文具行业典型企业分析</w:t>
      </w:r>
    </w:p>
    <w:p>
      <w:pPr>
        <w:spacing w:before="75" w:after="0"/>
      </w:pPr>
      <w:r>
        <w:rPr/>
        <w:t xml:space="preserve">第五节 中国文具行业分析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三、2023-2025年中国文具市场规模</w:t>
      </w:r>
    </w:p>
    <w:p>
      <w:pPr>
        <w:spacing w:before="75" w:after="0"/>
      </w:pPr>
      <w:r>
        <w:rPr/>
        <w:t xml:space="preserve">四、2026-2031年中国文具市场规模预测</w:t>
      </w:r>
    </w:p>
    <w:p>
      <w:pPr>
        <w:spacing w:before="75" w:after="0"/>
      </w:pPr>
      <w:r>
        <w:rPr/>
        <w:t xml:space="preserve">五、中国文具行业典型企业分析</w:t>
      </w:r>
    </w:p>
    <w:p>
      <w:pPr>
        <w:spacing w:before="75" w:after="0"/>
      </w:pPr>
      <w:r>
        <w:rPr>
          <w:b w:val="1"/>
          <w:bCs w:val="1"/>
        </w:rPr>
        <w:t xml:space="preserve">第四章 文具细分行业分析</w:t>
      </w:r>
    </w:p>
    <w:p>
      <w:pPr>
        <w:spacing w:before="75" w:after="0"/>
      </w:pPr>
      <w:r>
        <w:rPr/>
        <w:t xml:space="preserve">第一节 书写工具</w:t>
      </w:r>
    </w:p>
    <w:p>
      <w:pPr>
        <w:spacing w:before="75" w:after="0"/>
      </w:pPr>
      <w:r>
        <w:rPr/>
        <w:t xml:space="preserve">一、全球书写工具市场规模(2021vs2025vs2030)</w:t>
      </w:r>
    </w:p>
    <w:p>
      <w:pPr>
        <w:spacing w:before="75" w:after="0"/>
      </w:pPr>
      <w:r>
        <w:rPr/>
        <w:t xml:space="preserve">二、全球书写工具主要供应商及其市场份额(按2025年营收)</w:t>
      </w:r>
    </w:p>
    <w:p>
      <w:pPr>
        <w:spacing w:before="75" w:after="0"/>
      </w:pPr>
      <w:r>
        <w:rPr/>
        <w:t xml:space="preserve">三、中国书写工具市场规模(2021vs2025vs2030)</w:t>
      </w:r>
    </w:p>
    <w:p>
      <w:pPr>
        <w:spacing w:before="75" w:after="0"/>
      </w:pPr>
      <w:r>
        <w:rPr/>
        <w:t xml:space="preserve">四、中国书写工具主要供应商及其市场份额(按2025年营收)</w:t>
      </w:r>
    </w:p>
    <w:p>
      <w:pPr>
        <w:spacing w:before="75" w:after="0"/>
      </w:pPr>
      <w:r>
        <w:rPr/>
        <w:t xml:space="preserve">五、书写工具未来发展趋势预测</w:t>
      </w:r>
    </w:p>
    <w:p>
      <w:pPr>
        <w:spacing w:before="75" w:after="0"/>
      </w:pPr>
      <w:r>
        <w:rPr/>
        <w:t xml:space="preserve">第二节 纸质文具</w:t>
      </w:r>
    </w:p>
    <w:p>
      <w:pPr>
        <w:spacing w:before="75" w:after="0"/>
      </w:pPr>
      <w:r>
        <w:rPr/>
        <w:t xml:space="preserve">一、全球纸质文具市场规模(2021vs2025vs2030)</w:t>
      </w:r>
    </w:p>
    <w:p>
      <w:pPr>
        <w:spacing w:before="75" w:after="0"/>
      </w:pPr>
      <w:r>
        <w:rPr/>
        <w:t xml:space="preserve">二、全球纸质文具主要供应商及其市场份额(按2025年营收)</w:t>
      </w:r>
    </w:p>
    <w:p>
      <w:pPr>
        <w:spacing w:before="75" w:after="0"/>
      </w:pPr>
      <w:r>
        <w:rPr/>
        <w:t xml:space="preserve">三、中国纸质文具市场规模(2021vs2025vs2030)</w:t>
      </w:r>
    </w:p>
    <w:p>
      <w:pPr>
        <w:spacing w:before="75" w:after="0"/>
      </w:pPr>
      <w:r>
        <w:rPr/>
        <w:t xml:space="preserve">四、中国纸质文具主要供应商及其市场份额(按2025年营收)</w:t>
      </w:r>
    </w:p>
    <w:p>
      <w:pPr>
        <w:spacing w:before="75" w:after="0"/>
      </w:pPr>
      <w:r>
        <w:rPr/>
        <w:t xml:space="preserve">五、纸质文具未来发展趋势预测</w:t>
      </w:r>
    </w:p>
    <w:p>
      <w:pPr>
        <w:spacing w:before="75" w:after="0"/>
      </w:pPr>
      <w:r>
        <w:rPr/>
        <w:t xml:space="preserve">第三节 办公文具</w:t>
      </w:r>
    </w:p>
    <w:p>
      <w:pPr>
        <w:spacing w:before="75" w:after="0"/>
      </w:pPr>
      <w:r>
        <w:rPr/>
        <w:t xml:space="preserve">一、全球办公文具市场规模(2021vs2025vs2030)</w:t>
      </w:r>
    </w:p>
    <w:p>
      <w:pPr>
        <w:spacing w:before="75" w:after="0"/>
      </w:pPr>
      <w:r>
        <w:rPr/>
        <w:t xml:space="preserve">二、全球办公文具主要供应商及其市场份额(按2025年营收)</w:t>
      </w:r>
    </w:p>
    <w:p>
      <w:pPr>
        <w:spacing w:before="75" w:after="0"/>
      </w:pPr>
      <w:r>
        <w:rPr/>
        <w:t xml:space="preserve">三、中国办公文具市场规模(2021vs2025vs2030)</w:t>
      </w:r>
    </w:p>
    <w:p>
      <w:pPr>
        <w:spacing w:before="75" w:after="0"/>
      </w:pPr>
      <w:r>
        <w:rPr/>
        <w:t xml:space="preserve">四、中国办公文具主要供应商及其市场份额(按2025年营收)</w:t>
      </w:r>
    </w:p>
    <w:p>
      <w:pPr>
        <w:spacing w:before="75" w:after="0"/>
      </w:pPr>
      <w:r>
        <w:rPr/>
        <w:t xml:space="preserve">五、办公文具未来发展趋势预测</w:t>
      </w:r>
    </w:p>
    <w:p>
      <w:pPr>
        <w:spacing w:before="75" w:after="0"/>
      </w:pPr>
      <w:r>
        <w:rPr>
          <w:b w:val="1"/>
          <w:bCs w:val="1"/>
        </w:rPr>
        <w:t xml:space="preserve">第五章 文具产业链分析</w:t>
      </w:r>
    </w:p>
    <w:p>
      <w:pPr>
        <w:spacing w:before="75" w:after="0"/>
      </w:pPr>
      <w:r>
        <w:rPr/>
        <w:t xml:space="preserve">第一节 文具产业链结构解析</w:t>
      </w:r>
    </w:p>
    <w:p>
      <w:pPr>
        <w:spacing w:before="75" w:after="0"/>
      </w:pPr>
      <w:r>
        <w:rPr/>
        <w:t xml:space="preserve">一、文具产业链结构示意图</w:t>
      </w:r>
    </w:p>
    <w:p>
      <w:pPr>
        <w:spacing w:before="75" w:after="0"/>
      </w:pPr>
      <w:r>
        <w:rPr/>
        <w:t xml:space="preserve">二、文具产业链全景图</w:t>
      </w:r>
    </w:p>
    <w:p>
      <w:pPr>
        <w:spacing w:before="75" w:after="0"/>
      </w:pPr>
      <w:r>
        <w:rPr/>
        <w:t xml:space="preserve">三、文具产业发展热力地图</w:t>
      </w:r>
    </w:p>
    <w:p>
      <w:pPr>
        <w:spacing w:before="75" w:after="0"/>
      </w:pPr>
      <w:r>
        <w:rPr/>
        <w:t xml:space="preserve">第二节 文具产业链上游分析</w:t>
      </w:r>
    </w:p>
    <w:p>
      <w:pPr>
        <w:spacing w:before="75" w:after="0"/>
      </w:pPr>
      <w:r>
        <w:rPr/>
        <w:t xml:space="preserve">一、文具成本结构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文具产业链中游分析</w:t>
      </w:r>
    </w:p>
    <w:p>
      <w:pPr>
        <w:spacing w:before="75" w:after="0"/>
      </w:pPr>
      <w:r>
        <w:rPr/>
        <w:t xml:space="preserve">一、文具中游行业分布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文具产业链下游分析</w:t>
      </w:r>
    </w:p>
    <w:p>
      <w:pPr>
        <w:spacing w:before="75" w:after="0"/>
      </w:pPr>
      <w:r>
        <w:rPr/>
        <w:t xml:space="preserve">一、文具下游行业分布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四、下游需求对文具行业的影响</w:t>
      </w:r>
    </w:p>
    <w:p>
      <w:pPr>
        <w:spacing w:before="75" w:after="0"/>
      </w:pPr>
      <w:r>
        <w:rPr>
          <w:b w:val="1"/>
          <w:bCs w:val="1"/>
        </w:rPr>
        <w:t xml:space="preserve">第六章 文具主要企业分析</w:t>
      </w:r>
    </w:p>
    <w:p>
      <w:pPr>
        <w:spacing w:before="75" w:after="0"/>
      </w:pPr>
      <w:r>
        <w:rPr/>
        <w:t xml:space="preserve">第一节 newell brands</w:t>
      </w:r>
    </w:p>
    <w:p>
      <w:pPr>
        <w:spacing w:before="75" w:after="0"/>
      </w:pPr>
      <w:r>
        <w:rPr/>
        <w:t xml:space="preserve">一、企业基本概况</w:t>
      </w:r>
    </w:p>
    <w:p>
      <w:pPr>
        <w:spacing w:before="75" w:after="0"/>
      </w:pPr>
      <w:r>
        <w:rPr/>
        <w:t xml:space="preserve">二、企业文具产品分析</w:t>
      </w:r>
    </w:p>
    <w:p>
      <w:pPr>
        <w:spacing w:before="75" w:after="0"/>
      </w:pPr>
      <w:r>
        <w:rPr/>
        <w:t xml:space="preserve">三、2023-2025年企业文具业务经营分析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bic</w:t>
      </w:r>
    </w:p>
    <w:p>
      <w:pPr>
        <w:spacing w:before="75" w:after="0"/>
      </w:pPr>
      <w:r>
        <w:rPr/>
        <w:t xml:space="preserve">一、企业基本概况</w:t>
      </w:r>
    </w:p>
    <w:p>
      <w:pPr>
        <w:spacing w:before="75" w:after="0"/>
      </w:pPr>
      <w:r>
        <w:rPr/>
        <w:t xml:space="preserve">二、企业文具产品分析</w:t>
      </w:r>
    </w:p>
    <w:p>
      <w:pPr>
        <w:spacing w:before="75" w:after="0"/>
      </w:pPr>
      <w:r>
        <w:rPr/>
        <w:t xml:space="preserve">三、2023-2025年企业文具业务经营分析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hallmark</w:t>
      </w:r>
    </w:p>
    <w:p>
      <w:pPr>
        <w:spacing w:before="75" w:after="0"/>
      </w:pPr>
      <w:r>
        <w:rPr/>
        <w:t xml:space="preserve">一、企业基本概况</w:t>
      </w:r>
    </w:p>
    <w:p>
      <w:pPr>
        <w:spacing w:before="75" w:after="0"/>
      </w:pPr>
      <w:r>
        <w:rPr/>
        <w:t xml:space="preserve">二、企业文具产品分析</w:t>
      </w:r>
    </w:p>
    <w:p>
      <w:pPr>
        <w:spacing w:before="75" w:after="0"/>
      </w:pPr>
      <w:r>
        <w:rPr/>
        <w:t xml:space="preserve">三、2023-2025年企业文具业务经营分析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faber-castell</w:t>
      </w:r>
    </w:p>
    <w:p>
      <w:pPr>
        <w:spacing w:before="75" w:after="0"/>
      </w:pPr>
      <w:r>
        <w:rPr/>
        <w:t xml:space="preserve">一、企业基本概况</w:t>
      </w:r>
    </w:p>
    <w:p>
      <w:pPr>
        <w:spacing w:before="75" w:after="0"/>
      </w:pPr>
      <w:r>
        <w:rPr/>
        <w:t xml:space="preserve">二、企业文具产品分析</w:t>
      </w:r>
    </w:p>
    <w:p>
      <w:pPr>
        <w:spacing w:before="75" w:after="0"/>
      </w:pPr>
      <w:r>
        <w:rPr/>
        <w:t xml:space="preserve">三、2023-2025年企业文具业务经营分析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esselte</w:t>
      </w:r>
    </w:p>
    <w:p>
      <w:pPr>
        <w:spacing w:before="75" w:after="0"/>
      </w:pPr>
      <w:r>
        <w:rPr/>
        <w:t xml:space="preserve">一、企业基本概况</w:t>
      </w:r>
    </w:p>
    <w:p>
      <w:pPr>
        <w:spacing w:before="75" w:after="0"/>
      </w:pPr>
      <w:r>
        <w:rPr/>
        <w:t xml:space="preserve">二、企业文具产品分析</w:t>
      </w:r>
    </w:p>
    <w:p>
      <w:pPr>
        <w:spacing w:before="75" w:after="0"/>
      </w:pPr>
      <w:r>
        <w:rPr/>
        <w:t xml:space="preserve">三、2023-2025年企业文具业务经营分析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maped</w:t>
      </w:r>
    </w:p>
    <w:p>
      <w:pPr>
        <w:spacing w:before="75" w:after="0"/>
      </w:pPr>
      <w:r>
        <w:rPr/>
        <w:t xml:space="preserve">一、企业基本概况</w:t>
      </w:r>
    </w:p>
    <w:p>
      <w:pPr>
        <w:spacing w:before="75" w:after="0"/>
      </w:pPr>
      <w:r>
        <w:rPr/>
        <w:t xml:space="preserve">二、企业文具产品分析</w:t>
      </w:r>
    </w:p>
    <w:p>
      <w:pPr>
        <w:spacing w:before="75" w:after="0"/>
      </w:pPr>
      <w:r>
        <w:rPr/>
        <w:t xml:space="preserve">三、2023-2025年企业文具业务经营分析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avery</w:t>
      </w:r>
    </w:p>
    <w:p>
      <w:pPr>
        <w:spacing w:before="75" w:after="0"/>
      </w:pPr>
      <w:r>
        <w:rPr/>
        <w:t xml:space="preserve">一、企业基本概况</w:t>
      </w:r>
    </w:p>
    <w:p>
      <w:pPr>
        <w:spacing w:before="75" w:after="0"/>
      </w:pPr>
      <w:r>
        <w:rPr/>
        <w:t xml:space="preserve">二、企业文具产品分析</w:t>
      </w:r>
    </w:p>
    <w:p>
      <w:pPr>
        <w:spacing w:before="75" w:after="0"/>
      </w:pPr>
      <w:r>
        <w:rPr/>
        <w:t xml:space="preserve">三、2023-2025年企业文具业务经营分析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schwan-stabilo</w:t>
      </w:r>
    </w:p>
    <w:p>
      <w:pPr>
        <w:spacing w:before="75" w:after="0"/>
      </w:pPr>
      <w:r>
        <w:rPr/>
        <w:t xml:space="preserve">一、企业基本概况</w:t>
      </w:r>
    </w:p>
    <w:p>
      <w:pPr>
        <w:spacing w:before="75" w:after="0"/>
      </w:pPr>
      <w:r>
        <w:rPr/>
        <w:t xml:space="preserve">二、企业文具产品分析</w:t>
      </w:r>
    </w:p>
    <w:p>
      <w:pPr>
        <w:spacing w:before="75" w:after="0"/>
      </w:pPr>
      <w:r>
        <w:rPr/>
        <w:t xml:space="preserve">三、2023-2025年企业文具业务经营分析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hamelin group</w:t>
      </w:r>
    </w:p>
    <w:p>
      <w:pPr>
        <w:spacing w:before="75" w:after="0"/>
      </w:pPr>
      <w:r>
        <w:rPr/>
        <w:t xml:space="preserve">一、企业基本概况</w:t>
      </w:r>
    </w:p>
    <w:p>
      <w:pPr>
        <w:spacing w:before="75" w:after="0"/>
      </w:pPr>
      <w:r>
        <w:rPr/>
        <w:t xml:space="preserve">二、企业文具产品分析</w:t>
      </w:r>
    </w:p>
    <w:p>
      <w:pPr>
        <w:spacing w:before="75" w:after="0"/>
      </w:pPr>
      <w:r>
        <w:rPr/>
        <w:t xml:space="preserve">三、2023-2025年企业文具业务经营分析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edding</w:t>
      </w:r>
    </w:p>
    <w:p>
      <w:pPr>
        <w:spacing w:before="75" w:after="0"/>
      </w:pPr>
      <w:r>
        <w:rPr/>
        <w:t xml:space="preserve">一、企业基本概况</w:t>
      </w:r>
    </w:p>
    <w:p>
      <w:pPr>
        <w:spacing w:before="75" w:after="0"/>
      </w:pPr>
      <w:r>
        <w:rPr/>
        <w:t xml:space="preserve">二、企业文具产品分析</w:t>
      </w:r>
    </w:p>
    <w:p>
      <w:pPr>
        <w:spacing w:before="75" w:after="0"/>
      </w:pPr>
      <w:r>
        <w:rPr/>
        <w:t xml:space="preserve">三、2023-2025年企业文具业务经营分析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文具行业swot分析及发展策略</w:t>
      </w:r>
    </w:p>
    <w:p>
      <w:pPr>
        <w:spacing w:before="75" w:after="0"/>
      </w:pPr>
      <w:r>
        <w:rPr/>
        <w:t xml:space="preserve">第一节 文具行业发展驱动因素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文具行业发展swot分析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基于swot分析的文具行业发展策略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文具行业商业模式及运营模式</w:t>
      </w:r>
    </w:p>
    <w:p>
      <w:pPr>
        <w:spacing w:before="75" w:after="0"/>
      </w:pPr>
      <w:r>
        <w:rPr/>
        <w:t xml:space="preserve">第一节 文具行业商业模式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文具行业运营模式分析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文具行业发展潜力研究结论</w:t>
      </w:r>
    </w:p>
    <w:p>
      <w:pPr>
        <w:spacing w:before="75" w:after="0"/>
      </w:pPr>
      <w:r>
        <w:rPr/>
        <w:t xml:space="preserve">第二节 文具主要供应商排名研究结论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图表：全球文具产品结构</w:t>
      </w:r>
    </w:p>
    <w:p>
      <w:pPr>
        <w:spacing w:before="75" w:after="0"/>
      </w:pPr>
      <w:r>
        <w:rPr/>
        <w:t xml:space="preserve">图表：全球文具市场集中度</w:t>
      </w:r>
    </w:p>
    <w:p>
      <w:pPr>
        <w:spacing w:before="75" w:after="0"/>
      </w:pPr>
      <w:r>
        <w:rPr/>
        <w:t xml:space="preserve">图表：文具行业发展趋势</w:t>
      </w:r>
    </w:p>
    <w:p>
      <w:pPr>
        <w:spacing w:before="75" w:after="0"/>
      </w:pPr>
      <w:r>
        <w:rPr/>
        <w:t xml:space="preserve">图表：文具行业供应链分析</w:t>
      </w:r>
    </w:p>
    <w:p>
      <w:pPr>
        <w:spacing w:before="75" w:after="0"/>
      </w:pPr>
      <w:r>
        <w:rPr/>
        <w:t xml:space="preserve">图表：文具行业销售模式分析</w:t>
      </w:r>
    </w:p>
    <w:p>
      <w:pPr>
        <w:spacing w:before="75" w:after="0"/>
      </w:pPr>
      <w:r>
        <w:rPr/>
        <w:t xml:space="preserve">图表：文具产业链结构示意图</w:t>
      </w:r>
    </w:p>
    <w:p>
      <w:pPr>
        <w:spacing w:before="75" w:after="0"/>
      </w:pPr>
      <w:r>
        <w:rPr/>
        <w:t xml:space="preserve">图表：2023-2025年全球文具市场规模</w:t>
      </w:r>
    </w:p>
    <w:p>
      <w:pPr>
        <w:spacing w:before="75" w:after="0"/>
      </w:pPr>
      <w:r>
        <w:rPr/>
        <w:t xml:space="preserve">图表：2023-2025年中国文具市场规模</w:t>
      </w:r>
    </w:p>
    <w:p>
      <w:pPr>
        <w:spacing w:before="75" w:after="0"/>
      </w:pPr>
      <w:r>
        <w:rPr/>
        <w:t xml:space="preserve">图表：2025年全球文具产能区域分布图</w:t>
      </w:r>
    </w:p>
    <w:p>
      <w:pPr>
        <w:spacing w:before="75" w:after="0"/>
      </w:pPr>
      <w:r>
        <w:rPr/>
        <w:t xml:space="preserve">图表：全球主要文具供应商市场份额及排名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本文地址：https://www.51baogao.cn/baogao/20260409/4067335.shtml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9/406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2026年全球文具行业总体规模、主要企业国内外市场占有率及排名</dc:title>
  <dc:description>2026年全球文具行业总体规模、主要企业国内外市场占有率及排名</dc:description>
  <dc:subject>2026年全球文具行业总体规模、主要企业国内外市场占有率及排名</dc:subject>
  <cp:keywords>研究报告</cp:keywords>
  <cp:category>研究报告</cp:category>
  <cp:lastModifiedBy>北京中道泰和信息咨询有限公司</cp:lastModifiedBy>
  <dcterms:created xsi:type="dcterms:W3CDTF">2026-04-09T11:51:22+08:00</dcterms:created>
  <dcterms:modified xsi:type="dcterms:W3CDTF">2026-04-09T11:51:22+08:00</dcterms:modified>
</cp:coreProperties>
</file>

<file path=docProps/custom.xml><?xml version="1.0" encoding="utf-8"?>
<Properties xmlns="http://schemas.openxmlformats.org/officeDocument/2006/custom-properties" xmlns:vt="http://schemas.openxmlformats.org/officeDocument/2006/docPropsVTypes"/>
</file>