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2026-2031年民用航空行业风险投资态势及投融资策略指引报告</w:t>
      </w:r>
    </w:p>
    <w:p>
      <w:pPr>
        <w:spacing w:after="150"/>
      </w:pPr>
      <w:r>
        <w:rPr>
          <w:b w:val="1"/>
          <w:bCs w:val="1"/>
        </w:rPr>
        <w:t xml:space="preserve">报告简介</w:t>
      </w:r>
    </w:p>
    <w:p>
      <w:pPr>
        <w:spacing w:after="150"/>
      </w:pPr>
      <w:r>
        <w:rPr/>
        <w:t xml:space="preserve">民用航空行业风险投资，是指将资金投向民用航空领域内具有高成长潜力但同时伴随较高不确定性的初创或新兴企业，通过资本注入与战略赋能，期望借助企业技术突破、模式创新实现快速发展，最终以上市、并购等方式获取高额回报的投资行为。它聚焦航空产业链中的技术创新与业态升级环节，不仅为企业提供资金支持，还会凭借专业经验参与战略规划、资源整合等，助力企业突破发展瓶颈，是推动民用航空行业技术迭代与格局重塑的重要资本力量。</w:t>
      </w:r>
    </w:p>
    <w:p>
      <w:pPr>
        <w:spacing w:after="150"/>
      </w:pPr>
      <w:r>
        <w:rPr/>
        <w:t xml:space="preserve">航空数字化生态也是投资热点，AI动态定价、区块链货运追踪、智慧机场解决方案等技术应用，推动行业从传统的重资产运营向“技术+生态”模式转型，具备核心技术壁垒的数字化服务商与能整合行业资源的平台型企业，成为资本眼中的优质标的。同时，低空空域开放催生的低空经济与通用航空市场，吸引了大量风险投资，资本围绕无人机物流、城市空中交通等场景，在技术突破、商业模型验证与区域市场整合等阶段精准布局，期望挖掘万亿级市场的增长潜力。</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用航空行业相关协会、51行业报告网、国内外相关刊物的基础信息以及各省市相关统计单位等公布和提供的大量资料。对民用航空行业风险投资现状、国际化进程与外资进入、融资渠道、如何运作风险投资、退出机制及发展趋势等进行了系统的分析，并重点分析了民用航空行业风险投资的主要现存问题、相应对策以及新形势下面临的机遇与挑战和企业的应对策略等。是风险投资公司、研究机构及民用航空行业相关企业准确了解目前民用航空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民用航空行业风投分析</w:t>
      </w:r>
    </w:p>
    <w:p>
      <w:pPr>
        <w:spacing w:before="75" w:after="0"/>
      </w:pPr>
      <w:r>
        <w:rPr>
          <w:b w:val="1"/>
          <w:bCs w:val="1"/>
        </w:rPr>
        <w:t xml:space="preserve">第一章 民用航空行业发展综述</w:t>
      </w:r>
    </w:p>
    <w:p>
      <w:pPr>
        <w:spacing w:before="75" w:after="0"/>
      </w:pPr>
      <w:r>
        <w:rPr/>
        <w:t xml:space="preserve">第一节 民用航空行业定义及分类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2023-2025年民用航空行业经济指标分析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民用航空行业风险投资分析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2023-2025年民用航空行业风险投资分析</w:t>
      </w:r>
    </w:p>
    <w:p>
      <w:pPr>
        <w:spacing w:before="75" w:after="0"/>
      </w:pPr>
      <w:r>
        <w:rPr/>
        <w:t xml:space="preserve">一、2023-2025年民用航空行业风险投资项目数统计</w:t>
      </w:r>
    </w:p>
    <w:p>
      <w:pPr>
        <w:spacing w:before="75" w:after="0"/>
      </w:pPr>
      <w:r>
        <w:rPr/>
        <w:t xml:space="preserve">二、2023-2025年民用航空行业风投项目投资额统计</w:t>
      </w:r>
    </w:p>
    <w:p>
      <w:pPr>
        <w:spacing w:before="75" w:after="0"/>
      </w:pPr>
      <w:r>
        <w:rPr/>
        <w:t xml:space="preserve">三、2023-2025年民用航空行业风投项目推出情况分析</w:t>
      </w:r>
    </w:p>
    <w:p>
      <w:pPr>
        <w:spacing w:before="75" w:after="0"/>
      </w:pPr>
      <w:r>
        <w:rPr/>
        <w:t xml:space="preserve">第三节 民用航空行业风险投资形势分析</w:t>
      </w:r>
    </w:p>
    <w:p>
      <w:pPr>
        <w:spacing w:before="75" w:after="0"/>
      </w:pPr>
      <w:r>
        <w:rPr/>
        <w:t xml:space="preserve">一、2026-2031年民用航空行业投资发展前景</w:t>
      </w:r>
    </w:p>
    <w:p>
      <w:pPr>
        <w:spacing w:before="75" w:after="0"/>
      </w:pPr>
      <w:r>
        <w:rPr/>
        <w:t xml:space="preserve">二、2026-2031年民用航空行业投资发展焦点</w:t>
      </w:r>
    </w:p>
    <w:p>
      <w:pPr>
        <w:spacing w:before="75" w:after="0"/>
      </w:pPr>
      <w:r>
        <w:rPr/>
        <w:t xml:space="preserve">三、2026-2031年民用航空行业投资发展弊端</w:t>
      </w:r>
    </w:p>
    <w:p>
      <w:pPr>
        <w:spacing w:before="75" w:after="0"/>
      </w:pPr>
      <w:r>
        <w:rPr/>
        <w:t xml:space="preserve">四、2026-2031年民用航空企业投资发展态势</w:t>
      </w:r>
    </w:p>
    <w:p>
      <w:pPr>
        <w:spacing w:before="75" w:after="0"/>
      </w:pPr>
      <w:r>
        <w:rPr/>
        <w:t xml:space="preserve">五、2026-2031年民用航空行业投资形势预测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民用航空行业投资机会</w:t>
      </w:r>
    </w:p>
    <w:p>
      <w:pPr>
        <w:spacing w:before="75" w:after="0"/>
      </w:pPr>
      <w:r>
        <w:rPr>
          <w:b w:val="1"/>
          <w:bCs w:val="1"/>
        </w:rPr>
        <w:t xml:space="preserve">第七章 民用航空市场发展现状分析</w:t>
      </w:r>
    </w:p>
    <w:p>
      <w:pPr>
        <w:spacing w:before="75" w:after="0"/>
      </w:pPr>
      <w:r>
        <w:rPr/>
        <w:t xml:space="preserve">第一节 民用航空行业发展状况分析</w:t>
      </w:r>
    </w:p>
    <w:p>
      <w:pPr>
        <w:spacing w:before="75" w:after="0"/>
      </w:pPr>
      <w:r>
        <w:rPr/>
        <w:t xml:space="preserve">一、民用航空行业发展阶段</w:t>
      </w:r>
    </w:p>
    <w:p>
      <w:pPr>
        <w:spacing w:before="75" w:after="0"/>
      </w:pPr>
      <w:r>
        <w:rPr/>
        <w:t xml:space="preserve">二、民用航空行业发展总体概况</w:t>
      </w:r>
    </w:p>
    <w:p>
      <w:pPr>
        <w:spacing w:before="75" w:after="0"/>
      </w:pPr>
      <w:r>
        <w:rPr/>
        <w:t xml:space="preserve">三、民用航空行业发展特点分析</w:t>
      </w:r>
    </w:p>
    <w:p>
      <w:pPr>
        <w:spacing w:before="75" w:after="0"/>
      </w:pPr>
      <w:r>
        <w:rPr/>
        <w:t xml:space="preserve">四、民用航空行业商业模式分析</w:t>
      </w:r>
    </w:p>
    <w:p>
      <w:pPr>
        <w:spacing w:before="75" w:after="0"/>
      </w:pPr>
      <w:r>
        <w:rPr/>
        <w:t xml:space="preserve">第二节 2023-2025年民用航空行业发展现状</w:t>
      </w:r>
    </w:p>
    <w:p>
      <w:pPr>
        <w:spacing w:before="75" w:after="0"/>
      </w:pPr>
      <w:r>
        <w:rPr/>
        <w:t xml:space="preserve">一、民用航空市场规模及成长性分析</w:t>
      </w:r>
    </w:p>
    <w:p>
      <w:pPr>
        <w:spacing w:before="75" w:after="0"/>
      </w:pPr>
      <w:r>
        <w:rPr/>
        <w:t xml:space="preserve">二、2023-2025年民用航空行业发展分析</w:t>
      </w:r>
    </w:p>
    <w:p>
      <w:pPr>
        <w:spacing w:before="75" w:after="0"/>
      </w:pPr>
      <w:r>
        <w:rPr/>
        <w:t xml:space="preserve">三、2023-2025年民用航空企业发展分析</w:t>
      </w:r>
    </w:p>
    <w:p>
      <w:pPr>
        <w:spacing w:before="75" w:after="0"/>
      </w:pPr>
      <w:r>
        <w:rPr/>
        <w:t xml:space="preserve">四、2023-2025年民用航空行业需求情况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五、2023-2025年民用航空行业供需平衡分析</w:t>
      </w:r>
    </w:p>
    <w:p>
      <w:pPr>
        <w:spacing w:before="75" w:after="0"/>
      </w:pPr>
      <w:r>
        <w:rPr/>
        <w:t xml:space="preserve">第三节 民用航空行业细分市场结构分析</w:t>
      </w:r>
    </w:p>
    <w:p>
      <w:pPr>
        <w:spacing w:before="75" w:after="0"/>
      </w:pPr>
      <w:r>
        <w:rPr/>
        <w:t xml:space="preserve">一、民用航空行业市场结构现状分析</w:t>
      </w:r>
    </w:p>
    <w:p>
      <w:pPr>
        <w:spacing w:before="75" w:after="0"/>
      </w:pPr>
      <w:r>
        <w:rPr/>
        <w:t xml:space="preserve">二、民用航空行业细分结构特征分析</w:t>
      </w:r>
    </w:p>
    <w:p>
      <w:pPr>
        <w:spacing w:before="75" w:after="0"/>
      </w:pPr>
      <w:r>
        <w:rPr/>
        <w:t xml:space="preserve">三、民用航空行业细分市场发展概况</w:t>
      </w:r>
    </w:p>
    <w:p>
      <w:pPr>
        <w:spacing w:before="75" w:after="0"/>
      </w:pPr>
      <w:r>
        <w:rPr/>
        <w:t xml:space="preserve">四、民用航空行业市场结构变化趋势</w:t>
      </w:r>
    </w:p>
    <w:p>
      <w:pPr>
        <w:spacing w:before="75" w:after="0"/>
      </w:pPr>
      <w:r>
        <w:rPr>
          <w:b w:val="1"/>
          <w:bCs w:val="1"/>
        </w:rPr>
        <w:t xml:space="preserve">第八章 2026-2031年民用航空市场投资机会分析</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2026-2031年民用航空行业竞争形势分析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民用航空行业竞争格局综述</w:t>
      </w:r>
    </w:p>
    <w:p>
      <w:pPr>
        <w:spacing w:before="75" w:after="0"/>
      </w:pPr>
      <w:r>
        <w:rPr/>
        <w:t xml:space="preserve">一、民用航空行业竞争概况</w:t>
      </w:r>
    </w:p>
    <w:p>
      <w:pPr>
        <w:spacing w:before="75" w:after="0"/>
      </w:pPr>
      <w:r>
        <w:rPr/>
        <w:t xml:space="preserve">1、民用航空行业竞争格局</w:t>
      </w:r>
    </w:p>
    <w:p>
      <w:pPr>
        <w:spacing w:before="75" w:after="0"/>
      </w:pPr>
      <w:r>
        <w:rPr/>
        <w:t xml:space="preserve">2、民用航空业未来竞争格局和特点</w:t>
      </w:r>
    </w:p>
    <w:p>
      <w:pPr>
        <w:spacing w:before="75" w:after="0"/>
      </w:pPr>
      <w:r>
        <w:rPr/>
        <w:t xml:space="preserve">3、民用航空市场进入及竞争对手分析</w:t>
      </w:r>
    </w:p>
    <w:p>
      <w:pPr>
        <w:spacing w:before="75" w:after="0"/>
      </w:pPr>
      <w:r>
        <w:rPr/>
        <w:t xml:space="preserve">二、民用航空行业竞争力分析</w:t>
      </w:r>
    </w:p>
    <w:p>
      <w:pPr>
        <w:spacing w:before="75" w:after="0"/>
      </w:pPr>
      <w:r>
        <w:rPr/>
        <w:t xml:space="preserve">1、民用航空行业竞争力剖析</w:t>
      </w:r>
    </w:p>
    <w:p>
      <w:pPr>
        <w:spacing w:before="75" w:after="0"/>
      </w:pPr>
      <w:r>
        <w:rPr/>
        <w:t xml:space="preserve">2、民用航空企业市场竞争的优势</w:t>
      </w:r>
    </w:p>
    <w:p>
      <w:pPr>
        <w:spacing w:before="75" w:after="0"/>
      </w:pPr>
      <w:r>
        <w:rPr/>
        <w:t xml:space="preserve">3、国内民用航空企业竞争能力提升途径</w:t>
      </w:r>
    </w:p>
    <w:p>
      <w:pPr>
        <w:spacing w:before="75" w:after="0"/>
      </w:pPr>
      <w:r>
        <w:rPr/>
        <w:t xml:space="preserve">三、民用航空(服务)竞争力优势分析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民用航空行业重点企业经营形势分析</w:t>
      </w:r>
    </w:p>
    <w:p>
      <w:pPr>
        <w:spacing w:before="75" w:after="0"/>
      </w:pPr>
      <w:r>
        <w:rPr/>
        <w:t xml:space="preserve">第一节 民用航空企业总体发展状况分析</w:t>
      </w:r>
    </w:p>
    <w:p>
      <w:pPr>
        <w:spacing w:before="75" w:after="0"/>
      </w:pPr>
      <w:r>
        <w:rPr/>
        <w:t xml:space="preserve">一、民用航空企业主要类型</w:t>
      </w:r>
    </w:p>
    <w:p>
      <w:pPr>
        <w:spacing w:before="75" w:after="0"/>
      </w:pPr>
      <w:r>
        <w:rPr/>
        <w:t xml:space="preserve">二、民用航空企业资本运作分析</w:t>
      </w:r>
    </w:p>
    <w:p>
      <w:pPr>
        <w:spacing w:before="75" w:after="0"/>
      </w:pPr>
      <w:r>
        <w:rPr/>
        <w:t xml:space="preserve">三、民用航空企业创新及品牌建设</w:t>
      </w:r>
    </w:p>
    <w:p>
      <w:pPr>
        <w:spacing w:before="75" w:after="0"/>
      </w:pPr>
      <w:r>
        <w:rPr/>
        <w:t xml:space="preserve">四、民用航空企业国际竞争力分析</w:t>
      </w:r>
    </w:p>
    <w:p>
      <w:pPr>
        <w:spacing w:before="75" w:after="0"/>
      </w:pPr>
      <w:r>
        <w:rPr/>
        <w:t xml:space="preserve">五、2025年民用航空行业企业排名分析</w:t>
      </w:r>
    </w:p>
    <w:p>
      <w:pPr>
        <w:spacing w:before="75" w:after="0"/>
      </w:pPr>
      <w:r>
        <w:rPr/>
        <w:t xml:space="preserve">第二节 民用航空重点公司主要竞争力分析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民用航空行业风投的融资渠道分析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民用航空行业风险投资运作分析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民用航空行业风险投资的退出机制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2026-2031年民用航空行业风险投资趋势预测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2026-2031年民用航空行业风险投资趋势分析</w:t>
      </w:r>
    </w:p>
    <w:p>
      <w:pPr>
        <w:spacing w:before="75" w:after="0"/>
      </w:pPr>
      <w:r>
        <w:rPr/>
        <w:t xml:space="preserve">一、2026-2031年民用航空行业风险投资前景分析</w:t>
      </w:r>
    </w:p>
    <w:p>
      <w:pPr>
        <w:spacing w:before="75" w:after="0"/>
      </w:pPr>
      <w:r>
        <w:rPr/>
        <w:t xml:space="preserve">二、2026-2031年民用航空行业风险投资方向预测</w:t>
      </w:r>
    </w:p>
    <w:p>
      <w:pPr>
        <w:spacing w:before="75" w:after="0"/>
      </w:pPr>
      <w:r>
        <w:rPr/>
        <w:t xml:space="preserve">三、2026-2031年民用航空行业风险投资退出趋势</w:t>
      </w:r>
    </w:p>
    <w:p>
      <w:pPr>
        <w:spacing w:before="75" w:after="0"/>
      </w:pPr>
      <w:r>
        <w:rPr>
          <w:b w:val="1"/>
          <w:bCs w:val="1"/>
        </w:rPr>
        <w:t xml:space="preserve">第十五章 2026-2031年民用航空行业投资风险提示</w:t>
      </w:r>
    </w:p>
    <w:p>
      <w:pPr>
        <w:spacing w:before="75" w:after="0"/>
      </w:pPr>
      <w:r>
        <w:rPr/>
        <w:t xml:space="preserve">第一节 民用航空风险评级模型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针对民用航空不同企业的投资建议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民用航空投资风险提示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民用航空行业研究结论及建议</w:t>
      </w:r>
    </w:p>
    <w:p>
      <w:pPr>
        <w:spacing w:before="75" w:after="0"/>
      </w:pPr>
      <w:r>
        <w:rPr/>
        <w:t xml:space="preserve">第二节 中道泰和民用航空企业投融资建议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图表：民用航空行业生命周期</w:t>
      </w:r>
    </w:p>
    <w:p>
      <w:pPr>
        <w:spacing w:before="75" w:after="0"/>
      </w:pPr>
      <w:r>
        <w:rPr/>
        <w:t xml:space="preserve">图表：民用航空行业产业链结构</w:t>
      </w:r>
    </w:p>
    <w:p>
      <w:pPr>
        <w:spacing w:before="75" w:after="0"/>
      </w:pPr>
      <w:r>
        <w:rPr/>
        <w:t xml:space="preserve">图表：2023-2025年民用航空行业市场规模</w:t>
      </w:r>
    </w:p>
    <w:p>
      <w:pPr>
        <w:spacing w:before="75" w:after="0"/>
      </w:pPr>
      <w:r>
        <w:rPr/>
        <w:t xml:space="preserve">图表：2023-2025年民用航空行业风险投资项目数</w:t>
      </w:r>
    </w:p>
    <w:p>
      <w:pPr>
        <w:spacing w:before="75" w:after="0"/>
      </w:pPr>
      <w:r>
        <w:rPr/>
        <w:t xml:space="preserve">图表：2023-2025年民用航空行业销售收入</w:t>
      </w:r>
    </w:p>
    <w:p>
      <w:pPr>
        <w:spacing w:before="75" w:after="0"/>
      </w:pPr>
      <w:r>
        <w:rPr/>
        <w:t xml:space="preserve">图表：2023-2025年民用航空行业利润总额</w:t>
      </w:r>
    </w:p>
    <w:p>
      <w:pPr>
        <w:spacing w:before="75" w:after="0"/>
      </w:pPr>
      <w:r>
        <w:rPr/>
        <w:t xml:space="preserve">图表：2023-2025年民用航空行业资产总计</w:t>
      </w:r>
    </w:p>
    <w:p>
      <w:pPr>
        <w:spacing w:before="75" w:after="0"/>
      </w:pPr>
      <w:r>
        <w:rPr/>
        <w:t xml:space="preserve">图表：2023-2025年民用航空行业负债总计</w:t>
      </w:r>
    </w:p>
    <w:p>
      <w:pPr>
        <w:spacing w:before="75" w:after="0"/>
      </w:pPr>
      <w:r>
        <w:rPr/>
        <w:t xml:space="preserve">图表：2023-2025年民用航空行业竞争力分析</w:t>
      </w:r>
    </w:p>
    <w:p>
      <w:pPr>
        <w:spacing w:before="75" w:after="0"/>
      </w:pPr>
      <w:r>
        <w:rPr/>
        <w:t xml:space="preserve">图表：2023-2025年民用航空市场价格走势</w:t>
      </w:r>
    </w:p>
    <w:p>
      <w:pPr>
        <w:spacing w:before="75" w:after="0"/>
      </w:pPr>
      <w:r>
        <w:rPr/>
        <w:t xml:space="preserve">图表：2023-2025年民用航空行业主营业务收入</w:t>
      </w:r>
    </w:p>
    <w:p>
      <w:pPr>
        <w:spacing w:before="75" w:after="0"/>
      </w:pPr>
      <w:r>
        <w:rPr/>
        <w:t xml:space="preserve">图表：2023-2025年民用航空行业主营业务成本</w:t>
      </w:r>
    </w:p>
    <w:p>
      <w:pPr>
        <w:spacing w:before="75" w:after="0"/>
      </w:pPr>
      <w:r>
        <w:rPr/>
        <w:t xml:space="preserve">图表：2023-2025年民用航空行业销售费用分析</w:t>
      </w:r>
    </w:p>
    <w:p>
      <w:pPr>
        <w:spacing w:before="75" w:after="0"/>
      </w:pPr>
      <w:r>
        <w:rPr/>
        <w:t xml:space="preserve">图表：2023-2025年民用航空行业管理费用分析</w:t>
      </w:r>
    </w:p>
    <w:p>
      <w:pPr>
        <w:spacing w:before="75" w:after="0"/>
      </w:pPr>
      <w:r>
        <w:rPr/>
        <w:t xml:space="preserve">图表：2023-2025年民用航空行业财务费用分析</w:t>
      </w:r>
    </w:p>
    <w:p>
      <w:pPr>
        <w:spacing w:before="75" w:after="0"/>
      </w:pPr>
      <w:r>
        <w:rPr/>
        <w:t xml:space="preserve">图表：2023-2025年民用航空行业销售毛利率分析</w:t>
      </w:r>
    </w:p>
    <w:p>
      <w:pPr>
        <w:spacing w:before="75" w:after="0"/>
      </w:pPr>
      <w:r>
        <w:rPr/>
        <w:t xml:space="preserve">图表：2023-2025年民用航空行业销售利润率分析</w:t>
      </w:r>
    </w:p>
    <w:p>
      <w:pPr>
        <w:spacing w:before="75" w:after="0"/>
      </w:pPr>
      <w:r>
        <w:rPr/>
        <w:t xml:space="preserve">图表：2023-2025年民用航空行业成本费用利润率分析</w:t>
      </w:r>
    </w:p>
    <w:p>
      <w:pPr>
        <w:spacing w:before="75" w:after="0"/>
      </w:pPr>
      <w:r>
        <w:rPr/>
        <w:t xml:space="preserve">图表：2023-2025年民用航空行业总资产利润率分析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2026-2031年民用航空行业风险投资态势及投融资策略指引报告</dc:title>
  <dc:description>2026-2031年民用航空行业风险投资态势及投融资策略指引报告</dc:description>
  <dc:subject>2026-2031年民用航空行业风险投资态势及投融资策略指引报告</dc:subject>
  <cp:keywords>研究报告</cp:keywords>
  <cp:category>研究报告</cp:category>
  <cp:lastModifiedBy>北京中道泰和信息咨询有限公司</cp:lastModifiedBy>
  <dcterms:created xsi:type="dcterms:W3CDTF">2026-04-15T16:06:01+08:00</dcterms:created>
  <dcterms:modified xsi:type="dcterms:W3CDTF">2026-04-15T16:06:01+08:00</dcterms:modified>
</cp:coreProperties>
</file>

<file path=docProps/custom.xml><?xml version="1.0" encoding="utf-8"?>
<Properties xmlns="http://schemas.openxmlformats.org/officeDocument/2006/custom-properties" xmlns:vt="http://schemas.openxmlformats.org/officeDocument/2006/docPropsVTypes"/>
</file>