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2026年全球新风系统行业市场规模、领先企业国内外市场份额及排名</w:t>
      </w:r>
    </w:p>
    <w:p>
      <w:pPr>
        <w:spacing w:after="150"/>
      </w:pPr>
      <w:r>
        <w:rPr>
          <w:b w:val="1"/>
          <w:bCs w:val="1"/>
        </w:rPr>
        <w:t xml:space="preserve">报告简介</w:t>
      </w:r>
    </w:p>
    <w:p>
      <w:pPr>
        <w:spacing w:after="150"/>
      </w:pPr>
      <w:r>
        <w:rPr/>
        <w:t xml:space="preserve">新风系统是指通过机械送风和排风方式，实现室内外空气置换、净化及热回收的通风换气设备，涵盖单向流新风系统、双向流新风系统、全热交换新风系统及带有空气净化、除湿、加湿等功能的复合式新风机组，广泛应用于住宅、商业建筑、公共设施、工业厂房及特殊洁净场所。作为建筑环境控制系统的核心组成部分，新风系统行业横跨暖通空调、空气净化、智能控制及建筑节能等多个技术领域，其产品性能直接关系到室内空气质量、建筑能耗水平及人居健康舒适度。随着全球公众健康意识觉醒、绿色建筑标准提升及后疫情时代通风防疫需求常态化，新风系统正从传统的辅助通风设备向智能化、集成化、低碳化的建筑呼吸中枢演进，成为支撑健康建筑与可持续城市发展的重要产业力量。</w:t>
      </w:r>
    </w:p>
    <w:p>
      <w:pPr>
        <w:spacing w:after="150"/>
      </w:pPr>
      <w:r>
        <w:rPr/>
        <w:t xml:space="preserve">当前，全球新风系统行业正处于标准体系完善与技术产品迭代的关键成长期。在欧美日等发达市场，新风系统已成为新建建筑的标配设施，渗透率较高，市场增长主要由能效标准升级、智能化改造及存量更新驱动;在中国等新兴市场，随着建筑节能标准提高、精装房政策推广及消费升级深化，新风系统正从高端住宅向普通商品房、学校、医院、办公楼等公共建筑快速渗透，市场处于快速放量阶段。与此同时，行业面临多重结构性挑战：产品同质化竞争加剧，部分中低端市场存在参数虚标、安装不规范等问题;热回收效率、噪声控制、滤网维护等用户体验痛点仍待解决;与中央空调、智能家居系统的集成协同程度不足;行业标准与检测认证体系有待进一步完善。在产业格局方面，欧洲企业在热交换技术、系统能效方面保持领先，日本企业在精细化设计与静音技术方面具有优势，中国企业在产品性价比、渠道下沉及本土化场景理解方面形成竞争力，并向高端市场加速突破，行业整体呈现\"能效升级、智能融合、场景细分\"的发展特征。</w:t>
      </w:r>
    </w:p>
    <w:p>
      <w:pPr>
        <w:spacing w:after="150"/>
      </w:pPr>
      <w:r>
        <w:rPr/>
        <w:t xml:space="preserve">展望未来，全球新风系统行业将在健康建筑深化与双碳目标约束的双重驱动下迎来高质量发展新阶段。\"十五五\"时期，全球主要经济体绿色建筑标准持续升级，被动式超低能耗建筑推广加速，对新风系统的热回收效率、气密性配合及能耗控制提出更高要求;而室内空气质量法规趋严、公众对呼吸健康的关注度提升及老龄化社会对适老化环境的需求增长，则从需求端释放强劲市场动能。行业前景体现为三个维度的战略演进：在技术维度，高效全热交换芯体、石墨烯抗菌滤网、光催化除醛等新材料新技术提升净化效率与耐久性，AI空气质量监测与自适应风量调节实现精准化、个性化通风，光伏直驱新风、相变储能等低碳技术降低系统运行能耗;在市场维度，住宅市场从配套精装向存量改造延伸，公共建筑市场聚焦医院、学校、养老机构的专用解决方案，工业与特殊领域(数据中心、实验室、负压病房)的洁净通风需求快速增长，具备全场景解决方案能力、安装服务标准化及数字化运维体系的企业将获得更大市场份额;在产业维度，新风系统与暖通空调、智能家居、健康管理的深度融合趋势强化，从产品供应商向\"设备+安装+服务+数据\"的建筑环境综合服务商转型，具备核心技术专利、全球标准适配能力及本土化服务网络的领先企业将在新一轮竞争中构建差异化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新风系统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一、新风系统定义</w:t>
      </w:r>
    </w:p>
    <w:p>
      <w:pPr>
        <w:spacing w:before="75" w:after="0"/>
      </w:pPr>
      <w:r>
        <w:rPr/>
        <w:t xml:space="preserve">二、新风系统产品特征</w:t>
      </w:r>
    </w:p>
    <w:p>
      <w:pPr>
        <w:spacing w:before="75" w:after="0"/>
      </w:pPr>
      <w:r>
        <w:rPr/>
        <w:t xml:space="preserve">第二节 新风系统行业归属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全球及国内新风系统市场规模</w:t>
      </w:r>
    </w:p>
    <w:p>
      <w:pPr>
        <w:spacing w:before="75" w:after="0"/>
      </w:pPr>
      <w:r>
        <w:rPr/>
        <w:t xml:space="preserve">一、2022-2025年全球新风系统市场规模</w:t>
      </w:r>
    </w:p>
    <w:p>
      <w:pPr>
        <w:spacing w:before="75" w:after="0"/>
      </w:pPr>
      <w:r>
        <w:rPr/>
        <w:t xml:space="preserve">二、2022-2025年国内新风系统市场规模</w:t>
      </w:r>
    </w:p>
    <w:p>
      <w:pPr>
        <w:spacing w:before="75" w:after="0"/>
      </w:pPr>
      <w:r>
        <w:rPr/>
        <w:t xml:space="preserve">第四节 新风系统行业发展现状分析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新风系统行业发展影响因素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全球新风系统行业发展状况概览</w:t>
      </w:r>
    </w:p>
    <w:p>
      <w:pPr>
        <w:spacing w:before="75" w:after="0"/>
      </w:pPr>
      <w:r>
        <w:rPr/>
        <w:t xml:space="preserve">一、全球新风系统产能及区域分布</w:t>
      </w:r>
    </w:p>
    <w:p>
      <w:pPr>
        <w:spacing w:before="75" w:after="0"/>
      </w:pPr>
      <w:r>
        <w:rPr/>
        <w:t xml:space="preserve">二、全球新风系统产品结构</w:t>
      </w:r>
    </w:p>
    <w:p>
      <w:pPr>
        <w:spacing w:before="75" w:after="0"/>
      </w:pPr>
      <w:r>
        <w:rPr/>
        <w:t xml:space="preserve">第二节 全球新风系统市场竞争分析</w:t>
      </w:r>
    </w:p>
    <w:p>
      <w:pPr>
        <w:spacing w:before="75" w:after="0"/>
      </w:pPr>
      <w:r>
        <w:rPr/>
        <w:t xml:space="preserve">一、全球新风系统市场集中度</w:t>
      </w:r>
    </w:p>
    <w:p>
      <w:pPr>
        <w:spacing w:before="75" w:after="0"/>
      </w:pPr>
      <w:r>
        <w:rPr/>
        <w:t xml:space="preserve">二、全球新风系统行业竞争梯队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全球新风系统领先企业市场占有率及排名(按营收)</w:t>
      </w:r>
    </w:p>
    <w:p>
      <w:pPr>
        <w:spacing w:before="75" w:after="0"/>
      </w:pPr>
      <w:r>
        <w:rPr/>
        <w:t xml:space="preserve">一、2023-2025年全球新风系统领先企业营业收入</w:t>
      </w:r>
    </w:p>
    <w:p>
      <w:pPr>
        <w:spacing w:before="75" w:after="0"/>
      </w:pPr>
      <w:r>
        <w:rPr/>
        <w:t xml:space="preserve">二、2023-2025年全球新风系统领先企业市场份额</w:t>
      </w:r>
    </w:p>
    <w:p>
      <w:pPr>
        <w:spacing w:before="75" w:after="0"/>
      </w:pPr>
      <w:r>
        <w:rPr/>
        <w:t xml:space="preserve">三、2023-2025年全球新风系统领先企业排名</w:t>
      </w:r>
    </w:p>
    <w:p>
      <w:pPr>
        <w:spacing w:before="75" w:after="0"/>
      </w:pPr>
      <w:r>
        <w:rPr/>
        <w:t xml:space="preserve">第四节 国内新风系统领先企业市场占有率及排名(按营收)</w:t>
      </w:r>
    </w:p>
    <w:p>
      <w:pPr>
        <w:spacing w:before="75" w:after="0"/>
      </w:pPr>
      <w:r>
        <w:rPr/>
        <w:t xml:space="preserve">一、2023-2025年国内新风系统领先企业营业收入</w:t>
      </w:r>
    </w:p>
    <w:p>
      <w:pPr>
        <w:spacing w:before="75" w:after="0"/>
      </w:pPr>
      <w:r>
        <w:rPr/>
        <w:t xml:space="preserve">二、2023-2025年国内新风系统领先企业市场份额</w:t>
      </w:r>
    </w:p>
    <w:p>
      <w:pPr>
        <w:spacing w:before="75" w:after="0"/>
      </w:pPr>
      <w:r>
        <w:rPr/>
        <w:t xml:space="preserve">三、2023-2025年国内新风系统领先企业排名</w:t>
      </w:r>
    </w:p>
    <w:p>
      <w:pPr>
        <w:spacing w:before="75" w:after="0"/>
      </w:pPr>
      <w:r>
        <w:rPr/>
        <w:t xml:space="preserve">第五节 2025年全球新风系统行业资本运作分析</w:t>
      </w:r>
    </w:p>
    <w:p>
      <w:pPr>
        <w:spacing w:before="75" w:after="0"/>
      </w:pPr>
      <w:r>
        <w:rPr/>
        <w:t xml:space="preserve">一、2025年全球新风系统行业重大投资并购事件</w:t>
      </w:r>
    </w:p>
    <w:p>
      <w:pPr>
        <w:spacing w:before="75" w:after="0"/>
      </w:pPr>
      <w:r>
        <w:rPr/>
        <w:t xml:space="preserve">二、2025年全球新风系统行业重大投资并购事件对行业的影响分析</w:t>
      </w:r>
    </w:p>
    <w:p>
      <w:pPr>
        <w:spacing w:before="75" w:after="0"/>
      </w:pPr>
      <w:r>
        <w:rPr>
          <w:b w:val="1"/>
          <w:bCs w:val="1"/>
        </w:rPr>
        <w:t xml:space="preserve">第三章 全球新风系统行业主要国家（地区）分析</w:t>
      </w:r>
    </w:p>
    <w:p>
      <w:pPr>
        <w:spacing w:before="75" w:after="0"/>
      </w:pPr>
      <w:r>
        <w:rPr/>
        <w:t xml:space="preserve">第一节 美国新风系统行业分析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三、2023-2025年美国新风系统市场规模</w:t>
      </w:r>
    </w:p>
    <w:p>
      <w:pPr>
        <w:spacing w:before="75" w:after="0"/>
      </w:pPr>
      <w:r>
        <w:rPr/>
        <w:t xml:space="preserve">四、2026-2031年美国新风系统市场规模预测</w:t>
      </w:r>
    </w:p>
    <w:p>
      <w:pPr>
        <w:spacing w:before="75" w:after="0"/>
      </w:pPr>
      <w:r>
        <w:rPr/>
        <w:t xml:space="preserve">五、美国新风系统行业典型企业分析</w:t>
      </w:r>
    </w:p>
    <w:p>
      <w:pPr>
        <w:spacing w:before="75" w:after="0"/>
      </w:pPr>
      <w:r>
        <w:rPr/>
        <w:t xml:space="preserve">第二节 德国新风系统行业分析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三、2023-2025年德国新风系统市场规模</w:t>
      </w:r>
    </w:p>
    <w:p>
      <w:pPr>
        <w:spacing w:before="75" w:after="0"/>
      </w:pPr>
      <w:r>
        <w:rPr/>
        <w:t xml:space="preserve">四、2026-2031年德国新风系统市场规模预测</w:t>
      </w:r>
    </w:p>
    <w:p>
      <w:pPr>
        <w:spacing w:before="75" w:after="0"/>
      </w:pPr>
      <w:r>
        <w:rPr/>
        <w:t xml:space="preserve">五、德国新风系统行业典型企业分析</w:t>
      </w:r>
    </w:p>
    <w:p>
      <w:pPr>
        <w:spacing w:before="75" w:after="0"/>
      </w:pPr>
      <w:r>
        <w:rPr/>
        <w:t xml:space="preserve">第三节 日本新风系统行业分析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三、2023-2025年日本新风系统市场规模</w:t>
      </w:r>
    </w:p>
    <w:p>
      <w:pPr>
        <w:spacing w:before="75" w:after="0"/>
      </w:pPr>
      <w:r>
        <w:rPr/>
        <w:t xml:space="preserve">四、2026-2031年日本新风系统市场规模预测</w:t>
      </w:r>
    </w:p>
    <w:p>
      <w:pPr>
        <w:spacing w:before="75" w:after="0"/>
      </w:pPr>
      <w:r>
        <w:rPr/>
        <w:t xml:space="preserve">五、日本新风系统行业典型企业分析</w:t>
      </w:r>
    </w:p>
    <w:p>
      <w:pPr>
        <w:spacing w:before="75" w:after="0"/>
      </w:pPr>
      <w:r>
        <w:rPr/>
        <w:t xml:space="preserve">第四节 韩国新风系统行业分析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三、2023-2025年韩国新风系统市场规模</w:t>
      </w:r>
    </w:p>
    <w:p>
      <w:pPr>
        <w:spacing w:before="75" w:after="0"/>
      </w:pPr>
      <w:r>
        <w:rPr/>
        <w:t xml:space="preserve">四、2026-2031年韩国新风系统市场规模预测</w:t>
      </w:r>
    </w:p>
    <w:p>
      <w:pPr>
        <w:spacing w:before="75" w:after="0"/>
      </w:pPr>
      <w:r>
        <w:rPr/>
        <w:t xml:space="preserve">五、韩国新风系统行业典型企业分析</w:t>
      </w:r>
    </w:p>
    <w:p>
      <w:pPr>
        <w:spacing w:before="75" w:after="0"/>
      </w:pPr>
      <w:r>
        <w:rPr/>
        <w:t xml:space="preserve">第五节 中国新风系统行业分析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三、2023-2025年中国新风系统市场规模</w:t>
      </w:r>
    </w:p>
    <w:p>
      <w:pPr>
        <w:spacing w:before="75" w:after="0"/>
      </w:pPr>
      <w:r>
        <w:rPr/>
        <w:t xml:space="preserve">四、2026-2031年中国新风系统市场规模预测</w:t>
      </w:r>
    </w:p>
    <w:p>
      <w:pPr>
        <w:spacing w:before="75" w:after="0"/>
      </w:pPr>
      <w:r>
        <w:rPr/>
        <w:t xml:space="preserve">五、中国新风系统行业典型企业分析</w:t>
      </w:r>
    </w:p>
    <w:p>
      <w:pPr>
        <w:spacing w:before="75" w:after="0"/>
      </w:pPr>
      <w:r>
        <w:rPr>
          <w:b w:val="1"/>
          <w:bCs w:val="1"/>
        </w:rPr>
        <w:t xml:space="preserve">第四章 新风系统细分行业分析</w:t>
      </w:r>
    </w:p>
    <w:p>
      <w:pPr>
        <w:spacing w:before="75" w:after="0"/>
      </w:pPr>
      <w:r>
        <w:rPr/>
        <w:t xml:space="preserve">第一节 家用新风系统</w:t>
      </w:r>
    </w:p>
    <w:p>
      <w:pPr>
        <w:spacing w:before="75" w:after="0"/>
      </w:pPr>
      <w:r>
        <w:rPr/>
        <w:t xml:space="preserve">一、全球家用新风系统市场规模(2021vs2025vs2030)</w:t>
      </w:r>
    </w:p>
    <w:p>
      <w:pPr>
        <w:spacing w:before="75" w:after="0"/>
      </w:pPr>
      <w:r>
        <w:rPr/>
        <w:t xml:space="preserve">二、全球家用新风系统主要供应商及其市场份额(按2025年营收)</w:t>
      </w:r>
    </w:p>
    <w:p>
      <w:pPr>
        <w:spacing w:before="75" w:after="0"/>
      </w:pPr>
      <w:r>
        <w:rPr/>
        <w:t xml:space="preserve">三、中国家用新风系统市场规模(2021vs2025vs2030)</w:t>
      </w:r>
    </w:p>
    <w:p>
      <w:pPr>
        <w:spacing w:before="75" w:after="0"/>
      </w:pPr>
      <w:r>
        <w:rPr/>
        <w:t xml:space="preserve">四、中国家用新风系统主要供应商及其市场份额(按2025年营收)</w:t>
      </w:r>
    </w:p>
    <w:p>
      <w:pPr>
        <w:spacing w:before="75" w:after="0"/>
      </w:pPr>
      <w:r>
        <w:rPr/>
        <w:t xml:space="preserve">五、家用新风系统未来发展趋势预测</w:t>
      </w:r>
    </w:p>
    <w:p>
      <w:pPr>
        <w:spacing w:before="75" w:after="0"/>
      </w:pPr>
      <w:r>
        <w:rPr/>
        <w:t xml:space="preserve">第二节 商用新风系统</w:t>
      </w:r>
    </w:p>
    <w:p>
      <w:pPr>
        <w:spacing w:before="75" w:after="0"/>
      </w:pPr>
      <w:r>
        <w:rPr/>
        <w:t xml:space="preserve">一、全球商用新风系统市场规模(2021vs2025vs2030)</w:t>
      </w:r>
    </w:p>
    <w:p>
      <w:pPr>
        <w:spacing w:before="75" w:after="0"/>
      </w:pPr>
      <w:r>
        <w:rPr/>
        <w:t xml:space="preserve">二、全球商用新风系统主要供应商及其市场份额(按2025年营收)</w:t>
      </w:r>
    </w:p>
    <w:p>
      <w:pPr>
        <w:spacing w:before="75" w:after="0"/>
      </w:pPr>
      <w:r>
        <w:rPr/>
        <w:t xml:space="preserve">三、中国商用新风系统市场规模(2021vs2025vs2030)</w:t>
      </w:r>
    </w:p>
    <w:p>
      <w:pPr>
        <w:spacing w:before="75" w:after="0"/>
      </w:pPr>
      <w:r>
        <w:rPr/>
        <w:t xml:space="preserve">四、中国商用新风系统主要供应商及其市场份额(按2025年营收)</w:t>
      </w:r>
    </w:p>
    <w:p>
      <w:pPr>
        <w:spacing w:before="75" w:after="0"/>
      </w:pPr>
      <w:r>
        <w:rPr/>
        <w:t xml:space="preserve">五、商用新风系统未来发展趋势预测</w:t>
      </w:r>
    </w:p>
    <w:p>
      <w:pPr>
        <w:spacing w:before="75" w:after="0"/>
      </w:pPr>
      <w:r>
        <w:rPr/>
        <w:t xml:space="preserve">第三节 工业新风系统</w:t>
      </w:r>
    </w:p>
    <w:p>
      <w:pPr>
        <w:spacing w:before="75" w:after="0"/>
      </w:pPr>
      <w:r>
        <w:rPr/>
        <w:t xml:space="preserve">一、全球工业新风系统市场规模(2021vs2025vs2030)</w:t>
      </w:r>
    </w:p>
    <w:p>
      <w:pPr>
        <w:spacing w:before="75" w:after="0"/>
      </w:pPr>
      <w:r>
        <w:rPr/>
        <w:t xml:space="preserve">二、全球工业新风系统主要供应商及其市场份额(按2025年营收)</w:t>
      </w:r>
    </w:p>
    <w:p>
      <w:pPr>
        <w:spacing w:before="75" w:after="0"/>
      </w:pPr>
      <w:r>
        <w:rPr/>
        <w:t xml:space="preserve">三、中国工业新风系统市场规模(2021vs2025vs2030)</w:t>
      </w:r>
    </w:p>
    <w:p>
      <w:pPr>
        <w:spacing w:before="75" w:after="0"/>
      </w:pPr>
      <w:r>
        <w:rPr/>
        <w:t xml:space="preserve">四、中国工业新风系统主要供应商及其市场份额(按2025年营收)</w:t>
      </w:r>
    </w:p>
    <w:p>
      <w:pPr>
        <w:spacing w:before="75" w:after="0"/>
      </w:pPr>
      <w:r>
        <w:rPr/>
        <w:t xml:space="preserve">五、工业新风系统未来发展趋势预测</w:t>
      </w:r>
    </w:p>
    <w:p>
      <w:pPr>
        <w:spacing w:before="75" w:after="0"/>
      </w:pPr>
      <w:r>
        <w:rPr>
          <w:b w:val="1"/>
          <w:bCs w:val="1"/>
        </w:rPr>
        <w:t xml:space="preserve">第五章 新风系统产业链分析</w:t>
      </w:r>
    </w:p>
    <w:p>
      <w:pPr>
        <w:spacing w:before="75" w:after="0"/>
      </w:pPr>
      <w:r>
        <w:rPr/>
        <w:t xml:space="preserve">第一节 新风系统产业链结构解析</w:t>
      </w:r>
    </w:p>
    <w:p>
      <w:pPr>
        <w:spacing w:before="75" w:after="0"/>
      </w:pPr>
      <w:r>
        <w:rPr/>
        <w:t xml:space="preserve">一、新风系统产业链结构示意图</w:t>
      </w:r>
    </w:p>
    <w:p>
      <w:pPr>
        <w:spacing w:before="75" w:after="0"/>
      </w:pPr>
      <w:r>
        <w:rPr/>
        <w:t xml:space="preserve">二、新风系统产业链全景图</w:t>
      </w:r>
    </w:p>
    <w:p>
      <w:pPr>
        <w:spacing w:before="75" w:after="0"/>
      </w:pPr>
      <w:r>
        <w:rPr/>
        <w:t xml:space="preserve">三、新风系统产业发展热力地图</w:t>
      </w:r>
    </w:p>
    <w:p>
      <w:pPr>
        <w:spacing w:before="75" w:after="0"/>
      </w:pPr>
      <w:r>
        <w:rPr/>
        <w:t xml:space="preserve">第二节 新风系统产业链上游分析</w:t>
      </w:r>
    </w:p>
    <w:p>
      <w:pPr>
        <w:spacing w:before="75" w:after="0"/>
      </w:pPr>
      <w:r>
        <w:rPr/>
        <w:t xml:space="preserve">一、新风系统成本结构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新风系统产业链中游分析</w:t>
      </w:r>
    </w:p>
    <w:p>
      <w:pPr>
        <w:spacing w:before="75" w:after="0"/>
      </w:pPr>
      <w:r>
        <w:rPr/>
        <w:t xml:space="preserve">一、新风系统中游行业分布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新风系统产业链下游分析</w:t>
      </w:r>
    </w:p>
    <w:p>
      <w:pPr>
        <w:spacing w:before="75" w:after="0"/>
      </w:pPr>
      <w:r>
        <w:rPr/>
        <w:t xml:space="preserve">一、新风系统下游行业分布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四、下游需求对新风系统行业的影响</w:t>
      </w:r>
    </w:p>
    <w:p>
      <w:pPr>
        <w:spacing w:before="75" w:after="0"/>
      </w:pPr>
      <w:r>
        <w:rPr>
          <w:b w:val="1"/>
          <w:bCs w:val="1"/>
        </w:rPr>
        <w:t xml:space="preserve">第六章 新风系统领先企业分析</w:t>
      </w:r>
    </w:p>
    <w:p>
      <w:pPr>
        <w:spacing w:before="75" w:after="0"/>
      </w:pPr>
      <w:r>
        <w:rPr/>
        <w:t xml:space="preserve">第一节 松下电器(中国)有限公司</w:t>
      </w:r>
    </w:p>
    <w:p>
      <w:pPr>
        <w:spacing w:before="75" w:after="0"/>
      </w:pPr>
      <w:r>
        <w:rPr/>
        <w:t xml:space="preserve">一、企业基本概况</w:t>
      </w:r>
    </w:p>
    <w:p>
      <w:pPr>
        <w:spacing w:before="75" w:after="0"/>
      </w:pPr>
      <w:r>
        <w:rPr/>
        <w:t xml:space="preserve">二、企业新风系统产品分析</w:t>
      </w:r>
    </w:p>
    <w:p>
      <w:pPr>
        <w:spacing w:before="75" w:after="0"/>
      </w:pPr>
      <w:r>
        <w:rPr/>
        <w:t xml:space="preserve">三、2023-2025年企业新风系统业务经营分析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远大科技集团有限公司</w:t>
      </w:r>
    </w:p>
    <w:p>
      <w:pPr>
        <w:spacing w:before="75" w:after="0"/>
      </w:pPr>
      <w:r>
        <w:rPr/>
        <w:t xml:space="preserve">一、企业基本概况</w:t>
      </w:r>
    </w:p>
    <w:p>
      <w:pPr>
        <w:spacing w:before="75" w:after="0"/>
      </w:pPr>
      <w:r>
        <w:rPr/>
        <w:t xml:space="preserve">二、企业新风系统产品分析</w:t>
      </w:r>
    </w:p>
    <w:p>
      <w:pPr>
        <w:spacing w:before="75" w:after="0"/>
      </w:pPr>
      <w:r>
        <w:rPr/>
        <w:t xml:space="preserve">三、2023-2025年企业新风系统业务经营分析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大金(中国)投资有限公司</w:t>
      </w:r>
    </w:p>
    <w:p>
      <w:pPr>
        <w:spacing w:before="75" w:after="0"/>
      </w:pPr>
      <w:r>
        <w:rPr/>
        <w:t xml:space="preserve">一、企业基本概况</w:t>
      </w:r>
    </w:p>
    <w:p>
      <w:pPr>
        <w:spacing w:before="75" w:after="0"/>
      </w:pPr>
      <w:r>
        <w:rPr/>
        <w:t xml:space="preserve">二、企业新风系统产品分析</w:t>
      </w:r>
    </w:p>
    <w:p>
      <w:pPr>
        <w:spacing w:before="75" w:after="0"/>
      </w:pPr>
      <w:r>
        <w:rPr/>
        <w:t xml:space="preserve">三、2023-2025年企业新风系统业务经营分析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霍尼韦尔(中国)有限公司</w:t>
      </w:r>
    </w:p>
    <w:p>
      <w:pPr>
        <w:spacing w:before="75" w:after="0"/>
      </w:pPr>
      <w:r>
        <w:rPr/>
        <w:t xml:space="preserve">一、企业基本概况</w:t>
      </w:r>
    </w:p>
    <w:p>
      <w:pPr>
        <w:spacing w:before="75" w:after="0"/>
      </w:pPr>
      <w:r>
        <w:rPr/>
        <w:t xml:space="preserve">二、企业新风系统产品分析</w:t>
      </w:r>
    </w:p>
    <w:p>
      <w:pPr>
        <w:spacing w:before="75" w:after="0"/>
      </w:pPr>
      <w:r>
        <w:rPr/>
        <w:t xml:space="preserve">三、2023-2025年企业新风系统业务经营分析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广东百朗新风系统有限公司</w:t>
      </w:r>
    </w:p>
    <w:p>
      <w:pPr>
        <w:spacing w:before="75" w:after="0"/>
      </w:pPr>
      <w:r>
        <w:rPr/>
        <w:t xml:space="preserve">一、企业基本概况</w:t>
      </w:r>
    </w:p>
    <w:p>
      <w:pPr>
        <w:spacing w:before="75" w:after="0"/>
      </w:pPr>
      <w:r>
        <w:rPr/>
        <w:t xml:space="preserve">二、企业新风系统产品分析</w:t>
      </w:r>
    </w:p>
    <w:p>
      <w:pPr>
        <w:spacing w:before="75" w:after="0"/>
      </w:pPr>
      <w:r>
        <w:rPr/>
        <w:t xml:space="preserve">三、2023-2025年企业新风系统业务经营分析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上海兰舍空气技术有限公司</w:t>
      </w:r>
    </w:p>
    <w:p>
      <w:pPr>
        <w:spacing w:before="75" w:after="0"/>
      </w:pPr>
      <w:r>
        <w:rPr/>
        <w:t xml:space="preserve">一、企业基本概况</w:t>
      </w:r>
    </w:p>
    <w:p>
      <w:pPr>
        <w:spacing w:before="75" w:after="0"/>
      </w:pPr>
      <w:r>
        <w:rPr/>
        <w:t xml:space="preserve">二、企业新风系统产品分析</w:t>
      </w:r>
    </w:p>
    <w:p>
      <w:pPr>
        <w:spacing w:before="75" w:after="0"/>
      </w:pPr>
      <w:r>
        <w:rPr/>
        <w:t xml:space="preserve">三、2023-2025年企业新风系统业务经营分析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爱迪士(上海)室内空气技术有限公司</w:t>
      </w:r>
    </w:p>
    <w:p>
      <w:pPr>
        <w:spacing w:before="75" w:after="0"/>
      </w:pPr>
      <w:r>
        <w:rPr/>
        <w:t xml:space="preserve">一、企业基本概况</w:t>
      </w:r>
    </w:p>
    <w:p>
      <w:pPr>
        <w:spacing w:before="75" w:after="0"/>
      </w:pPr>
      <w:r>
        <w:rPr/>
        <w:t xml:space="preserve">二、企业新风系统产品分析</w:t>
      </w:r>
    </w:p>
    <w:p>
      <w:pPr>
        <w:spacing w:before="75" w:after="0"/>
      </w:pPr>
      <w:r>
        <w:rPr/>
        <w:t xml:space="preserve">三、2023-2025年企业新风系统业务经营分析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海信家电集团股份有限公司</w:t>
      </w:r>
    </w:p>
    <w:p>
      <w:pPr>
        <w:spacing w:before="75" w:after="0"/>
      </w:pPr>
      <w:r>
        <w:rPr/>
        <w:t xml:space="preserve">一、企业基本概况</w:t>
      </w:r>
    </w:p>
    <w:p>
      <w:pPr>
        <w:spacing w:before="75" w:after="0"/>
      </w:pPr>
      <w:r>
        <w:rPr/>
        <w:t xml:space="preserve">二、企业新风系统产品分析</w:t>
      </w:r>
    </w:p>
    <w:p>
      <w:pPr>
        <w:spacing w:before="75" w:after="0"/>
      </w:pPr>
      <w:r>
        <w:rPr/>
        <w:t xml:space="preserve">三、2023-2025年企业新风系统业务经营分析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广东绿岛风空气系统股份有限公司</w:t>
      </w:r>
    </w:p>
    <w:p>
      <w:pPr>
        <w:spacing w:before="75" w:after="0"/>
      </w:pPr>
      <w:r>
        <w:rPr/>
        <w:t xml:space="preserve">一、企业基本概况</w:t>
      </w:r>
    </w:p>
    <w:p>
      <w:pPr>
        <w:spacing w:before="75" w:after="0"/>
      </w:pPr>
      <w:r>
        <w:rPr/>
        <w:t xml:space="preserve">二、企业新风系统产品分析</w:t>
      </w:r>
    </w:p>
    <w:p>
      <w:pPr>
        <w:spacing w:before="75" w:after="0"/>
      </w:pPr>
      <w:r>
        <w:rPr/>
        <w:t xml:space="preserve">三、2023-2025年企业新风系统业务经营分析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北京环都拓普空调有限公司</w:t>
      </w:r>
    </w:p>
    <w:p>
      <w:pPr>
        <w:spacing w:before="75" w:after="0"/>
      </w:pPr>
      <w:r>
        <w:rPr/>
        <w:t xml:space="preserve">一、企业基本概况</w:t>
      </w:r>
    </w:p>
    <w:p>
      <w:pPr>
        <w:spacing w:before="75" w:after="0"/>
      </w:pPr>
      <w:r>
        <w:rPr/>
        <w:t xml:space="preserve">二、企业新风系统产品分析</w:t>
      </w:r>
    </w:p>
    <w:p>
      <w:pPr>
        <w:spacing w:before="75" w:after="0"/>
      </w:pPr>
      <w:r>
        <w:rPr/>
        <w:t xml:space="preserve">三、2023-2025年企业新风系统业务经营分析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新风系统行业swot分析及发展策略</w:t>
      </w:r>
    </w:p>
    <w:p>
      <w:pPr>
        <w:spacing w:before="75" w:after="0"/>
      </w:pPr>
      <w:r>
        <w:rPr/>
        <w:t xml:space="preserve">第一节 新风系统行业发展驱动因素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新风系统行业发展swot分析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基于swot分析的新风系统行业发展策略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新风系统行业商业模式及运营模式</w:t>
      </w:r>
    </w:p>
    <w:p>
      <w:pPr>
        <w:spacing w:before="75" w:after="0"/>
      </w:pPr>
      <w:r>
        <w:rPr/>
        <w:t xml:space="preserve">第一节 新风系统行业商业模式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新风系统行业运营模式分析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新风系统行业发展潜力研究结论</w:t>
      </w:r>
    </w:p>
    <w:p>
      <w:pPr>
        <w:spacing w:before="75" w:after="0"/>
      </w:pPr>
      <w:r>
        <w:rPr/>
        <w:t xml:space="preserve">第二节 新风系统主要供应商排名研究结论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图表：全球新风系统产品结构</w:t>
      </w:r>
    </w:p>
    <w:p>
      <w:pPr>
        <w:spacing w:before="75" w:after="0"/>
      </w:pPr>
      <w:r>
        <w:rPr/>
        <w:t xml:space="preserve">图表：全球新风系统市场集中度</w:t>
      </w:r>
    </w:p>
    <w:p>
      <w:pPr>
        <w:spacing w:before="75" w:after="0"/>
      </w:pPr>
      <w:r>
        <w:rPr/>
        <w:t xml:space="preserve">图表：新风系统行业发展趋势</w:t>
      </w:r>
    </w:p>
    <w:p>
      <w:pPr>
        <w:spacing w:before="75" w:after="0"/>
      </w:pPr>
      <w:r>
        <w:rPr/>
        <w:t xml:space="preserve">图表：新风系统行业供应链分析</w:t>
      </w:r>
    </w:p>
    <w:p>
      <w:pPr>
        <w:spacing w:before="75" w:after="0"/>
      </w:pPr>
      <w:r>
        <w:rPr/>
        <w:t xml:space="preserve">图表：新风系统行业销售模式分析</w:t>
      </w:r>
    </w:p>
    <w:p>
      <w:pPr>
        <w:spacing w:before="75" w:after="0"/>
      </w:pPr>
      <w:r>
        <w:rPr/>
        <w:t xml:space="preserve">图表：新风系统产业链结构示意图</w:t>
      </w:r>
    </w:p>
    <w:p>
      <w:pPr>
        <w:spacing w:before="75" w:after="0"/>
      </w:pPr>
      <w:r>
        <w:rPr/>
        <w:t xml:space="preserve">图表：2023-2025年全球新风系统市场规模</w:t>
      </w:r>
    </w:p>
    <w:p>
      <w:pPr>
        <w:spacing w:before="75" w:after="0"/>
      </w:pPr>
      <w:r>
        <w:rPr/>
        <w:t xml:space="preserve">图表：2023-2025年中国新风系统市场规模</w:t>
      </w:r>
    </w:p>
    <w:p>
      <w:pPr>
        <w:spacing w:before="75" w:after="0"/>
      </w:pPr>
      <w:r>
        <w:rPr/>
        <w:t xml:space="preserve">图表：2025年全球新风系统产能区域分布图</w:t>
      </w:r>
    </w:p>
    <w:p>
      <w:pPr>
        <w:spacing w:before="75" w:after="0"/>
      </w:pPr>
      <w:r>
        <w:rPr/>
        <w:t xml:space="preserve">图表：全球主要新风系统供应商市场份额及排名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2026年全球新风系统行业市场规模、领先企业国内外市场份额及排名</dc:title>
  <dc:description>2026年全球新风系统行业市场规模、领先企业国内外市场份额及排名</dc:description>
  <dc:subject>2026年全球新风系统行业市场规模、领先企业国内外市场份额及排名</dc:subject>
  <cp:keywords>研究报告</cp:keywords>
  <cp:category>研究报告</cp:category>
  <cp:lastModifiedBy>北京中道泰和信息咨询有限公司</cp:lastModifiedBy>
  <dcterms:created xsi:type="dcterms:W3CDTF">2026-04-21T21:51:36+08:00</dcterms:created>
  <dcterms:modified xsi:type="dcterms:W3CDTF">2026-04-21T21:51:36+08:00</dcterms:modified>
</cp:coreProperties>
</file>

<file path=docProps/custom.xml><?xml version="1.0" encoding="utf-8"?>
<Properties xmlns="http://schemas.openxmlformats.org/officeDocument/2006/custom-properties" xmlns:vt="http://schemas.openxmlformats.org/officeDocument/2006/docPropsVTypes"/>
</file>