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2026-2031年改装车市场行情分析及相关技术深度调研报告</w:t>
      </w:r>
    </w:p>
    <w:p>
      <w:pPr>
        <w:spacing w:after="150"/>
      </w:pPr>
      <w:r>
        <w:rPr>
          <w:b w:val="1"/>
          <w:bCs w:val="1"/>
        </w:rPr>
        <w:t xml:space="preserve">报告简介</w:t>
      </w:r>
    </w:p>
    <w:p>
      <w:pPr>
        <w:spacing w:after="150"/>
      </w:pPr>
      <w:r>
        <w:rPr/>
        <w:t xml:space="preserve">汽车改装行业，是指在原厂车辆的基础上，通过更换、加装、调校车辆部件或系统，以实现车辆外观个性化、内饰舒适化、性能提升化或功能拓展化的一系列技术服务与产业活动。它并非简单的部件替换，而是融合了机械工程、材料科学、智能网联技术等多领域知识的系统性产业，其核心价值在于满足消费者对车辆的个性化需求，挖掘车辆的潜在性能，甚至赋予车辆超出原厂设定的功能属性。</w:t>
      </w:r>
    </w:p>
    <w:p>
      <w:pPr>
        <w:spacing w:after="150"/>
      </w:pPr>
      <w:r>
        <w:rPr/>
        <w:t xml:space="preserve">长期以来，国内汽车改装行业因政策边界模糊、标准体系缺失，始终游走在市场的“灰色地带”，行业发展呈现出分散、无序、不规范的特征。改装服务多由小型门店甚至个体作坊提供，技术水平参差不齐，产品质量缺乏保障，消费者的合法权益难以得到有效维护。同时，社会对改装车的认知也多停留在“非法飙车”“外观炫富”的片面印象中，进一步制约了行业的健康发展。但随着国内汽车保有量的持续攀升，年轻消费群体成为汽车市场的主力军，他们对车辆个性化、定制化的需求日益强烈，为改装行业的崛起提供了坚实的消费基础。展望2026-2031年，国内改装车行业将进入高速发展的黄金期。政策的持续完善将进一步扫清行业发展的制度障碍，消费升级的浪潮将持续释放个性化需求，技术的迭代创新将不断拓展改装的边界与可能。行业内的企业将面临重新洗牌，具备技术实力、品牌优势与合规运营能力的企业将脱颖而出，引领行业的规范化发展。而改装行业也将不再是汽车后市场的补充，而是成为推动汽车消费升级、丰富汽车文化内涵的重要力量，其市场规模与产业价值将得到前所未有的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车行业研究单位等公布和提供的大量资料。报告对我国改装车行业的供需状况、发展现状、子行业发展变化等进行了分析，重点分析了国内外改装车行业的发展现状、如何面对行业的发展挑战、行业的发展建议、行业竞争力，以及行业的投资分析和趋势预测等等。报告还综合了改装车行业的整体发展动态，对行业在产品方面提供了参考建议和具体解决办法。报告对于改装车产品生产企业、经销商、行业管理部门以及拟进入该行业的投资者具有重要的参考价值，对于研究我国改装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改装车行业概述及相关技术指标</w:t>
      </w:r>
    </w:p>
    <w:p>
      <w:pPr>
        <w:spacing w:before="75" w:after="0"/>
      </w:pPr>
      <w:r>
        <w:rPr/>
        <w:t xml:space="preserve">第一节 改装车产品概述</w:t>
      </w:r>
    </w:p>
    <w:p>
      <w:pPr>
        <w:spacing w:before="75" w:after="0"/>
      </w:pPr>
      <w:r>
        <w:rPr/>
        <w:t xml:space="preserve">第二节 改装车产品性能参数</w:t>
      </w:r>
    </w:p>
    <w:p>
      <w:pPr>
        <w:spacing w:before="75" w:after="0"/>
      </w:pPr>
      <w:r>
        <w:rPr/>
        <w:t xml:space="preserve">第三节 改装车替代品分析</w:t>
      </w:r>
    </w:p>
    <w:p>
      <w:pPr>
        <w:spacing w:before="75" w:after="0"/>
      </w:pPr>
      <w:r>
        <w:rPr/>
        <w:t xml:space="preserve">第四节 改装车的用途及应用领域</w:t>
      </w:r>
    </w:p>
    <w:p>
      <w:pPr>
        <w:spacing w:before="75" w:after="0"/>
      </w:pPr>
      <w:r>
        <w:rPr>
          <w:b w:val="1"/>
          <w:bCs w:val="1"/>
        </w:rPr>
        <w:t xml:space="preserve">第二章 2025年中国改装车市场发展关键因素分析</w:t>
      </w:r>
    </w:p>
    <w:p>
      <w:pPr>
        <w:spacing w:before="75" w:after="0"/>
      </w:pPr>
      <w:r>
        <w:rPr/>
        <w:t xml:space="preserve">第一节 改装车市场规模分析</w:t>
      </w:r>
    </w:p>
    <w:p>
      <w:pPr>
        <w:spacing w:before="75" w:after="0"/>
      </w:pPr>
      <w:r>
        <w:rPr/>
        <w:t xml:space="preserve">第二节 改装车市场主要竞争对手构成</w:t>
      </w:r>
    </w:p>
    <w:p>
      <w:pPr>
        <w:spacing w:before="75" w:after="0"/>
      </w:pPr>
      <w:r>
        <w:rPr/>
        <w:t xml:space="preserve">第三节 改装车市场政治、经济、法律、技术环境分析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改装车市场发展驱动因素分析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改装车生产工艺及技术路径分析</w:t>
      </w:r>
    </w:p>
    <w:p>
      <w:pPr>
        <w:spacing w:before="75" w:after="0"/>
      </w:pPr>
      <w:r>
        <w:rPr/>
        <w:t xml:space="preserve">第一节 改装车各种生产方法及利弊对比分析</w:t>
      </w:r>
    </w:p>
    <w:p>
      <w:pPr>
        <w:spacing w:before="75" w:after="0"/>
      </w:pPr>
      <w:r>
        <w:rPr/>
        <w:t xml:space="preserve">第二节 国内外改装车生产工艺及技术趋势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国内外改装车最新技术研发及应用情况</w:t>
      </w:r>
    </w:p>
    <w:p>
      <w:pPr>
        <w:spacing w:before="75" w:after="0"/>
      </w:pPr>
      <w:r>
        <w:rPr/>
        <w:t xml:space="preserve">第四节 主要生产设备情况介绍</w:t>
      </w:r>
    </w:p>
    <w:p>
      <w:pPr>
        <w:spacing w:before="75" w:after="0"/>
      </w:pPr>
      <w:r>
        <w:rPr>
          <w:b w:val="1"/>
          <w:bCs w:val="1"/>
        </w:rPr>
        <w:t xml:space="preserve">第四章 改装车市场容量分析</w:t>
      </w:r>
    </w:p>
    <w:p>
      <w:pPr>
        <w:spacing w:before="75" w:after="0"/>
      </w:pPr>
      <w:r>
        <w:rPr/>
        <w:t xml:space="preserve">第一节 2023-2025年改装车市场容量统计</w:t>
      </w:r>
    </w:p>
    <w:p>
      <w:pPr>
        <w:spacing w:before="75" w:after="0"/>
      </w:pPr>
      <w:r>
        <w:rPr/>
        <w:t xml:space="preserve">第二节 改装车下游应用市场结构</w:t>
      </w:r>
    </w:p>
    <w:p>
      <w:pPr>
        <w:spacing w:before="75" w:after="0"/>
      </w:pPr>
      <w:r>
        <w:rPr/>
        <w:t xml:space="preserve">第三节 影响改装车市场容量增长的因素</w:t>
      </w:r>
    </w:p>
    <w:p>
      <w:pPr>
        <w:spacing w:before="75" w:after="0"/>
      </w:pPr>
      <w:r>
        <w:rPr/>
        <w:t xml:space="preserve">第四节 2026-2031年我国改装车市场容量预测</w:t>
      </w:r>
    </w:p>
    <w:p>
      <w:pPr>
        <w:spacing w:before="75" w:after="0"/>
      </w:pPr>
      <w:r>
        <w:rPr>
          <w:b w:val="1"/>
          <w:bCs w:val="1"/>
        </w:rPr>
        <w:t xml:space="preserve">第五章 改装车市场推广策略研究</w:t>
      </w:r>
    </w:p>
    <w:p>
      <w:pPr>
        <w:spacing w:before="75" w:after="0"/>
      </w:pPr>
      <w:r>
        <w:rPr/>
        <w:t xml:space="preserve">第一节 改装车行业新品推广模式研究</w:t>
      </w:r>
    </w:p>
    <w:p>
      <w:pPr>
        <w:spacing w:before="75" w:after="0"/>
      </w:pPr>
      <w:r>
        <w:rPr/>
        <w:t xml:space="preserve">第二节 改装车市场终端产品发布特点</w:t>
      </w:r>
    </w:p>
    <w:p>
      <w:pPr>
        <w:spacing w:before="75" w:after="0"/>
      </w:pPr>
      <w:r>
        <w:rPr/>
        <w:t xml:space="preserve">第三节 改装车市场中间商、代理商参与机制</w:t>
      </w:r>
    </w:p>
    <w:p>
      <w:pPr>
        <w:spacing w:before="75" w:after="0"/>
      </w:pPr>
      <w:r>
        <w:rPr/>
        <w:t xml:space="preserve">第四节 改装车市场网络推广策略研究</w:t>
      </w:r>
    </w:p>
    <w:p>
      <w:pPr>
        <w:spacing w:before="75" w:after="0"/>
      </w:pPr>
      <w:r>
        <w:rPr/>
        <w:t xml:space="preserve">第五节 改装车市场广告宣传策略</w:t>
      </w:r>
    </w:p>
    <w:p>
      <w:pPr>
        <w:spacing w:before="75" w:after="0"/>
      </w:pPr>
      <w:r>
        <w:rPr/>
        <w:t xml:space="preserve">第六节 改装车市场推广与配套供货渠道建立</w:t>
      </w:r>
    </w:p>
    <w:p>
      <w:pPr>
        <w:spacing w:before="75" w:after="0"/>
      </w:pPr>
      <w:r>
        <w:rPr/>
        <w:t xml:space="preserve">第七节 改装车新产品推广常见问题</w:t>
      </w:r>
    </w:p>
    <w:p>
      <w:pPr>
        <w:spacing w:before="75" w:after="0"/>
      </w:pPr>
      <w:r>
        <w:rPr>
          <w:b w:val="1"/>
          <w:bCs w:val="1"/>
        </w:rPr>
        <w:t xml:space="preserve">第六章 改装车营销渠道建立策略</w:t>
      </w:r>
    </w:p>
    <w:p>
      <w:pPr>
        <w:spacing w:before="75" w:after="0"/>
      </w:pPr>
      <w:r>
        <w:rPr/>
        <w:t xml:space="preserve">第一节 改装车市场营销渠道结构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改装车市场伙伴型渠道研究</w:t>
      </w:r>
    </w:p>
    <w:p>
      <w:pPr>
        <w:spacing w:before="75" w:after="0"/>
      </w:pPr>
      <w:r>
        <w:rPr/>
        <w:t xml:space="preserve">第三节 改装车市场直接分销渠道与间接分销渠道管理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改装车市场客户群研究与渠道匹配分析</w:t>
      </w:r>
    </w:p>
    <w:p>
      <w:pPr>
        <w:spacing w:before="75" w:after="0"/>
      </w:pPr>
      <w:r>
        <w:rPr/>
        <w:t xml:space="preserve">第一节 改装车主要客户群消费特征分析</w:t>
      </w:r>
    </w:p>
    <w:p>
      <w:pPr>
        <w:spacing w:before="75" w:after="0"/>
      </w:pPr>
      <w:r>
        <w:rPr/>
        <w:t xml:space="preserve">第二节 改装车主要销售渠道客户群稳定性分析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改装车市场客户群消费趋势发展方向</w:t>
      </w:r>
    </w:p>
    <w:p>
      <w:pPr>
        <w:spacing w:before="75" w:after="0"/>
      </w:pPr>
      <w:r>
        <w:rPr>
          <w:b w:val="1"/>
          <w:bCs w:val="1"/>
        </w:rPr>
        <w:t xml:space="preserve">第八章 2026-2031年改装车原料行业发展的影响展望</w:t>
      </w:r>
    </w:p>
    <w:p>
      <w:pPr>
        <w:spacing w:before="75" w:after="0"/>
      </w:pPr>
      <w:r>
        <w:rPr/>
        <w:t xml:space="preserve">第一节 我国改装车原料行业发展状况</w:t>
      </w:r>
    </w:p>
    <w:p>
      <w:pPr>
        <w:spacing w:before="75" w:after="0"/>
      </w:pPr>
      <w:r>
        <w:rPr/>
        <w:t xml:space="preserve">一、改装车原料行业历史相关指标汇总</w:t>
      </w:r>
    </w:p>
    <w:p>
      <w:pPr>
        <w:spacing w:before="75" w:after="0"/>
      </w:pPr>
      <w:r>
        <w:rPr/>
        <w:t xml:space="preserve">二、改装车原料相关指标汇总</w:t>
      </w:r>
    </w:p>
    <w:p>
      <w:pPr>
        <w:spacing w:before="75" w:after="0"/>
      </w:pPr>
      <w:r>
        <w:rPr/>
        <w:t xml:space="preserve">三、改装车原料行业中改装车的替代情况</w:t>
      </w:r>
    </w:p>
    <w:p>
      <w:pPr>
        <w:spacing w:before="75" w:after="0"/>
      </w:pPr>
      <w:r>
        <w:rPr/>
        <w:t xml:space="preserve">第二节 影响改装车原料行业发展的主要因素</w:t>
      </w:r>
    </w:p>
    <w:p>
      <w:pPr>
        <w:spacing w:before="75" w:after="0"/>
      </w:pPr>
      <w:r>
        <w:rPr/>
        <w:t xml:space="preserve">第三节 2026-2031年改装车原料行业发展态势展望</w:t>
      </w:r>
    </w:p>
    <w:p>
      <w:pPr>
        <w:spacing w:before="75" w:after="0"/>
      </w:pPr>
      <w:r>
        <w:rPr/>
        <w:t xml:space="preserve">一、2026-2031年改装车原料行业发展态势展望</w:t>
      </w:r>
    </w:p>
    <w:p>
      <w:pPr>
        <w:spacing w:before="75" w:after="0"/>
      </w:pPr>
      <w:r>
        <w:rPr/>
        <w:t xml:space="preserve">二、2026-2031年改装车原料价格走势预测</w:t>
      </w:r>
    </w:p>
    <w:p>
      <w:pPr>
        <w:spacing w:before="75" w:after="0"/>
      </w:pPr>
      <w:r>
        <w:rPr/>
        <w:t xml:space="preserve">第四节 2026-2031年改装车原料行业发展的影响展望</w:t>
      </w:r>
    </w:p>
    <w:p>
      <w:pPr>
        <w:spacing w:before="75" w:after="0"/>
      </w:pPr>
      <w:r>
        <w:rPr>
          <w:b w:val="1"/>
          <w:bCs w:val="1"/>
        </w:rPr>
        <w:t xml:space="preserve">第九章 2026年中国改装车市场行情分析及发展预测</w:t>
      </w:r>
    </w:p>
    <w:p>
      <w:pPr>
        <w:spacing w:before="75" w:after="0"/>
      </w:pPr>
      <w:r>
        <w:rPr/>
        <w:t xml:space="preserve">第一节 国内改装车市场发展回顾分析</w:t>
      </w:r>
    </w:p>
    <w:p>
      <w:pPr>
        <w:spacing w:before="75" w:after="0"/>
      </w:pPr>
      <w:r>
        <w:rPr/>
        <w:t xml:space="preserve">第二节 2026-2031年改装车产量分析及预测</w:t>
      </w:r>
    </w:p>
    <w:p>
      <w:pPr>
        <w:spacing w:before="75" w:after="0"/>
      </w:pPr>
      <w:r>
        <w:rPr/>
        <w:t xml:space="preserve">第三节 2026-2031年改装车需求量分析及预测</w:t>
      </w:r>
    </w:p>
    <w:p>
      <w:pPr>
        <w:spacing w:before="75" w:after="0"/>
      </w:pPr>
      <w:r>
        <w:rPr/>
        <w:t xml:space="preserve">第四节 国内改装车进出口状况分析</w:t>
      </w:r>
    </w:p>
    <w:p>
      <w:pPr>
        <w:spacing w:before="75" w:after="0"/>
      </w:pPr>
      <w:r>
        <w:rPr/>
        <w:t xml:space="preserve">第五节 2026-2031年中国改装车价格研究</w:t>
      </w:r>
    </w:p>
    <w:p>
      <w:pPr>
        <w:spacing w:before="75" w:after="0"/>
      </w:pPr>
      <w:r>
        <w:rPr/>
        <w:t xml:space="preserve">一、改装车产品价格变化趋势</w:t>
      </w:r>
    </w:p>
    <w:p>
      <w:pPr>
        <w:spacing w:before="75" w:after="0"/>
      </w:pPr>
      <w:r>
        <w:rPr/>
        <w:t xml:space="preserve">二、改装车产品价格影响因素分析</w:t>
      </w:r>
    </w:p>
    <w:p>
      <w:pPr>
        <w:spacing w:before="75" w:after="0"/>
      </w:pPr>
      <w:r>
        <w:rPr/>
        <w:t xml:space="preserve">第六节 改装车主要下游消费领域构成分析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2025年中国主要改装车生产企业标杆分析</w:t>
      </w:r>
    </w:p>
    <w:p>
      <w:pPr>
        <w:spacing w:before="75" w:after="0"/>
      </w:pPr>
      <w:r>
        <w:rPr/>
        <w:t xml:space="preserve">第一节 中集车辆(集团)股份有限公司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中国重汽集团济南卡车股份有限公司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一汽解放集团股份有限公司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东风汽车股份有限公司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陕西汽车集团有限责任公司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北汽福田汽车股份有限公司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安徽江淮汽车集团股份有限公司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华菱星马汽车(集团)股份有限公司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徐州徐工汽车制造有限公司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航天晨光股份有限公司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2026-2031年中国改装车行业投资机会风险展望</w:t>
      </w:r>
    </w:p>
    <w:p>
      <w:pPr>
        <w:spacing w:before="75" w:after="0"/>
      </w:pPr>
      <w:r>
        <w:rPr/>
        <w:t xml:space="preserve">第一节 2024-2026年改装车行业投资机会</w:t>
      </w:r>
    </w:p>
    <w:p>
      <w:pPr>
        <w:spacing w:before="75" w:after="0"/>
      </w:pPr>
      <w:r>
        <w:rPr/>
        <w:t xml:space="preserve">一、2024-2026年改装车行业主要领域投资机会</w:t>
      </w:r>
    </w:p>
    <w:p>
      <w:pPr>
        <w:spacing w:before="75" w:after="0"/>
      </w:pPr>
      <w:r>
        <w:rPr/>
        <w:t xml:space="preserve">二、2024-2026年改装车行业出口市场投资机会</w:t>
      </w:r>
    </w:p>
    <w:p>
      <w:pPr>
        <w:spacing w:before="75" w:after="0"/>
      </w:pPr>
      <w:r>
        <w:rPr/>
        <w:t xml:space="preserve">三、2024-2026年改装车行业企业的多元化投资机会</w:t>
      </w:r>
    </w:p>
    <w:p>
      <w:pPr>
        <w:spacing w:before="75" w:after="0"/>
      </w:pPr>
      <w:r>
        <w:rPr/>
        <w:t xml:space="preserve">第二节 2026-2031年改装车行业投资风险展望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2025年对改装车行业主要研究结论及市场判断</w:t>
      </w:r>
    </w:p>
    <w:p>
      <w:pPr>
        <w:spacing w:before="75" w:after="0"/>
      </w:pPr>
      <w:r>
        <w:rPr/>
        <w:t xml:space="preserve">第一节 对改装车市场行情的主要判断及结论</w:t>
      </w:r>
    </w:p>
    <w:p>
      <w:pPr>
        <w:spacing w:before="75" w:after="0"/>
      </w:pPr>
      <w:r>
        <w:rPr/>
        <w:t xml:space="preserve">第二节 对改装车产品主要生产技术及工艺流程分析判断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改装车技术开发注意要点及应对策略</w:t>
      </w:r>
    </w:p>
    <w:p>
      <w:pPr>
        <w:spacing w:before="75" w:after="0"/>
      </w:pPr>
      <w:r>
        <w:rPr/>
        <w:t xml:space="preserve">一、改装车技术开发注意要点</w:t>
      </w:r>
    </w:p>
    <w:p>
      <w:pPr>
        <w:spacing w:before="75" w:after="0"/>
      </w:pPr>
      <w:r>
        <w:rPr/>
        <w:t xml:space="preserve">二、改装车技术开发应对策略</w:t>
      </w:r>
    </w:p>
    <w:p>
      <w:pPr>
        <w:spacing w:before="75" w:after="0"/>
      </w:pPr>
      <w:r>
        <w:rPr/>
        <w:t xml:space="preserve">第二节 改装车项目投资注意要点及应对策略</w:t>
      </w:r>
    </w:p>
    <w:p>
      <w:pPr>
        <w:spacing w:before="75" w:after="0"/>
      </w:pPr>
      <w:r>
        <w:rPr/>
        <w:t xml:space="preserve">一、改装车项目投资注意要点</w:t>
      </w:r>
    </w:p>
    <w:p>
      <w:pPr>
        <w:spacing w:before="75" w:after="0"/>
      </w:pPr>
      <w:r>
        <w:rPr/>
        <w:t xml:space="preserve">二、改装车项目投资应对策略</w:t>
      </w:r>
    </w:p>
    <w:p>
      <w:pPr>
        <w:spacing w:before="75" w:after="0"/>
      </w:pPr>
      <w:r>
        <w:rPr/>
        <w:t xml:space="preserve">第三节 改装车行业产业链延伸策略</w:t>
      </w:r>
    </w:p>
    <w:p>
      <w:pPr>
        <w:spacing w:before="75" w:after="0"/>
      </w:pPr>
      <w:r>
        <w:rPr/>
        <w:t xml:space="preserve">第四节 改装车产品市场及销售策略建议</w:t>
      </w:r>
    </w:p>
    <w:p>
      <w:pPr>
        <w:spacing w:before="75" w:after="0"/>
      </w:pPr>
      <w:r>
        <w:rPr>
          <w:b w:val="1"/>
          <w:bCs w:val="1"/>
        </w:rPr>
        <w:t xml:space="preserve">图表目录</w:t>
      </w:r>
    </w:p>
    <w:p>
      <w:pPr>
        <w:spacing w:before="75" w:after="0"/>
      </w:pPr>
      <w:r>
        <w:rPr/>
        <w:t xml:space="preserve">图表：改装车全球市场构成图</w:t>
      </w:r>
    </w:p>
    <w:p>
      <w:pPr>
        <w:spacing w:before="75" w:after="0"/>
      </w:pPr>
      <w:r>
        <w:rPr/>
        <w:t xml:space="preserve">图表：改装车技术质量指标</w:t>
      </w:r>
    </w:p>
    <w:p>
      <w:pPr>
        <w:spacing w:before="75" w:after="0"/>
      </w:pPr>
      <w:r>
        <w:rPr/>
        <w:t xml:space="preserve">图表：改装车理化性质一览图</w:t>
      </w:r>
    </w:p>
    <w:p>
      <w:pPr>
        <w:spacing w:before="75" w:after="0"/>
      </w:pPr>
      <w:r>
        <w:rPr/>
        <w:t xml:space="preserve">图表：改装车生产工艺流程图</w:t>
      </w:r>
    </w:p>
    <w:p>
      <w:pPr>
        <w:spacing w:before="75" w:after="0"/>
      </w:pPr>
      <w:r>
        <w:rPr/>
        <w:t xml:space="preserve">图表：改装车主要生产工艺及技术对比</w:t>
      </w:r>
    </w:p>
    <w:p>
      <w:pPr>
        <w:spacing w:before="75" w:after="0"/>
      </w:pPr>
      <w:r>
        <w:rPr/>
        <w:t xml:space="preserve">图表：改装车下游需求领域构成图</w:t>
      </w:r>
    </w:p>
    <w:p>
      <w:pPr>
        <w:spacing w:before="75" w:after="0"/>
      </w:pPr>
      <w:r>
        <w:rPr/>
        <w:t xml:space="preserve">图表：改装车市场发展驱动因素构成图</w:t>
      </w:r>
    </w:p>
    <w:p>
      <w:pPr>
        <w:spacing w:before="75" w:after="0"/>
      </w:pPr>
      <w:r>
        <w:rPr/>
        <w:t xml:space="preserve">图表：改装车行业在建、拟建项目统计</w:t>
      </w:r>
    </w:p>
    <w:p>
      <w:pPr>
        <w:spacing w:before="75" w:after="0"/>
      </w:pPr>
      <w:r>
        <w:rPr/>
        <w:t xml:space="preserve">图表：改装车产品主要生产厂家相关数据统计</w:t>
      </w:r>
    </w:p>
    <w:p>
      <w:pPr>
        <w:spacing w:before="75" w:after="0"/>
      </w:pPr>
      <w:r>
        <w:rPr/>
        <w:t xml:space="preserve">图表：2025年改装车市场规模分析</w:t>
      </w:r>
    </w:p>
    <w:p>
      <w:pPr>
        <w:spacing w:before="75" w:after="0"/>
      </w:pPr>
      <w:r>
        <w:rPr/>
        <w:t xml:space="preserve">图表：2025年改装车产品进出口情况</w:t>
      </w:r>
    </w:p>
    <w:p>
      <w:pPr>
        <w:spacing w:before="75" w:after="0"/>
      </w:pPr>
      <w:r>
        <w:rPr/>
        <w:t xml:space="preserve">图表：2025年全球经济发展对改装车行业的影响</w:t>
      </w:r>
    </w:p>
    <w:p>
      <w:pPr>
        <w:spacing w:before="75" w:after="0"/>
      </w:pPr>
      <w:r>
        <w:rPr/>
        <w:t xml:space="preserve">图表：2026-2031年改装车产品价格走势</w:t>
      </w:r>
    </w:p>
    <w:p>
      <w:pPr>
        <w:spacing w:before="75" w:after="0"/>
      </w:pPr>
      <w:r>
        <w:rPr/>
        <w:t xml:space="preserve">图表：2026-2031年改装车产量分析及预测</w:t>
      </w:r>
    </w:p>
    <w:p>
      <w:pPr>
        <w:spacing w:before="75" w:after="0"/>
      </w:pPr>
      <w:r>
        <w:rPr/>
        <w:t xml:space="preserve">图表：2026-2031年改装车需求量分析及预测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2026-2031年改装车市场行情分析及相关技术深度调研报告</dc:title>
  <dc:description>2026-2031年改装车市场行情分析及相关技术深度调研报告</dc:description>
  <dc:subject>2026-2031年改装车市场行情分析及相关技术深度调研报告</dc:subject>
  <cp:keywords>研究报告</cp:keywords>
  <cp:category>研究报告</cp:category>
  <cp:lastModifiedBy>北京中道泰和信息咨询有限公司</cp:lastModifiedBy>
  <dcterms:created xsi:type="dcterms:W3CDTF">2026-04-24T09:55:26+08:00</dcterms:created>
  <dcterms:modified xsi:type="dcterms:W3CDTF">2026-04-24T09:55:26+08:00</dcterms:modified>
</cp:coreProperties>
</file>

<file path=docProps/custom.xml><?xml version="1.0" encoding="utf-8"?>
<Properties xmlns="http://schemas.openxmlformats.org/officeDocument/2006/custom-properties" xmlns:vt="http://schemas.openxmlformats.org/officeDocument/2006/docPropsVTypes"/>
</file>