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2026-2031年中国光学镜片行业全景调研与投资前景预测研究报告</w:t>
      </w:r>
    </w:p>
    <w:p>
      <w:pPr>
        <w:spacing w:after="150"/>
      </w:pPr>
      <w:r>
        <w:rPr>
          <w:b w:val="1"/>
          <w:bCs w:val="1"/>
        </w:rPr>
        <w:t xml:space="preserve">报告简介</w:t>
      </w:r>
    </w:p>
    <w:p>
      <w:pPr>
        <w:spacing w:after="150"/>
      </w:pPr>
      <w:r>
        <w:rPr/>
        <w:t xml:space="preserve">光学镜片是眼镜产品的核心功能载体，融合光学工程、高分子材料、精密制造等多学科技术，承担着视力矫正与视觉健康防护的双重使命。从基础的屈光补偿，到近视防控、视疲劳缓解、光线防护等细分功能，光学镜片的技术迭代始终围绕人类视觉健康需求展开，其性能指标直接决定了眼镜产品的使用体验与市场价值。作为视光产业的核心组成部分，光学镜片行业的发展水平，不仅关系到数亿视力问题人群的生活质量，更在消费升级与技术创新的驱动下，成为拉动整个眼镜产业高质量发展的关键引擎。</w:t>
      </w:r>
    </w:p>
    <w:p>
      <w:pPr>
        <w:spacing w:after="150"/>
      </w:pPr>
      <w:r>
        <w:rPr/>
        <w:t xml:space="preserve">当前，中国光学镜片行业正处于从“规模扩张”向“价值升级”的转型关键期。一方面，国民视觉健康意识的觉醒与消费能力的提升，推动市场需求从基础的视力矫正，向全生命周期的视觉健康管理延伸;另一方面，技术创新与政策引导正重塑行业竞争格局，功能性镜片的技术壁垒持续提升，行业集中度不断优化。与此同时，行业也面临着消费认知转化不足、验配服务标准化程度有待提升等挑战，这些问题既制约着市场潜力的充分释放，也为具备技术与服务优势的企业提供了差异化竞争的空间。未来，中国光学镜片行业将呈现技术场景化、产品个性化、服务专业化的发展趋势。在技术层面，AI辅助设计、高精度制造工艺将进一步提升镜片的光学性能与适配性，围绕不同年龄层、不同用眼场景的细分功能镜片将成为研发重点;在市场层面，消费需求的分层化特征将更加明显，从青少年的近视防控到中老年的舒适老视解决方案，从日常通勤的多场景防护到专业领域的定制化需求，多元化市场将催生更多细分赛道的龙头企业;在服务层面，单纯的产品销售将逐渐转向“产品+服务”的综合视觉健康管理模式，专业验配能力与数字化随访服务将成为企业核心竞争力的重要组成部分。</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镜片行业研究单位等公布和提供的大量资料。报告对我国光学镜片行业的供需状况、发展现状、子行业发展变化等进行了分析，重点分析了国内外光学镜片行业的发展现状、如何面对行业的发展挑战、行业的发展建议、行业竞争力，以及行业的投资分析和趋势预测等等。报告还综合了光学镜片行业的整体发展动态，对行业在产品方面提供了参考建议和具体解决办法。报告对于光学镜片产品生产企业、经销商、行业管理部门以及拟进入该行业的投资者具有重要的参考价值，对于研究我国光学镜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光学镜片行业综述</w:t>
      </w:r>
    </w:p>
    <w:p>
      <w:pPr>
        <w:spacing w:before="75" w:after="0"/>
      </w:pPr>
      <w:r>
        <w:rPr/>
        <w:t xml:space="preserve">第一节 行业定义与产品分类</w:t>
      </w:r>
    </w:p>
    <w:p>
      <w:pPr>
        <w:spacing w:before="75" w:after="0"/>
      </w:pPr>
      <w:r>
        <w:rPr/>
        <w:t xml:space="preserve">一、光学镜片定义与范畴界定</w:t>
      </w:r>
    </w:p>
    <w:p>
      <w:pPr>
        <w:spacing w:before="75" w:after="0"/>
      </w:pPr>
      <w:r>
        <w:rPr/>
        <w:t xml:space="preserve">二、按材料分类：树脂、玻璃、pc等</w:t>
      </w:r>
    </w:p>
    <w:p>
      <w:pPr>
        <w:spacing w:before="75" w:after="0"/>
      </w:pPr>
      <w:r>
        <w:rPr/>
        <w:t xml:space="preserve">三、按功能分类：单光、渐进、防蓝光、变色等</w:t>
      </w:r>
    </w:p>
    <w:p>
      <w:pPr>
        <w:spacing w:before="75" w:after="0"/>
      </w:pPr>
      <w:r>
        <w:rPr/>
        <w:t xml:space="preserve">四、按应用分类：眼镜镜片、相机镜头、车载光学、医疗光学</w:t>
      </w:r>
    </w:p>
    <w:p>
      <w:pPr>
        <w:spacing w:before="75" w:after="0"/>
      </w:pPr>
      <w:r>
        <w:rPr/>
        <w:t xml:space="preserve">第二节 行业发展历程与生命周期</w:t>
      </w:r>
    </w:p>
    <w:p>
      <w:pPr>
        <w:spacing w:before="75" w:after="0"/>
      </w:pPr>
      <w:r>
        <w:rPr/>
        <w:t xml:space="preserve">一、起步阶段(传统光学)</w:t>
      </w:r>
    </w:p>
    <w:p>
      <w:pPr>
        <w:spacing w:before="75" w:after="0"/>
      </w:pPr>
      <w:r>
        <w:rPr/>
        <w:t xml:space="preserve">二、规模化扩张阶段</w:t>
      </w:r>
    </w:p>
    <w:p>
      <w:pPr>
        <w:spacing w:before="75" w:after="0"/>
      </w:pPr>
      <w:r>
        <w:rPr/>
        <w:t xml:space="preserve">三、技术升级与智能化阶段</w:t>
      </w:r>
    </w:p>
    <w:p>
      <w:pPr>
        <w:spacing w:before="75" w:after="0"/>
      </w:pPr>
      <w:r>
        <w:rPr/>
        <w:t xml:space="preserve">四、2026-2031年生命周期研判</w:t>
      </w:r>
    </w:p>
    <w:p>
      <w:pPr>
        <w:spacing w:before="75" w:after="0"/>
      </w:pPr>
      <w:r>
        <w:rPr/>
        <w:t xml:space="preserve">第三节 报告研究方法与数据来源</w:t>
      </w:r>
    </w:p>
    <w:p>
      <w:pPr>
        <w:spacing w:before="75" w:after="0"/>
      </w:pPr>
      <w:r>
        <w:rPr/>
        <w:t xml:space="preserve">一、研究范围与数据口径说明</w:t>
      </w:r>
    </w:p>
    <w:p>
      <w:pPr>
        <w:spacing w:before="75" w:after="0"/>
      </w:pPr>
      <w:r>
        <w:rPr/>
        <w:t xml:space="preserve">二、产业研究方法论</w:t>
      </w:r>
    </w:p>
    <w:p>
      <w:pPr>
        <w:spacing w:before="75" w:after="0"/>
      </w:pPr>
      <w:r>
        <w:rPr/>
        <w:t xml:space="preserve">三、数据来源与统计标准</w:t>
      </w:r>
    </w:p>
    <w:p>
      <w:pPr>
        <w:spacing w:before="75" w:after="0"/>
      </w:pPr>
      <w:r>
        <w:rPr>
          <w:b w:val="1"/>
          <w:bCs w:val="1"/>
        </w:rPr>
        <w:t xml:space="preserve">第二章 全球光学镜片行业发展分析</w:t>
      </w:r>
    </w:p>
    <w:p>
      <w:pPr>
        <w:spacing w:before="75" w:after="0"/>
      </w:pPr>
      <w:r>
        <w:rPr/>
        <w:t xml:space="preserve">第一节 全球市场规模与增长趋势</w:t>
      </w:r>
    </w:p>
    <w:p>
      <w:pPr>
        <w:spacing w:before="75" w:after="0"/>
      </w:pPr>
      <w:r>
        <w:rPr/>
        <w:t xml:space="preserve">一、2023-2025年全球市场规模</w:t>
      </w:r>
    </w:p>
    <w:p>
      <w:pPr>
        <w:spacing w:before="75" w:after="0"/>
      </w:pPr>
      <w:r>
        <w:rPr/>
        <w:t xml:space="preserve">二、2026-2031年全球市场增长预测</w:t>
      </w:r>
    </w:p>
    <w:p>
      <w:pPr>
        <w:spacing w:before="75" w:after="0"/>
      </w:pPr>
      <w:r>
        <w:rPr/>
        <w:t xml:space="preserve">三、区域市场结构</w:t>
      </w:r>
    </w:p>
    <w:p>
      <w:pPr>
        <w:spacing w:before="75" w:after="0"/>
      </w:pPr>
      <w:r>
        <w:rPr/>
        <w:t xml:space="preserve">第二节 国际市场竞争格局</w:t>
      </w:r>
    </w:p>
    <w:p>
      <w:pPr>
        <w:spacing w:before="75" w:after="0"/>
      </w:pPr>
      <w:r>
        <w:rPr/>
        <w:t xml:space="preserve">一、全球主要厂商市场份额</w:t>
      </w:r>
    </w:p>
    <w:p>
      <w:pPr>
        <w:spacing w:before="75" w:after="0"/>
      </w:pPr>
      <w:r>
        <w:rPr/>
        <w:t xml:space="preserve">二、国际巨头技术布局动态</w:t>
      </w:r>
    </w:p>
    <w:p>
      <w:pPr>
        <w:spacing w:before="75" w:after="0"/>
      </w:pPr>
      <w:r>
        <w:rPr/>
        <w:t xml:space="preserve">三、全球产业链分工现状</w:t>
      </w:r>
    </w:p>
    <w:p>
      <w:pPr>
        <w:spacing w:before="75" w:after="0"/>
      </w:pPr>
      <w:r>
        <w:rPr/>
        <w:t xml:space="preserve">第三节 全球市场发展趋势</w:t>
      </w:r>
    </w:p>
    <w:p>
      <w:pPr>
        <w:spacing w:before="75" w:after="0"/>
      </w:pPr>
      <w:r>
        <w:rPr/>
        <w:t xml:space="preserve">一、技术融合趋势</w:t>
      </w:r>
    </w:p>
    <w:p>
      <w:pPr>
        <w:spacing w:before="75" w:after="0"/>
      </w:pPr>
      <w:r>
        <w:rPr/>
        <w:t xml:space="preserve">二、消费升级与个性化需求</w:t>
      </w:r>
    </w:p>
    <w:p>
      <w:pPr>
        <w:spacing w:before="75" w:after="0"/>
      </w:pPr>
      <w:r>
        <w:rPr/>
        <w:t xml:space="preserve">三、贸易环境变化影响</w:t>
      </w:r>
    </w:p>
    <w:p>
      <w:pPr>
        <w:spacing w:before="75" w:after="0"/>
      </w:pPr>
      <w:r>
        <w:rPr>
          <w:b w:val="1"/>
          <w:bCs w:val="1"/>
        </w:rPr>
        <w:t xml:space="preserve">第三章 中国光学镜片行业发展环境</w:t>
      </w:r>
    </w:p>
    <w:p>
      <w:pPr>
        <w:spacing w:before="75" w:after="0"/>
      </w:pPr>
      <w:r>
        <w:rPr/>
        <w:t xml:space="preserve">第一节 宏观经济环境</w:t>
      </w:r>
    </w:p>
    <w:p>
      <w:pPr>
        <w:spacing w:before="75" w:after="0"/>
      </w:pPr>
      <w:r>
        <w:rPr/>
        <w:t xml:space="preserve">一、gdp增长与居民收入水平</w:t>
      </w:r>
    </w:p>
    <w:p>
      <w:pPr>
        <w:spacing w:before="75" w:after="0"/>
      </w:pPr>
      <w:r>
        <w:rPr/>
        <w:t xml:space="preserve">二、人口结构变化</w:t>
      </w:r>
    </w:p>
    <w:p>
      <w:pPr>
        <w:spacing w:before="75" w:after="0"/>
      </w:pPr>
      <w:r>
        <w:rPr/>
        <w:t xml:space="preserve">三、消费升级指数分析</w:t>
      </w:r>
    </w:p>
    <w:p>
      <w:pPr>
        <w:spacing w:before="75" w:after="0"/>
      </w:pPr>
      <w:r>
        <w:rPr/>
        <w:t xml:space="preserve">第二节 产业政策环境</w:t>
      </w:r>
    </w:p>
    <w:p>
      <w:pPr>
        <w:spacing w:before="75" w:after="0"/>
      </w:pPr>
      <w:r>
        <w:rPr/>
        <w:t xml:space="preserve">一、国家层面产业规划导向</w:t>
      </w:r>
    </w:p>
    <w:p>
      <w:pPr>
        <w:spacing w:before="75" w:after="0"/>
      </w:pPr>
      <w:r>
        <w:rPr/>
        <w:t xml:space="preserve">二、医疗器械与视光行业监管政策</w:t>
      </w:r>
    </w:p>
    <w:p>
      <w:pPr>
        <w:spacing w:before="75" w:after="0"/>
      </w:pPr>
      <w:r>
        <w:rPr/>
        <w:t xml:space="preserve">三、环保与材料安全标准</w:t>
      </w:r>
    </w:p>
    <w:p>
      <w:pPr>
        <w:spacing w:before="75" w:after="0"/>
      </w:pPr>
      <w:r>
        <w:rPr/>
        <w:t xml:space="preserve">第三节 技术发展环境</w:t>
      </w:r>
    </w:p>
    <w:p>
      <w:pPr>
        <w:spacing w:before="75" w:after="0"/>
      </w:pPr>
      <w:r>
        <w:rPr/>
        <w:t xml:space="preserve">一、光学设计软件技术演进</w:t>
      </w:r>
    </w:p>
    <w:p>
      <w:pPr>
        <w:spacing w:before="75" w:after="0"/>
      </w:pPr>
      <w:r>
        <w:rPr/>
        <w:t xml:space="preserve">二、精密加工与镀膜技术突破</w:t>
      </w:r>
    </w:p>
    <w:p>
      <w:pPr>
        <w:spacing w:before="75" w:after="0"/>
      </w:pPr>
      <w:r>
        <w:rPr/>
        <w:t xml:space="preserve">三、新材料研发进展</w:t>
      </w:r>
    </w:p>
    <w:p>
      <w:pPr>
        <w:spacing w:before="75" w:after="0"/>
      </w:pPr>
      <w:r>
        <w:rPr>
          <w:b w:val="1"/>
          <w:bCs w:val="1"/>
        </w:rPr>
        <w:t xml:space="preserve">第四章 中国光学镜片行业市场总体分析</w:t>
      </w:r>
    </w:p>
    <w:p>
      <w:pPr>
        <w:spacing w:before="75" w:after="0"/>
      </w:pPr>
      <w:r>
        <w:rPr/>
        <w:t xml:space="preserve">第一节 市场供给分析</w:t>
      </w:r>
    </w:p>
    <w:p>
      <w:pPr>
        <w:spacing w:before="75" w:after="0"/>
      </w:pPr>
      <w:r>
        <w:rPr/>
        <w:t xml:space="preserve">一、2023-2025年行业产能统计</w:t>
      </w:r>
    </w:p>
    <w:p>
      <w:pPr>
        <w:spacing w:before="75" w:after="0"/>
      </w:pPr>
      <w:r>
        <w:rPr/>
        <w:t xml:space="preserve">二、主要产区产能分布</w:t>
      </w:r>
    </w:p>
    <w:p>
      <w:pPr>
        <w:spacing w:before="75" w:after="0"/>
      </w:pPr>
      <w:r>
        <w:rPr/>
        <w:t xml:space="preserve">三、2026-2031年产能扩张预测</w:t>
      </w:r>
    </w:p>
    <w:p>
      <w:pPr>
        <w:spacing w:before="75" w:after="0"/>
      </w:pPr>
      <w:r>
        <w:rPr/>
        <w:t xml:space="preserve">第二节 市场需求分析</w:t>
      </w:r>
    </w:p>
    <w:p>
      <w:pPr>
        <w:spacing w:before="75" w:after="0"/>
      </w:pPr>
      <w:r>
        <w:rPr/>
        <w:t xml:space="preserve">一、2023-2025年市场规模</w:t>
      </w:r>
    </w:p>
    <w:p>
      <w:pPr>
        <w:spacing w:before="75" w:after="0"/>
      </w:pPr>
      <w:r>
        <w:rPr/>
        <w:t xml:space="preserve">二、需求结构</w:t>
      </w:r>
    </w:p>
    <w:p>
      <w:pPr>
        <w:spacing w:before="75" w:after="0"/>
      </w:pPr>
      <w:r>
        <w:rPr/>
        <w:t xml:space="preserve">三、2026-2031年需求预测</w:t>
      </w:r>
    </w:p>
    <w:p>
      <w:pPr>
        <w:spacing w:before="75" w:after="0"/>
      </w:pPr>
      <w:r>
        <w:rPr/>
        <w:t xml:space="preserve">第三节 市场供需平衡与价格走势</w:t>
      </w:r>
    </w:p>
    <w:p>
      <w:pPr>
        <w:spacing w:before="75" w:after="0"/>
      </w:pPr>
      <w:r>
        <w:rPr/>
        <w:t xml:space="preserve">一、供需平衡状况分析</w:t>
      </w:r>
    </w:p>
    <w:p>
      <w:pPr>
        <w:spacing w:before="75" w:after="0"/>
      </w:pPr>
      <w:r>
        <w:rPr/>
        <w:t xml:space="preserve">二、原材料价格波动传导机制</w:t>
      </w:r>
    </w:p>
    <w:p>
      <w:pPr>
        <w:spacing w:before="75" w:after="0"/>
      </w:pPr>
      <w:r>
        <w:rPr/>
        <w:t xml:space="preserve">三、2026-2031年价格趋势研判</w:t>
      </w:r>
    </w:p>
    <w:p>
      <w:pPr>
        <w:spacing w:before="75" w:after="0"/>
      </w:pPr>
      <w:r>
        <w:rPr>
          <w:b w:val="1"/>
          <w:bCs w:val="1"/>
        </w:rPr>
        <w:t xml:space="preserve">第五章 光学镜片行业产业链分析</w:t>
      </w:r>
    </w:p>
    <w:p>
      <w:pPr>
        <w:spacing w:before="75" w:after="0"/>
      </w:pPr>
      <w:r>
        <w:rPr/>
        <w:t xml:space="preserve">第一节 产业链结构图谱</w:t>
      </w:r>
    </w:p>
    <w:p>
      <w:pPr>
        <w:spacing w:before="75" w:after="0"/>
      </w:pPr>
      <w:r>
        <w:rPr/>
        <w:t xml:space="preserve">一、上游原材料</w:t>
      </w:r>
    </w:p>
    <w:p>
      <w:pPr>
        <w:spacing w:before="75" w:after="0"/>
      </w:pPr>
      <w:r>
        <w:rPr/>
        <w:t xml:space="preserve">二、中游制造</w:t>
      </w:r>
    </w:p>
    <w:p>
      <w:pPr>
        <w:spacing w:before="75" w:after="0"/>
      </w:pPr>
      <w:r>
        <w:rPr/>
        <w:t xml:space="preserve">三、下游应用</w:t>
      </w:r>
    </w:p>
    <w:p>
      <w:pPr>
        <w:spacing w:before="75" w:after="0"/>
      </w:pPr>
      <w:r>
        <w:rPr/>
        <w:t xml:space="preserve">第二节 上游供应链分析</w:t>
      </w:r>
    </w:p>
    <w:p>
      <w:pPr>
        <w:spacing w:before="75" w:after="0"/>
      </w:pPr>
      <w:r>
        <w:rPr/>
        <w:t xml:space="preserve">一、关键原材料市场供需</w:t>
      </w:r>
    </w:p>
    <w:p>
      <w:pPr>
        <w:spacing w:before="75" w:after="0"/>
      </w:pPr>
      <w:r>
        <w:rPr/>
        <w:t xml:space="preserve">二、原材料价格波动对成本的影响</w:t>
      </w:r>
    </w:p>
    <w:p>
      <w:pPr>
        <w:spacing w:before="75" w:after="0"/>
      </w:pPr>
      <w:r>
        <w:rPr/>
        <w:t xml:space="preserve">三、供应链稳定性评估</w:t>
      </w:r>
    </w:p>
    <w:p>
      <w:pPr>
        <w:spacing w:before="75" w:after="0"/>
      </w:pPr>
      <w:r>
        <w:rPr/>
        <w:t xml:space="preserve">第三节 下游应用市场分析</w:t>
      </w:r>
    </w:p>
    <w:p>
      <w:pPr>
        <w:spacing w:before="75" w:after="0"/>
      </w:pPr>
      <w:r>
        <w:rPr/>
        <w:t xml:space="preserve">一、眼镜零售市场容量</w:t>
      </w:r>
    </w:p>
    <w:p>
      <w:pPr>
        <w:spacing w:before="75" w:after="0"/>
      </w:pPr>
      <w:r>
        <w:rPr/>
        <w:t xml:space="preserve">二、工业与医疗光学需求增长</w:t>
      </w:r>
    </w:p>
    <w:p>
      <w:pPr>
        <w:spacing w:before="75" w:after="0"/>
      </w:pPr>
      <w:r>
        <w:rPr/>
        <w:t xml:space="preserve">三、新兴应用场景</w:t>
      </w:r>
    </w:p>
    <w:p>
      <w:pPr>
        <w:spacing w:before="75" w:after="0"/>
      </w:pPr>
      <w:r>
        <w:rPr>
          <w:b w:val="1"/>
          <w:bCs w:val="1"/>
        </w:rPr>
        <w:t xml:space="preserve">第六章 光学镜片细分市场研究（按产品类型）</w:t>
      </w:r>
    </w:p>
    <w:p>
      <w:pPr>
        <w:spacing w:before="75" w:after="0"/>
      </w:pPr>
      <w:r>
        <w:rPr/>
        <w:t xml:space="preserve">第一节 树脂镜片市场</w:t>
      </w:r>
    </w:p>
    <w:p>
      <w:pPr>
        <w:spacing w:before="75" w:after="0"/>
      </w:pPr>
      <w:r>
        <w:rPr/>
        <w:t xml:space="preserve">一、市场规模与占比</w:t>
      </w:r>
    </w:p>
    <w:p>
      <w:pPr>
        <w:spacing w:before="75" w:after="0"/>
      </w:pPr>
      <w:r>
        <w:rPr/>
        <w:t xml:space="preserve">二、技术特点与优势</w:t>
      </w:r>
    </w:p>
    <w:p>
      <w:pPr>
        <w:spacing w:before="75" w:after="0"/>
      </w:pPr>
      <w:r>
        <w:rPr/>
        <w:t xml:space="preserve">三、未来发展趋势</w:t>
      </w:r>
    </w:p>
    <w:p>
      <w:pPr>
        <w:spacing w:before="75" w:after="0"/>
      </w:pPr>
      <w:r>
        <w:rPr/>
        <w:t xml:space="preserve">第二节 玻璃镜片市场</w:t>
      </w:r>
    </w:p>
    <w:p>
      <w:pPr>
        <w:spacing w:before="75" w:after="0"/>
      </w:pPr>
      <w:r>
        <w:rPr/>
        <w:t xml:space="preserve">一、市场规模与占比</w:t>
      </w:r>
    </w:p>
    <w:p>
      <w:pPr>
        <w:spacing w:before="75" w:after="0"/>
      </w:pPr>
      <w:r>
        <w:rPr/>
        <w:t xml:space="preserve">二、高端应用领域分析</w:t>
      </w:r>
    </w:p>
    <w:p>
      <w:pPr>
        <w:spacing w:before="75" w:after="0"/>
      </w:pPr>
      <w:r>
        <w:rPr/>
        <w:t xml:space="preserve">三、市场萎缩与利基市场</w:t>
      </w:r>
    </w:p>
    <w:p>
      <w:pPr>
        <w:spacing w:before="75" w:after="0"/>
      </w:pPr>
      <w:r>
        <w:rPr/>
        <w:t xml:space="preserve">第三节 功能性镜片市场</w:t>
      </w:r>
    </w:p>
    <w:p>
      <w:pPr>
        <w:spacing w:before="75" w:after="0"/>
      </w:pPr>
      <w:r>
        <w:rPr/>
        <w:t xml:space="preserve">一、防蓝光镜片市场分析</w:t>
      </w:r>
    </w:p>
    <w:p>
      <w:pPr>
        <w:spacing w:before="75" w:after="0"/>
      </w:pPr>
      <w:r>
        <w:rPr/>
        <w:t xml:space="preserve">二、渐进多焦点镜片市场</w:t>
      </w:r>
    </w:p>
    <w:p>
      <w:pPr>
        <w:spacing w:before="75" w:after="0"/>
      </w:pPr>
      <w:r>
        <w:rPr/>
        <w:t xml:space="preserve">三、变色镜片市场分析</w:t>
      </w:r>
    </w:p>
    <w:p>
      <w:pPr>
        <w:spacing w:before="75" w:after="0"/>
      </w:pPr>
      <w:r>
        <w:rPr/>
        <w:t xml:space="preserve">第四节 其他镜片市场</w:t>
      </w:r>
    </w:p>
    <w:p>
      <w:pPr>
        <w:spacing w:before="75" w:after="0"/>
      </w:pPr>
      <w:r>
        <w:rPr/>
        <w:t xml:space="preserve">一、偏振镜片</w:t>
      </w:r>
    </w:p>
    <w:p>
      <w:pPr>
        <w:spacing w:before="75" w:after="0"/>
      </w:pPr>
      <w:r>
        <w:rPr/>
        <w:t xml:space="preserve">二、智能镜片(光致变色、电致变色)</w:t>
      </w:r>
    </w:p>
    <w:p>
      <w:pPr>
        <w:spacing w:before="75" w:after="0"/>
      </w:pPr>
      <w:r>
        <w:rPr>
          <w:b w:val="1"/>
          <w:bCs w:val="1"/>
        </w:rPr>
        <w:t xml:space="preserve">第七章 光学镜片细分市场研究（按应用领域）</w:t>
      </w:r>
    </w:p>
    <w:p>
      <w:pPr>
        <w:spacing w:before="75" w:after="0"/>
      </w:pPr>
      <w:r>
        <w:rPr/>
        <w:t xml:space="preserve">第一节 眼镜镜片市场</w:t>
      </w:r>
    </w:p>
    <w:p>
      <w:pPr>
        <w:spacing w:before="75" w:after="0"/>
      </w:pPr>
      <w:r>
        <w:rPr/>
        <w:t xml:space="preserve">一、近视矫正镜片</w:t>
      </w:r>
    </w:p>
    <w:p>
      <w:pPr>
        <w:spacing w:before="75" w:after="0"/>
      </w:pPr>
      <w:r>
        <w:rPr/>
        <w:t xml:space="preserve">二、老花镜市场</w:t>
      </w:r>
    </w:p>
    <w:p>
      <w:pPr>
        <w:spacing w:before="75" w:after="0"/>
      </w:pPr>
      <w:r>
        <w:rPr/>
        <w:t xml:space="preserve">三、太阳镜与时尚镜片</w:t>
      </w:r>
    </w:p>
    <w:p>
      <w:pPr>
        <w:spacing w:before="75" w:after="0"/>
      </w:pPr>
      <w:r>
        <w:rPr/>
        <w:t xml:space="preserve">第二节 工业与安防光学市场</w:t>
      </w:r>
    </w:p>
    <w:p>
      <w:pPr>
        <w:spacing w:before="75" w:after="0"/>
      </w:pPr>
      <w:r>
        <w:rPr/>
        <w:t xml:space="preserve">一、监控摄像头镜头市场</w:t>
      </w:r>
    </w:p>
    <w:p>
      <w:pPr>
        <w:spacing w:before="75" w:after="0"/>
      </w:pPr>
      <w:r>
        <w:rPr/>
        <w:t xml:space="preserve">二、机器视觉镜头市场</w:t>
      </w:r>
    </w:p>
    <w:p>
      <w:pPr>
        <w:spacing w:before="75" w:after="0"/>
      </w:pPr>
      <w:r>
        <w:rPr/>
        <w:t xml:space="preserve">三、其他工业应用</w:t>
      </w:r>
    </w:p>
    <w:p>
      <w:pPr>
        <w:spacing w:before="75" w:after="0"/>
      </w:pPr>
      <w:r>
        <w:rPr/>
        <w:t xml:space="preserve">第三节 医疗与科研光学市场</w:t>
      </w:r>
    </w:p>
    <w:p>
      <w:pPr>
        <w:spacing w:before="75" w:after="0"/>
      </w:pPr>
      <w:r>
        <w:rPr/>
        <w:t xml:space="preserve">一、医疗内窥镜镜头</w:t>
      </w:r>
    </w:p>
    <w:p>
      <w:pPr>
        <w:spacing w:before="75" w:after="0"/>
      </w:pPr>
      <w:r>
        <w:rPr/>
        <w:t xml:space="preserve">二、显微镜光学元件</w:t>
      </w:r>
    </w:p>
    <w:p>
      <w:pPr>
        <w:spacing w:before="75" w:after="0"/>
      </w:pPr>
      <w:r>
        <w:rPr/>
        <w:t xml:space="preserve">三、高端科研光学</w:t>
      </w:r>
    </w:p>
    <w:p>
      <w:pPr>
        <w:spacing w:before="75" w:after="0"/>
      </w:pPr>
      <w:r>
        <w:rPr/>
        <w:t xml:space="preserve">第四节 新兴应用市场</w:t>
      </w:r>
    </w:p>
    <w:p>
      <w:pPr>
        <w:spacing w:before="75" w:after="0"/>
      </w:pPr>
      <w:r>
        <w:rPr/>
        <w:t xml:space="preserve">一、车载光学</w:t>
      </w:r>
    </w:p>
    <w:p>
      <w:pPr>
        <w:spacing w:before="75" w:after="0"/>
      </w:pPr>
      <w:r>
        <w:rPr/>
        <w:t xml:space="preserve">二、ar/vr光学模组</w:t>
      </w:r>
    </w:p>
    <w:p>
      <w:pPr>
        <w:spacing w:before="75" w:after="0"/>
      </w:pPr>
      <w:r>
        <w:rPr/>
        <w:t xml:space="preserve">三、无人机摄像镜头</w:t>
      </w:r>
    </w:p>
    <w:p>
      <w:pPr>
        <w:spacing w:before="75" w:after="0"/>
      </w:pPr>
      <w:r>
        <w:rPr>
          <w:b w:val="1"/>
          <w:bCs w:val="1"/>
        </w:rPr>
        <w:t xml:space="preserve">第八章 中国光学镜片行业竞争格局</w:t>
      </w:r>
    </w:p>
    <w:p>
      <w:pPr>
        <w:spacing w:before="75" w:after="0"/>
      </w:pPr>
      <w:r>
        <w:rPr/>
        <w:t xml:space="preserve">第一节 行业竞争结构分析(波特五力模型)</w:t>
      </w:r>
    </w:p>
    <w:p>
      <w:pPr>
        <w:spacing w:before="75" w:after="0"/>
      </w:pPr>
      <w:r>
        <w:rPr/>
        <w:t xml:space="preserve">一、现有竞争者 rivalry</w:t>
      </w:r>
    </w:p>
    <w:p>
      <w:pPr>
        <w:spacing w:before="75" w:after="0"/>
      </w:pPr>
      <w:r>
        <w:rPr/>
        <w:t xml:space="preserve">二、潜在进入者威胁</w:t>
      </w:r>
    </w:p>
    <w:p>
      <w:pPr>
        <w:spacing w:before="75" w:after="0"/>
      </w:pPr>
      <w:r>
        <w:rPr/>
        <w:t xml:space="preserve">三、替代品威胁</w:t>
      </w:r>
    </w:p>
    <w:p>
      <w:pPr>
        <w:spacing w:before="75" w:after="0"/>
      </w:pPr>
      <w:r>
        <w:rPr/>
        <w:t xml:space="preserve">四、供应商议价能力</w:t>
      </w:r>
    </w:p>
    <w:p>
      <w:pPr>
        <w:spacing w:before="75" w:after="0"/>
      </w:pPr>
      <w:r>
        <w:rPr/>
        <w:t xml:space="preserve">五、买方议价能力</w:t>
      </w:r>
    </w:p>
    <w:p>
      <w:pPr>
        <w:spacing w:before="75" w:after="0"/>
      </w:pPr>
      <w:r>
        <w:rPr/>
        <w:t xml:space="preserve">第二节 市场集中度分析</w:t>
      </w:r>
    </w:p>
    <w:p>
      <w:pPr>
        <w:spacing w:before="75" w:after="0"/>
      </w:pPr>
      <w:r>
        <w:rPr/>
        <w:t xml:space="preserve">一、企业数量与规模分布</w:t>
      </w:r>
    </w:p>
    <w:p>
      <w:pPr>
        <w:spacing w:before="75" w:after="0"/>
      </w:pPr>
      <w:r>
        <w:rPr/>
        <w:t xml:space="preserve">二、市场份额集中度(cr4、cr8)</w:t>
      </w:r>
    </w:p>
    <w:p>
      <w:pPr>
        <w:spacing w:before="75" w:after="0"/>
      </w:pPr>
      <w:r>
        <w:rPr/>
        <w:t xml:space="preserve">三、区域集中度分析</w:t>
      </w:r>
    </w:p>
    <w:p>
      <w:pPr>
        <w:spacing w:before="75" w:after="0"/>
      </w:pPr>
      <w:r>
        <w:rPr/>
        <w:t xml:space="preserve">第三节 竞争态势总结</w:t>
      </w:r>
    </w:p>
    <w:p>
      <w:pPr>
        <w:spacing w:before="75" w:after="0"/>
      </w:pPr>
      <w:r>
        <w:rPr/>
        <w:t xml:space="preserve">一、外资品牌与本土品牌竞争</w:t>
      </w:r>
    </w:p>
    <w:p>
      <w:pPr>
        <w:spacing w:before="75" w:after="0"/>
      </w:pPr>
      <w:r>
        <w:rPr/>
        <w:t xml:space="preserve">二、价格竞争与品牌竞争</w:t>
      </w:r>
    </w:p>
    <w:p>
      <w:pPr>
        <w:spacing w:before="75" w:after="0"/>
      </w:pPr>
      <w:r>
        <w:rPr/>
        <w:t xml:space="preserve">三、2026-2031年竞争格局预测</w:t>
      </w:r>
    </w:p>
    <w:p>
      <w:pPr>
        <w:spacing w:before="75" w:after="0"/>
      </w:pPr>
      <w:r>
        <w:rPr>
          <w:b w:val="1"/>
          <w:bCs w:val="1"/>
        </w:rPr>
        <w:t xml:space="preserve">第九章 行业重点区域市场分析</w:t>
      </w:r>
    </w:p>
    <w:p>
      <w:pPr>
        <w:spacing w:before="75" w:after="0"/>
      </w:pPr>
      <w:r>
        <w:rPr/>
        <w:t xml:space="preserve">第一节 长三角地区</w:t>
      </w:r>
    </w:p>
    <w:p>
      <w:pPr>
        <w:spacing w:before="75" w:after="0"/>
      </w:pPr>
      <w:r>
        <w:rPr/>
        <w:t xml:space="preserve">一、区域产业集聚现状</w:t>
      </w:r>
    </w:p>
    <w:p>
      <w:pPr>
        <w:spacing w:before="75" w:after="0"/>
      </w:pPr>
      <w:r>
        <w:rPr/>
        <w:t xml:space="preserve">二、主要省市(江苏、浙江、上海)市场分析</w:t>
      </w:r>
    </w:p>
    <w:p>
      <w:pPr>
        <w:spacing w:before="75" w:after="0"/>
      </w:pPr>
      <w:r>
        <w:rPr/>
        <w:t xml:space="preserve">三、区域发展优势与瓶颈</w:t>
      </w:r>
    </w:p>
    <w:p>
      <w:pPr>
        <w:spacing w:before="75" w:after="0"/>
      </w:pPr>
      <w:r>
        <w:rPr/>
        <w:t xml:space="preserve">第二节 珠三角地区</w:t>
      </w:r>
    </w:p>
    <w:p>
      <w:pPr>
        <w:spacing w:before="75" w:after="0"/>
      </w:pPr>
      <w:r>
        <w:rPr/>
        <w:t xml:space="preserve">一、区域产业特色(深圳、广州)</w:t>
      </w:r>
    </w:p>
    <w:p>
      <w:pPr>
        <w:spacing w:before="75" w:after="0"/>
      </w:pPr>
      <w:r>
        <w:rPr/>
        <w:t xml:space="preserve">二、出口加工与内销市场</w:t>
      </w:r>
    </w:p>
    <w:p>
      <w:pPr>
        <w:spacing w:before="75" w:after="0"/>
      </w:pPr>
      <w:r>
        <w:rPr/>
        <w:t xml:space="preserve">三、产业链配套情况</w:t>
      </w:r>
    </w:p>
    <w:p>
      <w:pPr>
        <w:spacing w:before="75" w:after="0"/>
      </w:pPr>
      <w:r>
        <w:rPr/>
        <w:t xml:space="preserve">第三节 其他重点区域</w:t>
      </w:r>
    </w:p>
    <w:p>
      <w:pPr>
        <w:spacing w:before="75" w:after="0"/>
      </w:pPr>
      <w:r>
        <w:rPr/>
        <w:t xml:space="preserve">一、京津冀地区</w:t>
      </w:r>
    </w:p>
    <w:p>
      <w:pPr>
        <w:spacing w:before="75" w:after="0"/>
      </w:pPr>
      <w:r>
        <w:rPr/>
        <w:t xml:space="preserve">二、中西部地区</w:t>
      </w:r>
    </w:p>
    <w:p>
      <w:pPr>
        <w:spacing w:before="75" w:after="0"/>
      </w:pPr>
      <w:r>
        <w:rPr/>
        <w:t xml:space="preserve">三、区域市场对比分析</w:t>
      </w:r>
    </w:p>
    <w:p>
      <w:pPr>
        <w:spacing w:before="75" w:after="0"/>
      </w:pPr>
      <w:r>
        <w:rPr>
          <w:b w:val="1"/>
          <w:bCs w:val="1"/>
        </w:rPr>
        <w:t xml:space="preserve">第十章 光学镜片行业进出口分析</w:t>
      </w:r>
    </w:p>
    <w:p>
      <w:pPr>
        <w:spacing w:before="75" w:after="0"/>
      </w:pPr>
      <w:r>
        <w:rPr/>
        <w:t xml:space="preserve">第一节 进口市场分析</w:t>
      </w:r>
    </w:p>
    <w:p>
      <w:pPr>
        <w:spacing w:before="75" w:after="0"/>
      </w:pPr>
      <w:r>
        <w:rPr/>
        <w:t xml:space="preserve">一、2023-2025年进口规模与金额</w:t>
      </w:r>
    </w:p>
    <w:p>
      <w:pPr>
        <w:spacing w:before="75" w:after="0"/>
      </w:pPr>
      <w:r>
        <w:rPr/>
        <w:t xml:space="preserve">二、主要进口来源国(地区)</w:t>
      </w:r>
    </w:p>
    <w:p>
      <w:pPr>
        <w:spacing w:before="75" w:after="0"/>
      </w:pPr>
      <w:r>
        <w:rPr/>
        <w:t xml:space="preserve">三、进口产品结构(高端镜片、原材料)</w:t>
      </w:r>
    </w:p>
    <w:p>
      <w:pPr>
        <w:spacing w:before="75" w:after="0"/>
      </w:pPr>
      <w:r>
        <w:rPr/>
        <w:t xml:space="preserve">第二节 出口市场分析</w:t>
      </w:r>
    </w:p>
    <w:p>
      <w:pPr>
        <w:spacing w:before="75" w:after="0"/>
      </w:pPr>
      <w:r>
        <w:rPr/>
        <w:t xml:space="preserve">一、2023-2025年出口规模与金额</w:t>
      </w:r>
    </w:p>
    <w:p>
      <w:pPr>
        <w:spacing w:before="75" w:after="0"/>
      </w:pPr>
      <w:r>
        <w:rPr/>
        <w:t xml:space="preserve">二、主要出口目的地</w:t>
      </w:r>
    </w:p>
    <w:p>
      <w:pPr>
        <w:spacing w:before="75" w:after="0"/>
      </w:pPr>
      <w:r>
        <w:rPr/>
        <w:t xml:space="preserve">三、出口产品结构(成品镜片、半成品)</w:t>
      </w:r>
    </w:p>
    <w:p>
      <w:pPr>
        <w:spacing w:before="75" w:after="0"/>
      </w:pPr>
      <w:r>
        <w:rPr/>
        <w:t xml:space="preserve">第三节 进出口趋势预测</w:t>
      </w:r>
    </w:p>
    <w:p>
      <w:pPr>
        <w:spacing w:before="75" w:after="0"/>
      </w:pPr>
      <w:r>
        <w:rPr/>
        <w:t xml:space="preserve">一、贸易政策影响分析</w:t>
      </w:r>
    </w:p>
    <w:p>
      <w:pPr>
        <w:spacing w:before="75" w:after="0"/>
      </w:pPr>
      <w:r>
        <w:rPr/>
        <w:t xml:space="preserve">二、2026-2031年进出口展望</w:t>
      </w:r>
    </w:p>
    <w:p>
      <w:pPr>
        <w:spacing w:before="75" w:after="0"/>
      </w:pPr>
      <w:r>
        <w:rPr/>
        <w:t xml:space="preserve">三、汇率波动风险提示</w:t>
      </w:r>
    </w:p>
    <w:p>
      <w:pPr>
        <w:spacing w:before="75" w:after="0"/>
      </w:pPr>
      <w:r>
        <w:rPr>
          <w:b w:val="1"/>
          <w:bCs w:val="1"/>
        </w:rPr>
        <w:t xml:space="preserve">第十一章 光学镜片行业技术发展分析</w:t>
      </w:r>
    </w:p>
    <w:p>
      <w:pPr>
        <w:spacing w:before="75" w:after="0"/>
      </w:pPr>
      <w:r>
        <w:rPr/>
        <w:t xml:space="preserve">第一节 核心技术发展现状</w:t>
      </w:r>
    </w:p>
    <w:p>
      <w:pPr>
        <w:spacing w:before="75" w:after="0"/>
      </w:pPr>
      <w:r>
        <w:rPr/>
        <w:t xml:space="preserve">一、光学设计技术(自由曲面、非球面)</w:t>
      </w:r>
    </w:p>
    <w:p>
      <w:pPr>
        <w:spacing w:before="75" w:after="0"/>
      </w:pPr>
      <w:r>
        <w:rPr/>
        <w:t xml:space="preserve">二、精密加工技术</w:t>
      </w:r>
    </w:p>
    <w:p>
      <w:pPr>
        <w:spacing w:before="75" w:after="0"/>
      </w:pPr>
      <w:r>
        <w:rPr/>
        <w:t xml:space="preserve">三、镀膜技术(减反射、防水防污)</w:t>
      </w:r>
    </w:p>
    <w:p>
      <w:pPr>
        <w:spacing w:before="75" w:after="0"/>
      </w:pPr>
      <w:r>
        <w:rPr/>
        <w:t xml:space="preserve">第二节 技术发展趋势</w:t>
      </w:r>
    </w:p>
    <w:p>
      <w:pPr>
        <w:spacing w:before="75" w:after="0"/>
      </w:pPr>
      <w:r>
        <w:rPr/>
        <w:t xml:space="preserve">一、智能化制造</w:t>
      </w:r>
    </w:p>
    <w:p>
      <w:pPr>
        <w:spacing w:before="75" w:after="0"/>
      </w:pPr>
      <w:r>
        <w:rPr/>
        <w:t xml:space="preserve">二、新材料应用</w:t>
      </w:r>
    </w:p>
    <w:p>
      <w:pPr>
        <w:spacing w:before="75" w:after="0"/>
      </w:pPr>
      <w:r>
        <w:rPr/>
        <w:t xml:space="preserve">三、定制化与个性化技术</w:t>
      </w:r>
    </w:p>
    <w:p>
      <w:pPr>
        <w:spacing w:before="75" w:after="0"/>
      </w:pPr>
      <w:r>
        <w:rPr/>
        <w:t xml:space="preserve">第三节 技术创新瓶颈与突破</w:t>
      </w:r>
    </w:p>
    <w:p>
      <w:pPr>
        <w:spacing w:before="75" w:after="0"/>
      </w:pPr>
      <w:r>
        <w:rPr/>
        <w:t xml:space="preserve">一、当前技术短板</w:t>
      </w:r>
    </w:p>
    <w:p>
      <w:pPr>
        <w:spacing w:before="75" w:after="0"/>
      </w:pPr>
      <w:r>
        <w:rPr/>
        <w:t xml:space="preserve">二、研发投入与产出分析</w:t>
      </w:r>
    </w:p>
    <w:p>
      <w:pPr>
        <w:spacing w:before="75" w:after="0"/>
      </w:pPr>
      <w:r>
        <w:rPr/>
        <w:t xml:space="preserve">三、产学研合作模式</w:t>
      </w:r>
    </w:p>
    <w:p>
      <w:pPr>
        <w:spacing w:before="75" w:after="0"/>
      </w:pPr>
      <w:r>
        <w:rPr>
          <w:b w:val="1"/>
          <w:bCs w:val="1"/>
        </w:rPr>
        <w:t xml:space="preserve">第十二章 行业经营模式与渠道分析</w:t>
      </w:r>
    </w:p>
    <w:p>
      <w:pPr>
        <w:spacing w:before="75" w:after="0"/>
      </w:pPr>
      <w:r>
        <w:rPr/>
        <w:t xml:space="preserve">第一节 生产模式分析</w:t>
      </w:r>
    </w:p>
    <w:p>
      <w:pPr>
        <w:spacing w:before="75" w:after="0"/>
      </w:pPr>
      <w:r>
        <w:rPr/>
        <w:t xml:space="preserve">一、大规模标准化生产</w:t>
      </w:r>
    </w:p>
    <w:p>
      <w:pPr>
        <w:spacing w:before="75" w:after="0"/>
      </w:pPr>
      <w:r>
        <w:rPr/>
        <w:t xml:space="preserve">二、柔性定制化生产</w:t>
      </w:r>
    </w:p>
    <w:p>
      <w:pPr>
        <w:spacing w:before="75" w:after="0"/>
      </w:pPr>
      <w:r>
        <w:rPr/>
        <w:t xml:space="preserve">三、odm/oem模式</w:t>
      </w:r>
    </w:p>
    <w:p>
      <w:pPr>
        <w:spacing w:before="75" w:after="0"/>
      </w:pPr>
      <w:r>
        <w:rPr/>
        <w:t xml:space="preserve">第二节 销售渠道分析</w:t>
      </w:r>
    </w:p>
    <w:p>
      <w:pPr>
        <w:spacing w:before="75" w:after="0"/>
      </w:pPr>
      <w:r>
        <w:rPr/>
        <w:t xml:space="preserve">一、传统渠道(眼镜店、医院)</w:t>
      </w:r>
    </w:p>
    <w:p>
      <w:pPr>
        <w:spacing w:before="75" w:after="0"/>
      </w:pPr>
      <w:r>
        <w:rPr/>
        <w:t xml:space="preserve">二、电商渠道(b2c、o2o)</w:t>
      </w:r>
    </w:p>
    <w:p>
      <w:pPr>
        <w:spacing w:before="75" w:after="0"/>
      </w:pPr>
      <w:r>
        <w:rPr/>
        <w:t xml:space="preserve">三、直销与大客户渠道</w:t>
      </w:r>
    </w:p>
    <w:p>
      <w:pPr>
        <w:spacing w:before="75" w:after="0"/>
      </w:pPr>
      <w:r>
        <w:rPr/>
        <w:t xml:space="preserve">第三节 盈利模式分析</w:t>
      </w:r>
    </w:p>
    <w:p>
      <w:pPr>
        <w:spacing w:before="75" w:after="0"/>
      </w:pPr>
      <w:r>
        <w:rPr/>
        <w:t xml:space="preserve">一、产品差价模式</w:t>
      </w:r>
    </w:p>
    <w:p>
      <w:pPr>
        <w:spacing w:before="75" w:after="0"/>
      </w:pPr>
      <w:r>
        <w:rPr/>
        <w:t xml:space="preserve">二、服务收费模式(验光配镜)</w:t>
      </w:r>
    </w:p>
    <w:p>
      <w:pPr>
        <w:spacing w:before="75" w:after="0"/>
      </w:pPr>
      <w:r>
        <w:rPr/>
        <w:t xml:space="preserve">三、品牌授权与加盟模式</w:t>
      </w:r>
    </w:p>
    <w:p>
      <w:pPr>
        <w:spacing w:before="75" w:after="0"/>
      </w:pPr>
      <w:r>
        <w:rPr>
          <w:b w:val="1"/>
          <w:bCs w:val="1"/>
        </w:rPr>
        <w:t xml:space="preserve">第十三章 光学镜片行业投资分析</w:t>
      </w:r>
    </w:p>
    <w:p>
      <w:pPr>
        <w:spacing w:before="75" w:after="0"/>
      </w:pPr>
      <w:r>
        <w:rPr/>
        <w:t xml:space="preserve">第一节 投资规模与结构</w:t>
      </w:r>
    </w:p>
    <w:p>
      <w:pPr>
        <w:spacing w:before="75" w:after="0"/>
      </w:pPr>
      <w:r>
        <w:rPr/>
        <w:t xml:space="preserve">一、2023-2025年行业固定资产投资</w:t>
      </w:r>
    </w:p>
    <w:p>
      <w:pPr>
        <w:spacing w:before="75" w:after="0"/>
      </w:pPr>
      <w:r>
        <w:rPr/>
        <w:t xml:space="preserve">二、投融资并购事件分析</w:t>
      </w:r>
    </w:p>
    <w:p>
      <w:pPr>
        <w:spacing w:before="75" w:after="0"/>
      </w:pPr>
      <w:r>
        <w:rPr/>
        <w:t xml:space="preserve">三、资本关注重点领域</w:t>
      </w:r>
    </w:p>
    <w:p>
      <w:pPr>
        <w:spacing w:before="75" w:after="0"/>
      </w:pPr>
      <w:r>
        <w:rPr/>
        <w:t xml:space="preserve">第二节 投资机会分析</w:t>
      </w:r>
    </w:p>
    <w:p>
      <w:pPr>
        <w:spacing w:before="75" w:after="0"/>
      </w:pPr>
      <w:r>
        <w:rPr/>
        <w:t xml:space="preserve">一、细分市场投资机会</w:t>
      </w:r>
    </w:p>
    <w:p>
      <w:pPr>
        <w:spacing w:before="75" w:after="0"/>
      </w:pPr>
      <w:r>
        <w:rPr/>
        <w:t xml:space="preserve">二、技术领域投资机会</w:t>
      </w:r>
    </w:p>
    <w:p>
      <w:pPr>
        <w:spacing w:before="75" w:after="0"/>
      </w:pPr>
      <w:r>
        <w:rPr/>
        <w:t xml:space="preserve">三、区域市场投资机会</w:t>
      </w:r>
    </w:p>
    <w:p>
      <w:pPr>
        <w:spacing w:before="75" w:after="0"/>
      </w:pPr>
      <w:r>
        <w:rPr/>
        <w:t xml:space="preserve">第三节 投资风险提示</w:t>
      </w:r>
    </w:p>
    <w:p>
      <w:pPr>
        <w:spacing w:before="75" w:after="0"/>
      </w:pPr>
      <w:r>
        <w:rPr/>
        <w:t xml:space="preserve">一、政策与合规风险</w:t>
      </w:r>
    </w:p>
    <w:p>
      <w:pPr>
        <w:spacing w:before="75" w:after="0"/>
      </w:pPr>
      <w:r>
        <w:rPr/>
        <w:t xml:space="preserve">二、技术迭代风险</w:t>
      </w:r>
    </w:p>
    <w:p>
      <w:pPr>
        <w:spacing w:before="75" w:after="0"/>
      </w:pPr>
      <w:r>
        <w:rPr/>
        <w:t xml:space="preserve">三、市场竞争风险</w:t>
      </w:r>
    </w:p>
    <w:p>
      <w:pPr>
        <w:spacing w:before="75" w:after="0"/>
      </w:pPr>
      <w:r>
        <w:rPr/>
        <w:t xml:space="preserve">四、原材料价格波动风险</w:t>
      </w:r>
    </w:p>
    <w:p>
      <w:pPr>
        <w:spacing w:before="75" w:after="0"/>
      </w:pPr>
      <w:r>
        <w:rPr>
          <w:b w:val="1"/>
          <w:bCs w:val="1"/>
        </w:rPr>
        <w:t xml:space="preserve">第十四章 2026-2031年行业发展前景预测</w:t>
      </w:r>
    </w:p>
    <w:p>
      <w:pPr>
        <w:spacing w:before="75" w:after="0"/>
      </w:pPr>
      <w:r>
        <w:rPr/>
        <w:t xml:space="preserve">第一节 市场规模预测</w:t>
      </w:r>
    </w:p>
    <w:p>
      <w:pPr>
        <w:spacing w:before="75" w:after="0"/>
      </w:pPr>
      <w:r>
        <w:rPr/>
        <w:t xml:space="preserve">一、2026-2031年市场规模预测</w:t>
      </w:r>
    </w:p>
    <w:p>
      <w:pPr>
        <w:spacing w:before="75" w:after="0"/>
      </w:pPr>
      <w:r>
        <w:rPr/>
        <w:t xml:space="preserve">二、细分市场增长预测</w:t>
      </w:r>
    </w:p>
    <w:p>
      <w:pPr>
        <w:spacing w:before="75" w:after="0"/>
      </w:pPr>
      <w:r>
        <w:rPr/>
        <w:t xml:space="preserve">三、区域市场发展预测</w:t>
      </w:r>
    </w:p>
    <w:p>
      <w:pPr>
        <w:spacing w:before="75" w:after="0"/>
      </w:pPr>
      <w:r>
        <w:rPr/>
        <w:t xml:space="preserve">第二节 行业发展趋势</w:t>
      </w:r>
    </w:p>
    <w:p>
      <w:pPr>
        <w:spacing w:before="75" w:after="0"/>
      </w:pPr>
      <w:r>
        <w:rPr/>
        <w:t xml:space="preserve">一、产品趋势(轻薄化、智能化)</w:t>
      </w:r>
    </w:p>
    <w:p>
      <w:pPr>
        <w:spacing w:before="75" w:after="0"/>
      </w:pPr>
      <w:r>
        <w:rPr/>
        <w:t xml:space="preserve">二、技术趋势(数字化定制)</w:t>
      </w:r>
    </w:p>
    <w:p>
      <w:pPr>
        <w:spacing w:before="75" w:after="0"/>
      </w:pPr>
      <w:r>
        <w:rPr/>
        <w:t xml:space="preserve">三、市场趋势(品牌化、服务化)</w:t>
      </w:r>
    </w:p>
    <w:p>
      <w:pPr>
        <w:spacing w:before="75" w:after="0"/>
      </w:pPr>
      <w:r>
        <w:rPr/>
        <w:t xml:space="preserve">第三节 行业发展建议</w:t>
      </w:r>
    </w:p>
    <w:p>
      <w:pPr>
        <w:spacing w:before="75" w:after="0"/>
      </w:pPr>
      <w:r>
        <w:rPr/>
        <w:t xml:space="preserve">一、企业战略建议</w:t>
      </w:r>
    </w:p>
    <w:p>
      <w:pPr>
        <w:spacing w:before="75" w:after="0"/>
      </w:pPr>
      <w:r>
        <w:rPr/>
        <w:t xml:space="preserve">二、技术研发建议</w:t>
      </w:r>
    </w:p>
    <w:p>
      <w:pPr>
        <w:spacing w:before="75" w:after="0"/>
      </w:pPr>
      <w:r>
        <w:rPr/>
        <w:t xml:space="preserve">三、投资决策建议</w:t>
      </w:r>
    </w:p>
    <w:p>
      <w:pPr>
        <w:spacing w:before="75" w:after="0"/>
      </w:pPr>
      <w:r>
        <w:rPr>
          <w:b w:val="1"/>
          <w:bCs w:val="1"/>
        </w:rPr>
        <w:t xml:space="preserve">第十五章 研究结论与策略建议</w:t>
      </w:r>
    </w:p>
    <w:p>
      <w:pPr>
        <w:spacing w:before="75" w:after="0"/>
      </w:pPr>
      <w:r>
        <w:rPr/>
        <w:t xml:space="preserve">第一节 研究结论总结</w:t>
      </w:r>
    </w:p>
    <w:p>
      <w:pPr>
        <w:spacing w:before="75" w:after="0"/>
      </w:pPr>
      <w:r>
        <w:rPr/>
        <w:t xml:space="preserve">一、行业核心观点</w:t>
      </w:r>
    </w:p>
    <w:p>
      <w:pPr>
        <w:spacing w:before="75" w:after="0"/>
      </w:pPr>
      <w:r>
        <w:rPr/>
        <w:t xml:space="preserve">二、市场关键数据回顾</w:t>
      </w:r>
    </w:p>
    <w:p>
      <w:pPr>
        <w:spacing w:before="75" w:after="0"/>
      </w:pPr>
      <w:r>
        <w:rPr/>
        <w:t xml:space="preserve">三、未来发展方向判断</w:t>
      </w:r>
    </w:p>
    <w:p>
      <w:pPr>
        <w:spacing w:before="75" w:after="0"/>
      </w:pPr>
      <w:r>
        <w:rPr/>
        <w:t xml:space="preserve">第二节 行业发展策略建议</w:t>
      </w:r>
    </w:p>
    <w:p>
      <w:pPr>
        <w:spacing w:before="75" w:after="0"/>
      </w:pPr>
      <w:r>
        <w:rPr/>
        <w:t xml:space="preserve">一、产品策略建议</w:t>
      </w:r>
    </w:p>
    <w:p>
      <w:pPr>
        <w:spacing w:before="75" w:after="0"/>
      </w:pPr>
      <w:r>
        <w:rPr/>
        <w:t xml:space="preserve">二、市场拓展策略</w:t>
      </w:r>
    </w:p>
    <w:p>
      <w:pPr>
        <w:spacing w:before="75" w:after="0"/>
      </w:pPr>
      <w:r>
        <w:rPr/>
        <w:t xml:space="preserve">三、风险防范策略</w:t>
      </w:r>
    </w:p>
    <w:p>
      <w:pPr>
        <w:spacing w:before="75" w:after="0"/>
      </w:pPr>
      <w:r>
        <w:rPr/>
        <w:t xml:space="preserve">第三节 报告局限性说明</w:t>
      </w:r>
    </w:p>
    <w:p>
      <w:pPr>
        <w:spacing w:before="75" w:after="0"/>
      </w:pPr>
      <w:r>
        <w:rPr/>
        <w:t xml:space="preserve">一、数据统计口径说明</w:t>
      </w:r>
    </w:p>
    <w:p>
      <w:pPr>
        <w:spacing w:before="75" w:after="0"/>
      </w:pPr>
      <w:r>
        <w:rPr/>
        <w:t xml:space="preserve">二、外部环境变化影响</w:t>
      </w:r>
    </w:p>
    <w:p>
      <w:pPr>
        <w:spacing w:before="75" w:after="0"/>
      </w:pPr>
      <w:r>
        <w:rPr/>
        <w:t xml:space="preserve">三、未来研究展望</w:t>
      </w:r>
    </w:p>
    <w:p>
      <w:pPr>
        <w:spacing w:before="75" w:after="0"/>
      </w:pPr>
      <w:r>
        <w:rPr>
          <w:b w:val="1"/>
          <w:bCs w:val="1"/>
        </w:rPr>
        <w:t xml:space="preserve">图表目录</w:t>
      </w:r>
    </w:p>
    <w:p>
      <w:pPr>
        <w:spacing w:before="75" w:after="0"/>
      </w:pPr>
      <w:r>
        <w:rPr/>
        <w:t xml:space="preserve">图表：光学镜片行业产业链示意图</w:t>
      </w:r>
    </w:p>
    <w:p>
      <w:pPr>
        <w:spacing w:before="75" w:after="0"/>
      </w:pPr>
      <w:r>
        <w:rPr/>
        <w:t xml:space="preserve">图表：2023-2025年全球光学镜片市场规模及增长率</w:t>
      </w:r>
    </w:p>
    <w:p>
      <w:pPr>
        <w:spacing w:before="75" w:after="0"/>
      </w:pPr>
      <w:r>
        <w:rPr/>
        <w:t xml:space="preserve">图表：2025年全球光学镜片区域市场结构饼图</w:t>
      </w:r>
    </w:p>
    <w:p>
      <w:pPr>
        <w:spacing w:before="75" w:after="0"/>
      </w:pPr>
      <w:r>
        <w:rPr/>
        <w:t xml:space="preserve">图表：2023-2025年中国光学镜片行业产能与产量统计</w:t>
      </w:r>
    </w:p>
    <w:p>
      <w:pPr>
        <w:spacing w:before="75" w:after="0"/>
      </w:pPr>
      <w:r>
        <w:rPr/>
        <w:t xml:space="preserve">图表：2023-2025年中国光学镜片市场规模</w:t>
      </w:r>
    </w:p>
    <w:p>
      <w:pPr>
        <w:spacing w:before="75" w:after="0"/>
      </w:pPr>
      <w:r>
        <w:rPr/>
        <w:t xml:space="preserve">图表：2025年中国光学镜片细分产品市场份额</w:t>
      </w:r>
    </w:p>
    <w:p>
      <w:pPr>
        <w:spacing w:before="75" w:after="0"/>
      </w:pPr>
      <w:r>
        <w:rPr/>
        <w:t xml:space="preserve">图表：2025年中国光学镜片应用领域分布</w:t>
      </w:r>
    </w:p>
    <w:p>
      <w:pPr>
        <w:spacing w:before="75" w:after="0"/>
      </w:pPr>
      <w:r>
        <w:rPr/>
        <w:t xml:space="preserve">图表：中国光学镜片行业竞争格局矩阵图</w:t>
      </w:r>
    </w:p>
    <w:p>
      <w:pPr>
        <w:spacing w:before="75" w:after="0"/>
      </w:pPr>
      <w:r>
        <w:rPr/>
        <w:t xml:space="preserve">图表：2023-2025年中国光学镜片进出口金额对比</w:t>
      </w:r>
    </w:p>
    <w:p>
      <w:pPr>
        <w:spacing w:before="75" w:after="0"/>
      </w:pPr>
      <w:r>
        <w:rPr/>
        <w:t xml:space="preserve">图表：2026-2031年中国光学镜片市场规模预测趋势</w:t>
      </w:r>
    </w:p>
    <w:p>
      <w:pPr>
        <w:spacing w:before="75" w:after="0"/>
      </w:pPr>
      <w:r>
        <w:rPr/>
        <w:t xml:space="preserve">图表：2023-2025年中国居民人均可支配收入与消费支出</w:t>
      </w:r>
    </w:p>
    <w:p>
      <w:pPr>
        <w:spacing w:before="75" w:after="0"/>
      </w:pPr>
      <w:r>
        <w:rPr/>
        <w:t xml:space="preserve">图表：中国人口年龄结构变化趋势</w:t>
      </w:r>
    </w:p>
    <w:p>
      <w:pPr>
        <w:spacing w:before="75" w:after="0"/>
      </w:pPr>
      <w:r>
        <w:rPr/>
        <w:t xml:space="preserve">图表：2025年中国光学镜片细分应用领域占比</w:t>
      </w:r>
    </w:p>
    <w:p>
      <w:pPr>
        <w:spacing w:before="75" w:after="0"/>
      </w:pPr>
      <w:r>
        <w:rPr/>
        <w:t xml:space="preserve">图表：光学镜片行业波特五力模型分析图</w:t>
      </w:r>
    </w:p>
    <w:p>
      <w:pPr>
        <w:spacing w:before="75" w:after="0"/>
      </w:pPr>
      <w:r>
        <w:rPr/>
        <w:t xml:space="preserve">图表：2025年中国光学镜片行业企业规模分布</w:t>
      </w:r>
    </w:p>
    <w:p>
      <w:pPr>
        <w:spacing w:before="75" w:after="0"/>
      </w:pPr>
      <w:r>
        <w:rPr/>
        <w:t xml:space="preserve">图表：2025年中国光学镜片主要产区产能占比</w:t>
      </w:r>
    </w:p>
    <w:p>
      <w:pPr>
        <w:spacing w:before="75" w:after="0"/>
      </w:pPr>
      <w:r>
        <w:rPr/>
        <w:t xml:space="preserve">图表：2025年中国光学镜片进出口产品结构</w:t>
      </w:r>
    </w:p>
    <w:p>
      <w:pPr>
        <w:spacing w:before="75" w:after="0"/>
      </w:pPr>
      <w:r>
        <w:rPr/>
        <w:t xml:space="preserve">图表：2025年中国功能性镜片市场结构</w:t>
      </w:r>
    </w:p>
    <w:p>
      <w:pPr>
        <w:spacing w:before="75" w:after="0"/>
      </w:pPr>
      <w:r>
        <w:rPr/>
        <w:t xml:space="preserve">图表：光学镜片技术演进路线图</w:t>
      </w:r>
    </w:p>
    <w:p>
      <w:pPr>
        <w:spacing w:before="75" w:after="0"/>
      </w:pPr>
      <w:r>
        <w:rPr/>
        <w:t xml:space="preserve">图表：2025年光学镜片行业销售渠道占比</w:t>
      </w:r>
    </w:p>
    <w:p>
      <w:pPr>
        <w:spacing w:before="75" w:after="0"/>
      </w:pPr>
      <w:r>
        <w:rPr/>
        <w:t xml:space="preserve">图表：2023-2025年光学镜片行业固定资产投资规模</w:t>
      </w:r>
    </w:p>
    <w:p>
      <w:pPr>
        <w:spacing w:before="75" w:after="0"/>
      </w:pPr>
      <w:r>
        <w:rPr/>
        <w:t xml:space="preserve">图表：光学镜片行业投融资事件统计</w:t>
      </w:r>
    </w:p>
    <w:p>
      <w:pPr>
        <w:spacing w:before="75" w:after="0"/>
      </w:pPr>
      <w:r>
        <w:rPr/>
        <w:t xml:space="preserve">图表：2026-2031年光学镜片细分市场增长率预测</w:t>
      </w:r>
    </w:p>
    <w:p>
      <w:pPr>
        <w:spacing w:before="75" w:after="0"/>
      </w:pPr>
      <w:r>
        <w:rPr/>
        <w:t xml:space="preserve">图表：全球主要光学镜片企业市场份额</w:t>
      </w:r>
    </w:p>
    <w:p>
      <w:pPr>
        <w:spacing w:before="75" w:after="0"/>
      </w:pPr>
      <w:r>
        <w:rPr/>
        <w:t xml:space="preserve">图表：中国光学镜片行业政策汇总</w:t>
      </w:r>
    </w:p>
    <w:p>
      <w:pPr>
        <w:spacing w:before="75" w:after="0"/>
      </w:pPr>
      <w:r>
        <w:rPr/>
        <w:t xml:space="preserve">图表：光学镜片行业swot分析</w:t>
      </w:r>
    </w:p>
    <w:p>
      <w:pPr>
        <w:spacing w:before="75" w:after="0"/>
      </w:pPr>
      <w:r>
        <w:rPr/>
        <w:t xml:space="preserve">图表：2025年光学镜片行业区域市场结构</w:t>
      </w:r>
    </w:p>
    <w:p>
      <w:pPr>
        <w:spacing w:before="75" w:after="0"/>
      </w:pPr>
      <w:r>
        <w:rPr/>
        <w:t xml:space="preserve">图表：2023-2025年光学镜片行业原材料价格指数</w:t>
      </w:r>
    </w:p>
    <w:p>
      <w:pPr>
        <w:spacing w:before="75" w:after="0"/>
      </w:pPr>
      <w:r>
        <w:rPr/>
        <w:t xml:space="preserve">图表：光学镜片技术发展趋势雷达图</w:t>
      </w:r>
    </w:p>
    <w:p>
      <w:pPr>
        <w:spacing w:before="75" w:after="0"/>
      </w:pPr>
      <w:r>
        <w:rPr/>
        <w:t xml:space="preserve">图表：2026-2031年光学镜片行业投资机会矩阵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本文地址：https://www.51baogao.cn/baogao/20260427/4067671.shtml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7/406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2026-2031年中国光学镜片行业全景调研与投资前景预测研究报告</dc:title>
  <dc:description>2026-2031年中国光学镜片行业全景调研与投资前景预测研究报告</dc:description>
  <dc:subject>2026-2031年中国光学镜片行业全景调研与投资前景预测研究报告</dc:subject>
  <cp:keywords>研究报告</cp:keywords>
  <cp:category>研究报告</cp:category>
  <cp:lastModifiedBy>北京中道泰和信息咨询有限公司</cp:lastModifiedBy>
  <dcterms:created xsi:type="dcterms:W3CDTF">2026-04-27T18:27:58+08:00</dcterms:created>
  <dcterms:modified xsi:type="dcterms:W3CDTF">2026-04-27T18:27:58+08:00</dcterms:modified>
</cp:coreProperties>
</file>

<file path=docProps/custom.xml><?xml version="1.0" encoding="utf-8"?>
<Properties xmlns="http://schemas.openxmlformats.org/officeDocument/2006/custom-properties" xmlns:vt="http://schemas.openxmlformats.org/officeDocument/2006/docPropsVTypes"/>
</file>