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2026-2031年中国图像传感器行业深度调研与投资前景预测研究报告</w:t>
      </w:r>
    </w:p>
    <w:p>
      <w:pPr>
        <w:spacing w:after="150"/>
      </w:pPr>
      <w:r>
        <w:rPr>
          <w:b w:val="1"/>
          <w:bCs w:val="1"/>
        </w:rPr>
        <w:t xml:space="preserve">报告简介</w:t>
      </w:r>
    </w:p>
    <w:p>
      <w:pPr>
        <w:spacing w:after="150"/>
      </w:pPr>
      <w:r>
        <w:rPr/>
        <w:t xml:space="preserve">图像传感器是指将光学影像转换为电子信号的核心半导体器件，广泛应用于智能手机、安防监控、汽车电子、工业机器视觉、医疗影像、航空航天及消费电子等领域，涵盖CMOS图像传感器(CIS)与CCD图像传感器两大技术路线，其中CMOS凭借低功耗、高集成度及成本优势已成为绝对主流。作为机器视觉与人工智能时代的\"数字之眼\"，图像传感器行业横跨半导体设计、晶圆制造、光学封装及算法处理等多个高技术领域，其像素规模、感光性能、动态范围、读取噪声及功耗水平直接决定终端设备的成像质量与智能化能力，是支撑万物智联与数字经济发展的关键战略性基础产业。</w:t>
      </w:r>
    </w:p>
    <w:p>
      <w:pPr>
        <w:spacing w:after="150"/>
      </w:pPr>
      <w:r>
        <w:rPr/>
        <w:t xml:space="preserve">当前，中国图像传感器行业正处于高端技术攻坚与国产替代加速的关键爬坡期。经过多年发展，我国在中低端安防监控、消费电子及工业视觉领域已形成较为完整的产业配套，部分头部企业在5000万像素以下产品线实现规模化量产，但在高端手机主摄、车载高动态范围、全局快门及科学级成像等高端领域，索尼、三星等国际巨头仍占据技术与市场份额的绝对主导。与此同时，行业面临多重结构性挑战：在制造工艺层面，高端CIS所需的堆栈式背照、双层晶体管像素等先进制程与封装技术仍依赖海外代工与设备;在核心IP层面，高端ADC、像素电路设计及噪声抑制算法等关键IP自主化不足;在应用生态层面，手机光学创新趋缓导致像素竞赛边际效益递减，而汽车自动驾驶、工业检测及医疗内窥镜等新兴场景对传感器的可靠性、功能安全及定制化提出更高要求。行业整体呈现\"中低端替代加速、高端突破攻坚、场景驱动分化\"的发展特征，技术创新与生态协同成为产业突围的核心路径。</w:t>
      </w:r>
    </w:p>
    <w:p>
      <w:pPr>
        <w:spacing w:after="150"/>
      </w:pPr>
      <w:r>
        <w:rPr/>
        <w:t xml:space="preserve">展望未来，中国图像传感器行业将在智能视觉深化与自主可控战略的双重驱动下迎来历史性发展机遇。\"十五五\"时期，全球智能手机多摄配置持续升级、汽车智能化渗透率快速提升、工业机器视觉与机器人密度增长、医疗影像设备国产化替代，将为图像传感器创造多元化的强劲需求;而AI计算摄影、事件驱动视觉(Event-based Vision)、近红外增强及3D感知融合等前沿技术的成熟应用，则为产业变革注入强劲动能。行业前景体现为三个维度的战略演进：在技术维度，大靶面、高帧率、高动态范围及低照度成像能力持续提升，AI-ISP融合实现端侧实时图像增强与语义理解，事件相机与脉冲神经网络结合开辟超低功耗视觉感知新范式，晶圆级光学与传感器融合封装推动模组小型化;在应用维度，车载CIS从辅助驾驶向高阶自动驾驶演进，环视、舱内监测及前视ADAS成为增长最快的市场，工业视觉从2D检测向3D测量与高精度定位升级，医疗内窥镜与手术导航对微型高灵敏传感器的需求快速扩容，具备全场景技术布局、车规级认证经验及行业定制化能力的企业将获得更大发展空间;在产业维度，图像传感器企业与晶圆厂、封测厂、光学模组厂及算法公司的纵向协同深化，开源生态与标准化联盟推动互联互通，具备核心像素设计、先进封装工艺、功能安全认证及全球化客户关系的领先企业将在新一轮产业竞争中构建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传感器行业研究单位等公布和提供的大量资料。报告对我国图像传感器行业的供需状况、发展现状、子行业发展变化等进行了分析，重点分析了国内外图像传感器行业的发展现状、如何面对行业的发展挑战、行业的发展建议、行业竞争力，以及行业的投资分析和趋势预测等等。报告还综合了图像传感器行业的整体发展动态，对行业在产品方面提供了参考建议和具体解决办法。报告对于图像传感器产品生产企业、经销商、行业管理部门以及拟进入该行业的投资者具有重要的参考价值，对于研究我国图像传感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图像传感器行业概念界定及研究范围说明</w:t>
      </w:r>
    </w:p>
    <w:p>
      <w:pPr>
        <w:spacing w:before="75" w:after="0"/>
      </w:pPr>
      <w:r>
        <w:rPr/>
        <w:t xml:space="preserve">第一节 图像传感器的定义与分类</w:t>
      </w:r>
    </w:p>
    <w:p>
      <w:pPr>
        <w:spacing w:before="75" w:after="0"/>
      </w:pPr>
      <w:r>
        <w:rPr/>
        <w:t xml:space="preserve">一、图像传感器基本概念与工作原理</w:t>
      </w:r>
    </w:p>
    <w:p>
      <w:pPr>
        <w:spacing w:before="75" w:after="0"/>
      </w:pPr>
      <w:r>
        <w:rPr/>
        <w:t xml:space="preserve">二、cmos与ccd技术路线对比分析</w:t>
      </w:r>
    </w:p>
    <w:p>
      <w:pPr>
        <w:spacing w:before="75" w:after="0"/>
      </w:pPr>
      <w:r>
        <w:rPr/>
        <w:t xml:space="preserve">三、按光谱与分辨率的产品细分矩阵</w:t>
      </w:r>
    </w:p>
    <w:p>
      <w:pPr>
        <w:spacing w:before="75" w:after="0"/>
      </w:pPr>
      <w:r>
        <w:rPr/>
        <w:t xml:space="preserve">第二节 报告研究范围与数据来源说明</w:t>
      </w:r>
    </w:p>
    <w:p>
      <w:pPr>
        <w:spacing w:before="75" w:after="0"/>
      </w:pPr>
      <w:r>
        <w:rPr/>
        <w:t xml:space="preserve">一、研究目的与时间范围</w:t>
      </w:r>
    </w:p>
    <w:p>
      <w:pPr>
        <w:spacing w:before="75" w:after="0"/>
      </w:pPr>
      <w:r>
        <w:rPr/>
        <w:t xml:space="preserve">二、地域范围：中国大陆市场</w:t>
      </w:r>
    </w:p>
    <w:p>
      <w:pPr>
        <w:spacing w:before="75" w:after="0"/>
      </w:pPr>
      <w:r>
        <w:rPr/>
        <w:t xml:space="preserve">三、数据来源与统计口径说明</w:t>
      </w:r>
    </w:p>
    <w:p>
      <w:pPr>
        <w:spacing w:before="75" w:after="0"/>
      </w:pPr>
      <w:r>
        <w:rPr/>
        <w:t xml:space="preserve">第三节 行业研究方法与核心分析框架</w:t>
      </w:r>
    </w:p>
    <w:p>
      <w:pPr>
        <w:spacing w:before="75" w:after="0"/>
      </w:pPr>
      <w:r>
        <w:rPr/>
        <w:t xml:space="preserve">一、波特五力模型分析框架</w:t>
      </w:r>
    </w:p>
    <w:p>
      <w:pPr>
        <w:spacing w:before="75" w:after="0"/>
      </w:pPr>
      <w:r>
        <w:rPr/>
        <w:t xml:space="preserve">二、swot分析与pest分析</w:t>
      </w:r>
    </w:p>
    <w:p>
      <w:pPr>
        <w:spacing w:before="75" w:after="0"/>
      </w:pPr>
      <w:r>
        <w:rPr/>
        <w:t xml:space="preserve">三、市场规模预测模型</w:t>
      </w:r>
    </w:p>
    <w:p>
      <w:pPr>
        <w:spacing w:before="75" w:after="0"/>
      </w:pPr>
      <w:r>
        <w:rPr>
          <w:b w:val="1"/>
          <w:bCs w:val="1"/>
        </w:rPr>
        <w:t xml:space="preserve">第二章 2026-2031年图像传感器行业发展环境分析</w:t>
      </w:r>
    </w:p>
    <w:p>
      <w:pPr>
        <w:spacing w:before="75" w:after="0"/>
      </w:pPr>
      <w:r>
        <w:rPr/>
        <w:t xml:space="preserve">第一节 宏观经济环境分析(pest)</w:t>
      </w:r>
    </w:p>
    <w:p>
      <w:pPr>
        <w:spacing w:before="75" w:after="0"/>
      </w:pPr>
      <w:r>
        <w:rPr/>
        <w:t xml:space="preserve">一、中国gdp增长与工业增加值趋势</w:t>
      </w:r>
    </w:p>
    <w:p>
      <w:pPr>
        <w:spacing w:before="75" w:after="0"/>
      </w:pPr>
      <w:r>
        <w:rPr/>
        <w:t xml:space="preserve">二、居民消费升级与电子信息产业投资</w:t>
      </w:r>
    </w:p>
    <w:p>
      <w:pPr>
        <w:spacing w:before="75" w:after="0"/>
      </w:pPr>
      <w:r>
        <w:rPr/>
        <w:t xml:space="preserve">三、人工智能与智能制造技术环境</w:t>
      </w:r>
    </w:p>
    <w:p>
      <w:pPr>
        <w:spacing w:before="75" w:after="0"/>
      </w:pPr>
      <w:r>
        <w:rPr/>
        <w:t xml:space="preserve">第二节 产业政策环境分析</w:t>
      </w:r>
    </w:p>
    <w:p>
      <w:pPr>
        <w:spacing w:before="75" w:after="0"/>
      </w:pPr>
      <w:r>
        <w:rPr/>
        <w:t xml:space="preserve">一、国家半导体产业扶持政策</w:t>
      </w:r>
    </w:p>
    <w:p>
      <w:pPr>
        <w:spacing w:before="75" w:after="0"/>
      </w:pPr>
      <w:r>
        <w:rPr/>
        <w:t xml:space="preserve">二、图像传感器行业标准与规范</w:t>
      </w:r>
    </w:p>
    <w:p>
      <w:pPr>
        <w:spacing w:before="75" w:after="0"/>
      </w:pPr>
      <w:r>
        <w:rPr/>
        <w:t xml:space="preserve">三、数据安全与隐私保护法规影响</w:t>
      </w:r>
    </w:p>
    <w:p>
      <w:pPr>
        <w:spacing w:before="75" w:after="0"/>
      </w:pPr>
      <w:r>
        <w:rPr/>
        <w:t xml:space="preserve">第三节 技术发展环境分析</w:t>
      </w:r>
    </w:p>
    <w:p>
      <w:pPr>
        <w:spacing w:before="75" w:after="0"/>
      </w:pPr>
      <w:r>
        <w:rPr/>
        <w:t xml:space="preserve">一、全球cmos技术演进路径</w:t>
      </w:r>
    </w:p>
    <w:p>
      <w:pPr>
        <w:spacing w:before="75" w:after="0"/>
      </w:pPr>
      <w:r>
        <w:rPr/>
        <w:t xml:space="preserve">二、中国本土设计企业技术突破</w:t>
      </w:r>
    </w:p>
    <w:p>
      <w:pPr>
        <w:spacing w:before="75" w:after="0"/>
      </w:pPr>
      <w:r>
        <w:rPr/>
        <w:t xml:space="preserve">三、新兴应用对传感器性能要求</w:t>
      </w:r>
    </w:p>
    <w:p>
      <w:pPr>
        <w:spacing w:before="75" w:after="0"/>
      </w:pPr>
      <w:r>
        <w:rPr>
          <w:b w:val="1"/>
          <w:bCs w:val="1"/>
        </w:rPr>
        <w:t xml:space="preserve">第三章 全球图像传感器行业发展现状与趋势</w:t>
      </w:r>
    </w:p>
    <w:p>
      <w:pPr>
        <w:spacing w:before="75" w:after="0"/>
      </w:pPr>
      <w:r>
        <w:rPr/>
        <w:t xml:space="preserve">第一节 全球市场规模与竞争格局</w:t>
      </w:r>
    </w:p>
    <w:p>
      <w:pPr>
        <w:spacing w:before="75" w:after="0"/>
      </w:pPr>
      <w:r>
        <w:rPr/>
        <w:t xml:space="preserve">一、2025-2026年全球市场规模及预测</w:t>
      </w:r>
    </w:p>
    <w:p>
      <w:pPr>
        <w:spacing w:before="75" w:after="0"/>
      </w:pPr>
      <w:r>
        <w:rPr/>
        <w:t xml:space="preserve">二、区域分布：亚太、北美、欧洲市场份额</w:t>
      </w:r>
    </w:p>
    <w:p>
      <w:pPr>
        <w:spacing w:before="75" w:after="0"/>
      </w:pPr>
      <w:r>
        <w:rPr/>
        <w:t xml:space="preserve">三、主要厂商竞争格局</w:t>
      </w:r>
    </w:p>
    <w:p>
      <w:pPr>
        <w:spacing w:before="75" w:after="0"/>
      </w:pPr>
      <w:r>
        <w:rPr/>
        <w:t xml:space="preserve">第二节 全球技术发展趋势</w:t>
      </w:r>
    </w:p>
    <w:p>
      <w:pPr>
        <w:spacing w:before="75" w:after="0"/>
      </w:pPr>
      <w:r>
        <w:rPr/>
        <w:t xml:space="preserve">一、堆叠式cis与背照式技术普及</w:t>
      </w:r>
    </w:p>
    <w:p>
      <w:pPr>
        <w:spacing w:before="75" w:after="0"/>
      </w:pPr>
      <w:r>
        <w:rPr/>
        <w:t xml:space="preserve">二、事件驱动传感器与量子效率提升</w:t>
      </w:r>
    </w:p>
    <w:p>
      <w:pPr>
        <w:spacing w:before="75" w:after="0"/>
      </w:pPr>
      <w:r>
        <w:rPr/>
        <w:t xml:space="preserve">三、多光谱成像与3d感知技术</w:t>
      </w:r>
    </w:p>
    <w:p>
      <w:pPr>
        <w:spacing w:before="75" w:after="0"/>
      </w:pPr>
      <w:r>
        <w:rPr/>
        <w:t xml:space="preserve">第三节 全球主要应用市场结构</w:t>
      </w:r>
    </w:p>
    <w:p>
      <w:pPr>
        <w:spacing w:before="75" w:after="0"/>
      </w:pPr>
      <w:r>
        <w:rPr/>
        <w:t xml:space="preserve">一、智能手机摄像模组需求结构</w:t>
      </w:r>
    </w:p>
    <w:p>
      <w:pPr>
        <w:spacing w:before="75" w:after="0"/>
      </w:pPr>
      <w:r>
        <w:rPr/>
        <w:t xml:space="preserve">二、汽车adas与舱内监控增长</w:t>
      </w:r>
    </w:p>
    <w:p>
      <w:pPr>
        <w:spacing w:before="75" w:after="0"/>
      </w:pPr>
      <w:r>
        <w:rPr/>
        <w:t xml:space="preserve">三、工业机器视觉与安防监控</w:t>
      </w:r>
    </w:p>
    <w:p>
      <w:pPr>
        <w:spacing w:before="75" w:after="0"/>
      </w:pPr>
      <w:r>
        <w:rPr>
          <w:b w:val="1"/>
          <w:bCs w:val="1"/>
        </w:rPr>
        <w:t xml:space="preserve">第四章 中国图像传感器行业发展现状分析</w:t>
      </w:r>
    </w:p>
    <w:p>
      <w:pPr>
        <w:spacing w:before="75" w:after="0"/>
      </w:pPr>
      <w:r>
        <w:rPr/>
        <w:t xml:space="preserve">第一节 行业发展历程与阶段特征</w:t>
      </w:r>
    </w:p>
    <w:p>
      <w:pPr>
        <w:spacing w:before="75" w:after="0"/>
      </w:pPr>
      <w:r>
        <w:rPr/>
        <w:t xml:space="preserve">一、进口依赖阶段(2010年前)</w:t>
      </w:r>
    </w:p>
    <w:p>
      <w:pPr>
        <w:spacing w:before="75" w:after="0"/>
      </w:pPr>
      <w:r>
        <w:rPr/>
        <w:t xml:space="preserve">二、国产替代起步阶段(2015-2020年)</w:t>
      </w:r>
    </w:p>
    <w:p>
      <w:pPr>
        <w:spacing w:before="75" w:after="0"/>
      </w:pPr>
      <w:r>
        <w:rPr/>
        <w:t xml:space="preserve">三、多领域爆发与高端突破阶段(2021-2025年)</w:t>
      </w:r>
    </w:p>
    <w:p>
      <w:pPr>
        <w:spacing w:before="75" w:after="0"/>
      </w:pPr>
      <w:r>
        <w:rPr/>
        <w:t xml:space="preserve">第二节 行业供给能力分析</w:t>
      </w:r>
    </w:p>
    <w:p>
      <w:pPr>
        <w:spacing w:before="75" w:after="0"/>
      </w:pPr>
      <w:r>
        <w:rPr/>
        <w:t xml:space="preserve">一、本土设计企业数量与产能分布</w:t>
      </w:r>
    </w:p>
    <w:p>
      <w:pPr>
        <w:spacing w:before="75" w:after="0"/>
      </w:pPr>
      <w:r>
        <w:rPr/>
        <w:t xml:space="preserve">二、晶圆代工与封测配套能力</w:t>
      </w:r>
    </w:p>
    <w:p>
      <w:pPr>
        <w:spacing w:before="75" w:after="0"/>
      </w:pPr>
      <w:r>
        <w:rPr/>
        <w:t xml:space="preserve">三、关键材料与设备自给率</w:t>
      </w:r>
    </w:p>
    <w:p>
      <w:pPr>
        <w:spacing w:before="75" w:after="0"/>
      </w:pPr>
      <w:r>
        <w:rPr/>
        <w:t xml:space="preserve">第三节 行业需求特征分析</w:t>
      </w:r>
    </w:p>
    <w:p>
      <w:pPr>
        <w:spacing w:before="75" w:after="0"/>
      </w:pPr>
      <w:r>
        <w:rPr/>
        <w:t xml:space="preserve">一、下游应用领域分布</w:t>
      </w:r>
    </w:p>
    <w:p>
      <w:pPr>
        <w:spacing w:before="75" w:after="0"/>
      </w:pPr>
      <w:r>
        <w:rPr/>
        <w:t xml:space="preserve">二、客户采购模式与供应链策略</w:t>
      </w:r>
    </w:p>
    <w:p>
      <w:pPr>
        <w:spacing w:before="75" w:after="0"/>
      </w:pPr>
      <w:r>
        <w:rPr/>
        <w:t xml:space="preserve">三、价格敏感度与性能需求平衡</w:t>
      </w:r>
    </w:p>
    <w:p>
      <w:pPr>
        <w:spacing w:before="75" w:after="0"/>
      </w:pPr>
      <w:r>
        <w:rPr>
          <w:b w:val="1"/>
          <w:bCs w:val="1"/>
        </w:rPr>
        <w:t xml:space="preserve">第五章 中国图像传感器市场规模与结构分析</w:t>
      </w:r>
    </w:p>
    <w:p>
      <w:pPr>
        <w:spacing w:before="75" w:after="0"/>
      </w:pPr>
      <w:r>
        <w:rPr/>
        <w:t xml:space="preserve">第一节 市场规模历史数据与预测</w:t>
      </w:r>
    </w:p>
    <w:p>
      <w:pPr>
        <w:spacing w:before="75" w:after="0"/>
      </w:pPr>
      <w:r>
        <w:rPr/>
        <w:t xml:space="preserve">一、2023-2025年市场规模</w:t>
      </w:r>
    </w:p>
    <w:p>
      <w:pPr>
        <w:spacing w:before="75" w:after="0"/>
      </w:pPr>
      <w:r>
        <w:rPr/>
        <w:t xml:space="preserve">二、2026-2031年市场规模预测</w:t>
      </w:r>
    </w:p>
    <w:p>
      <w:pPr>
        <w:spacing w:before="75" w:after="0"/>
      </w:pPr>
      <w:r>
        <w:rPr/>
        <w:t xml:space="preserve">三、市场规模驱动因素分析</w:t>
      </w:r>
    </w:p>
    <w:p>
      <w:pPr>
        <w:spacing w:before="75" w:after="0"/>
      </w:pPr>
      <w:r>
        <w:rPr/>
        <w:t xml:space="preserve">第二节 市场产品结构分析</w:t>
      </w:r>
    </w:p>
    <w:p>
      <w:pPr>
        <w:spacing w:before="75" w:after="0"/>
      </w:pPr>
      <w:r>
        <w:rPr/>
        <w:t xml:space="preserve">一、cmos与ccd市场份额对比</w:t>
      </w:r>
    </w:p>
    <w:p>
      <w:pPr>
        <w:spacing w:before="75" w:after="0"/>
      </w:pPr>
      <w:r>
        <w:rPr/>
        <w:t xml:space="preserve">二、不同分辨率产品结构</w:t>
      </w:r>
    </w:p>
    <w:p>
      <w:pPr>
        <w:spacing w:before="75" w:after="0"/>
      </w:pPr>
      <w:r>
        <w:rPr/>
        <w:t xml:space="preserve">三、不同光谱类型</w:t>
      </w:r>
    </w:p>
    <w:p>
      <w:pPr>
        <w:spacing w:before="75" w:after="0"/>
      </w:pPr>
      <w:r>
        <w:rPr/>
        <w:t xml:space="preserve">第三节 市场区域结构分析</w:t>
      </w:r>
    </w:p>
    <w:p>
      <w:pPr>
        <w:spacing w:before="75" w:after="0"/>
      </w:pPr>
      <w:r>
        <w:rPr/>
        <w:t xml:space="preserve">一、长三角、珠三角产业集群分布</w:t>
      </w:r>
    </w:p>
    <w:p>
      <w:pPr>
        <w:spacing w:before="75" w:after="0"/>
      </w:pPr>
      <w:r>
        <w:rPr/>
        <w:t xml:space="preserve">二、主要省市产业政策与产能布局</w:t>
      </w:r>
    </w:p>
    <w:p>
      <w:pPr>
        <w:spacing w:before="75" w:after="0"/>
      </w:pPr>
      <w:r>
        <w:rPr/>
        <w:t xml:space="preserve">三、区域市场需求差异分析</w:t>
      </w:r>
    </w:p>
    <w:p>
      <w:pPr>
        <w:spacing w:before="75" w:after="0"/>
      </w:pPr>
      <w:r>
        <w:rPr>
          <w:b w:val="1"/>
          <w:bCs w:val="1"/>
        </w:rPr>
        <w:t xml:space="preserve">第六章 图像传感器产业链全景深度分析</w:t>
      </w:r>
    </w:p>
    <w:p>
      <w:pPr>
        <w:spacing w:before="75" w:after="0"/>
      </w:pPr>
      <w:r>
        <w:rPr/>
        <w:t xml:space="preserve">第一节 产业链结构梳理</w:t>
      </w:r>
    </w:p>
    <w:p>
      <w:pPr>
        <w:spacing w:before="75" w:after="0"/>
      </w:pPr>
      <w:r>
        <w:rPr/>
        <w:t xml:space="preserve">一、上游：材料、设备、ip核</w:t>
      </w:r>
    </w:p>
    <w:p>
      <w:pPr>
        <w:spacing w:before="75" w:after="0"/>
      </w:pPr>
      <w:r>
        <w:rPr/>
        <w:t xml:space="preserve">二、中游：设计、制造、封测</w:t>
      </w:r>
    </w:p>
    <w:p>
      <w:pPr>
        <w:spacing w:before="75" w:after="0"/>
      </w:pPr>
      <w:r>
        <w:rPr/>
        <w:t xml:space="preserve">三、下游：应用终端与系统集成</w:t>
      </w:r>
    </w:p>
    <w:p>
      <w:pPr>
        <w:spacing w:before="75" w:after="0"/>
      </w:pPr>
      <w:r>
        <w:rPr/>
        <w:t xml:space="preserve">第二节 上游供应链分析</w:t>
      </w:r>
    </w:p>
    <w:p>
      <w:pPr>
        <w:spacing w:before="75" w:after="0"/>
      </w:pPr>
      <w:r>
        <w:rPr/>
        <w:t xml:space="preserve">一、晶圆制造与硅材料供应</w:t>
      </w:r>
    </w:p>
    <w:p>
      <w:pPr>
        <w:spacing w:before="75" w:after="0"/>
      </w:pPr>
      <w:r>
        <w:rPr/>
        <w:t xml:space="preserve">二、光学滤光片与微透镜</w:t>
      </w:r>
    </w:p>
    <w:p>
      <w:pPr>
        <w:spacing w:before="75" w:after="0"/>
      </w:pPr>
      <w:r>
        <w:rPr/>
        <w:t xml:space="preserve">三、eda工具与ip授权</w:t>
      </w:r>
    </w:p>
    <w:p>
      <w:pPr>
        <w:spacing w:before="75" w:after="0"/>
      </w:pPr>
      <w:r>
        <w:rPr/>
        <w:t xml:space="preserve">第三节 中游制造与封测环节</w:t>
      </w:r>
    </w:p>
    <w:p>
      <w:pPr>
        <w:spacing w:before="75" w:after="0"/>
      </w:pPr>
      <w:r>
        <w:rPr/>
        <w:t xml:space="preserve">一、晶圆制造工艺节点与良率</w:t>
      </w:r>
    </w:p>
    <w:p>
      <w:pPr>
        <w:spacing w:before="75" w:after="0"/>
      </w:pPr>
      <w:r>
        <w:rPr/>
        <w:t xml:space="preserve">二、封装技术(csp、tsv等)</w:t>
      </w:r>
    </w:p>
    <w:p>
      <w:pPr>
        <w:spacing w:before="75" w:after="0"/>
      </w:pPr>
      <w:r>
        <w:rPr/>
        <w:t xml:space="preserve">三、测试标准与成本结构</w:t>
      </w:r>
    </w:p>
    <w:p>
      <w:pPr>
        <w:spacing w:before="75" w:after="0"/>
      </w:pPr>
      <w:r>
        <w:rPr/>
        <w:t xml:space="preserve">第四节 下游应用市场分析</w:t>
      </w:r>
    </w:p>
    <w:p>
      <w:pPr>
        <w:spacing w:before="75" w:after="0"/>
      </w:pPr>
      <w:r>
        <w:rPr/>
        <w:t xml:space="preserve">一、智能手机与平板电脑</w:t>
      </w:r>
    </w:p>
    <w:p>
      <w:pPr>
        <w:spacing w:before="75" w:after="0"/>
      </w:pPr>
      <w:r>
        <w:rPr/>
        <w:t xml:space="preserve">二、汽车电子(adas、dms)</w:t>
      </w:r>
    </w:p>
    <w:p>
      <w:pPr>
        <w:spacing w:before="75" w:after="0"/>
      </w:pPr>
      <w:r>
        <w:rPr/>
        <w:t xml:space="preserve">三、工业机器视觉与安防</w:t>
      </w:r>
    </w:p>
    <w:p>
      <w:pPr>
        <w:spacing w:before="75" w:after="0"/>
      </w:pPr>
      <w:r>
        <w:rPr/>
        <w:t xml:space="preserve">四、医疗影像与新兴消费电子</w:t>
      </w:r>
    </w:p>
    <w:p>
      <w:pPr>
        <w:spacing w:before="75" w:after="0"/>
      </w:pPr>
      <w:r>
        <w:rPr>
          <w:b w:val="1"/>
          <w:bCs w:val="1"/>
        </w:rPr>
        <w:t xml:space="preserve">第七章 图像传感器技术发展现状与趋势</w:t>
      </w:r>
    </w:p>
    <w:p>
      <w:pPr>
        <w:spacing w:before="75" w:after="0"/>
      </w:pPr>
      <w:r>
        <w:rPr/>
        <w:t xml:space="preserve">第一节 主流技术路线分析</w:t>
      </w:r>
    </w:p>
    <w:p>
      <w:pPr>
        <w:spacing w:before="75" w:after="0"/>
      </w:pPr>
      <w:r>
        <w:rPr/>
        <w:t xml:space="preserve">一、cmos技术优势与演进</w:t>
      </w:r>
    </w:p>
    <w:p>
      <w:pPr>
        <w:spacing w:before="75" w:after="0"/>
      </w:pPr>
      <w:r>
        <w:rPr/>
        <w:t xml:space="preserve">二、bsi、stacked cis技术普及率</w:t>
      </w:r>
    </w:p>
    <w:p>
      <w:pPr>
        <w:spacing w:before="75" w:after="0"/>
      </w:pPr>
      <w:r>
        <w:rPr/>
        <w:t xml:space="preserve">三、全局快门与高动态范围(hdr)</w:t>
      </w:r>
    </w:p>
    <w:p>
      <w:pPr>
        <w:spacing w:before="75" w:after="0"/>
      </w:pPr>
      <w:r>
        <w:rPr/>
        <w:t xml:space="preserve">第二节 前沿技术创新方向</w:t>
      </w:r>
    </w:p>
    <w:p>
      <w:pPr>
        <w:spacing w:before="75" w:after="0"/>
      </w:pPr>
      <w:r>
        <w:rPr/>
        <w:t xml:space="preserve">一、事件相机(event-based vision)</w:t>
      </w:r>
    </w:p>
    <w:p>
      <w:pPr>
        <w:spacing w:before="75" w:after="0"/>
      </w:pPr>
      <w:r>
        <w:rPr/>
        <w:t xml:space="preserve">二、量子点图像传感器</w:t>
      </w:r>
    </w:p>
    <w:p>
      <w:pPr>
        <w:spacing w:before="75" w:after="0"/>
      </w:pPr>
      <w:r>
        <w:rPr/>
        <w:t xml:space="preserve">三、神经形态视觉传感器</w:t>
      </w:r>
    </w:p>
    <w:p>
      <w:pPr>
        <w:spacing w:before="75" w:after="0"/>
      </w:pPr>
      <w:r>
        <w:rPr/>
        <w:t xml:space="preserve">第三节 技术壁垒与国产化进展</w:t>
      </w:r>
    </w:p>
    <w:p>
      <w:pPr>
        <w:spacing w:before="75" w:after="0"/>
      </w:pPr>
      <w:r>
        <w:rPr/>
        <w:t xml:space="preserve">一、高端工艺(40nm及以下)突破</w:t>
      </w:r>
    </w:p>
    <w:p>
      <w:pPr>
        <w:spacing w:before="75" w:after="0"/>
      </w:pPr>
      <w:r>
        <w:rPr/>
        <w:t xml:space="preserve">二、核心专利布局与授权情况</w:t>
      </w:r>
    </w:p>
    <w:p>
      <w:pPr>
        <w:spacing w:before="75" w:after="0"/>
      </w:pPr>
      <w:r>
        <w:rPr/>
        <w:t xml:space="preserve">三、产学研合作与研发投入</w:t>
      </w:r>
    </w:p>
    <w:p>
      <w:pPr>
        <w:spacing w:before="75" w:after="0"/>
      </w:pPr>
      <w:r>
        <w:rPr>
          <w:b w:val="1"/>
          <w:bCs w:val="1"/>
        </w:rPr>
        <w:t xml:space="preserve">第八章 智能手机图像传感器市场分析</w:t>
      </w:r>
    </w:p>
    <w:p>
      <w:pPr>
        <w:spacing w:before="75" w:after="0"/>
      </w:pPr>
      <w:r>
        <w:rPr/>
        <w:t xml:space="preserve">第一节 市场规模与需求预测</w:t>
      </w:r>
    </w:p>
    <w:p>
      <w:pPr>
        <w:spacing w:before="75" w:after="0"/>
      </w:pPr>
      <w:r>
        <w:rPr/>
        <w:t xml:space="preserve">一、手机摄像头多摄化趋势</w:t>
      </w:r>
    </w:p>
    <w:p>
      <w:pPr>
        <w:spacing w:before="75" w:after="0"/>
      </w:pPr>
      <w:r>
        <w:rPr/>
        <w:t xml:space="preserve">二、2026-2031年手机cis需求量预测</w:t>
      </w:r>
    </w:p>
    <w:p>
      <w:pPr>
        <w:spacing w:before="75" w:after="0"/>
      </w:pPr>
      <w:r>
        <w:rPr/>
        <w:t xml:space="preserve">三、高像素与超大底传感器渗透率</w:t>
      </w:r>
    </w:p>
    <w:p>
      <w:pPr>
        <w:spacing w:before="75" w:after="0"/>
      </w:pPr>
      <w:r>
        <w:rPr/>
        <w:t xml:space="preserve">第二节 技术规格竞争分析</w:t>
      </w:r>
    </w:p>
    <w:p>
      <w:pPr>
        <w:spacing w:before="75" w:after="0"/>
      </w:pPr>
      <w:r>
        <w:rPr/>
        <w:t xml:space="preserve">一、像素尺寸微缩极限</w:t>
      </w:r>
    </w:p>
    <w:p>
      <w:pPr>
        <w:spacing w:before="75" w:after="0"/>
      </w:pPr>
      <w:r>
        <w:rPr/>
        <w:t xml:space="preserve">二、4k/8k视频录制对传感器要求</w:t>
      </w:r>
    </w:p>
    <w:p>
      <w:pPr>
        <w:spacing w:before="75" w:after="0"/>
      </w:pPr>
      <w:r>
        <w:rPr/>
        <w:t xml:space="preserve">三、低光性能与信噪比优化</w:t>
      </w:r>
    </w:p>
    <w:p>
      <w:pPr>
        <w:spacing w:before="75" w:after="0"/>
      </w:pPr>
      <w:r>
        <w:rPr/>
        <w:t xml:space="preserve">第三节 市场竞争格局</w:t>
      </w:r>
    </w:p>
    <w:p>
      <w:pPr>
        <w:spacing w:before="75" w:after="0"/>
      </w:pPr>
      <w:r>
        <w:rPr/>
        <w:t xml:space="preserve">一、主要供应商份额</w:t>
      </w:r>
    </w:p>
    <w:p>
      <w:pPr>
        <w:spacing w:before="75" w:after="0"/>
      </w:pPr>
      <w:r>
        <w:rPr/>
        <w:t xml:space="preserve">二、国产厂商在中低端市场竞争力</w:t>
      </w:r>
    </w:p>
    <w:p>
      <w:pPr>
        <w:spacing w:before="75" w:after="0"/>
      </w:pPr>
      <w:r>
        <w:rPr/>
        <w:t xml:space="preserve">三、定制化模组与算法协同</w:t>
      </w:r>
    </w:p>
    <w:p>
      <w:pPr>
        <w:spacing w:before="75" w:after="0"/>
      </w:pPr>
      <w:r>
        <w:rPr>
          <w:b w:val="1"/>
          <w:bCs w:val="1"/>
        </w:rPr>
        <w:t xml:space="preserve">第九章 汽车图像传感器市场分析</w:t>
      </w:r>
    </w:p>
    <w:p>
      <w:pPr>
        <w:spacing w:before="75" w:after="0"/>
      </w:pPr>
      <w:r>
        <w:rPr/>
        <w:t xml:space="preserve">第一节 汽车adas应用需求</w:t>
      </w:r>
    </w:p>
    <w:p>
      <w:pPr>
        <w:spacing w:before="75" w:after="0"/>
      </w:pPr>
      <w:r>
        <w:rPr/>
        <w:t xml:space="preserve">一、前视、环视、后视摄像头配置</w:t>
      </w:r>
    </w:p>
    <w:p>
      <w:pPr>
        <w:spacing w:before="75" w:after="0"/>
      </w:pPr>
      <w:r>
        <w:rPr/>
        <w:t xml:space="preserve">二、车规级认证(aec-q100)要求</w:t>
      </w:r>
    </w:p>
    <w:p>
      <w:pPr>
        <w:spacing w:before="75" w:after="0"/>
      </w:pPr>
      <w:r>
        <w:rPr/>
        <w:t xml:space="preserve">三、2026-2031年车载cis市场规模预测</w:t>
      </w:r>
    </w:p>
    <w:p>
      <w:pPr>
        <w:spacing w:before="75" w:after="0"/>
      </w:pPr>
      <w:r>
        <w:rPr/>
        <w:t xml:space="preserve">第二节 舱内监控与自动驾驶</w:t>
      </w:r>
    </w:p>
    <w:p>
      <w:pPr>
        <w:spacing w:before="75" w:after="0"/>
      </w:pPr>
      <w:r>
        <w:rPr/>
        <w:t xml:space="preserve">一、驾驶员监测系统(dms)需求</w:t>
      </w:r>
    </w:p>
    <w:p>
      <w:pPr>
        <w:spacing w:before="75" w:after="0"/>
      </w:pPr>
      <w:r>
        <w:rPr/>
        <w:t xml:space="preserve">二、激光雷达与cis融合趋势</w:t>
      </w:r>
    </w:p>
    <w:p>
      <w:pPr>
        <w:spacing w:before="75" w:after="0"/>
      </w:pPr>
      <w:r>
        <w:rPr/>
        <w:t xml:space="preserve">三、自动驾驶级别提升对传感器要求</w:t>
      </w:r>
    </w:p>
    <w:p>
      <w:pPr>
        <w:spacing w:before="75" w:after="0"/>
      </w:pPr>
      <w:r>
        <w:rPr/>
        <w:t xml:space="preserve">第三节 供应链与竞争格局</w:t>
      </w:r>
    </w:p>
    <w:p>
      <w:pPr>
        <w:spacing w:before="75" w:after="0"/>
      </w:pPr>
      <w:r>
        <w:rPr/>
        <w:t xml:space="preserve">一、国际 tier1 供应商合作模式</w:t>
      </w:r>
    </w:p>
    <w:p>
      <w:pPr>
        <w:spacing w:before="75" w:after="0"/>
      </w:pPr>
      <w:r>
        <w:rPr/>
        <w:t xml:space="preserve">二、本土车企供应链国产化机会</w:t>
      </w:r>
    </w:p>
    <w:p>
      <w:pPr>
        <w:spacing w:before="75" w:after="0"/>
      </w:pPr>
      <w:r>
        <w:rPr/>
        <w:t xml:space="preserve">三、技术门槛与长期可靠性要求</w:t>
      </w:r>
    </w:p>
    <w:p>
      <w:pPr>
        <w:spacing w:before="75" w:after="0"/>
      </w:pPr>
      <w:r>
        <w:rPr>
          <w:b w:val="1"/>
          <w:bCs w:val="1"/>
        </w:rPr>
        <w:t xml:space="preserve">第十章 工业与安防图像传感器市场分析</w:t>
      </w:r>
    </w:p>
    <w:p>
      <w:pPr>
        <w:spacing w:before="75" w:after="0"/>
      </w:pPr>
      <w:r>
        <w:rPr/>
        <w:t xml:space="preserve">第一节 工业机器视觉应用</w:t>
      </w:r>
    </w:p>
    <w:p>
      <w:pPr>
        <w:spacing w:before="75" w:after="0"/>
      </w:pPr>
      <w:r>
        <w:rPr/>
        <w:t xml:space="preserve">一、制造业自动化与质检需求</w:t>
      </w:r>
    </w:p>
    <w:p>
      <w:pPr>
        <w:spacing w:before="75" w:after="0"/>
      </w:pPr>
      <w:r>
        <w:rPr/>
        <w:t xml:space="preserve">二、线阵与面阵传感器选型</w:t>
      </w:r>
    </w:p>
    <w:p>
      <w:pPr>
        <w:spacing w:before="75" w:after="0"/>
      </w:pPr>
      <w:r>
        <w:rPr/>
        <w:t xml:space="preserve">三、高精度与高速拍摄技术要求</w:t>
      </w:r>
    </w:p>
    <w:p>
      <w:pPr>
        <w:spacing w:before="75" w:after="0"/>
      </w:pPr>
      <w:r>
        <w:rPr/>
        <w:t xml:space="preserve">第二节 安防监控应用</w:t>
      </w:r>
    </w:p>
    <w:p>
      <w:pPr>
        <w:spacing w:before="75" w:after="0"/>
      </w:pPr>
      <w:r>
        <w:rPr/>
        <w:t xml:space="preserve">一、智慧城市与公共安全建设</w:t>
      </w:r>
    </w:p>
    <w:p>
      <w:pPr>
        <w:spacing w:before="75" w:after="0"/>
      </w:pPr>
      <w:r>
        <w:rPr/>
        <w:t xml:space="preserve">二、低照度与红外夜视技术</w:t>
      </w:r>
    </w:p>
    <w:p>
      <w:pPr>
        <w:spacing w:before="75" w:after="0"/>
      </w:pPr>
      <w:r>
        <w:rPr/>
        <w:t xml:space="preserve">三、ai智能分析对图像质量要求</w:t>
      </w:r>
    </w:p>
    <w:p>
      <w:pPr>
        <w:spacing w:before="75" w:after="0"/>
      </w:pPr>
      <w:r>
        <w:rPr/>
        <w:t xml:space="preserve">第三节 医疗与科学成像</w:t>
      </w:r>
    </w:p>
    <w:p>
      <w:pPr>
        <w:spacing w:before="75" w:after="0"/>
      </w:pPr>
      <w:r>
        <w:rPr/>
        <w:t xml:space="preserve">一、医疗内窥镜与x光成像</w:t>
      </w:r>
    </w:p>
    <w:p>
      <w:pPr>
        <w:spacing w:before="75" w:after="0"/>
      </w:pPr>
      <w:r>
        <w:rPr/>
        <w:t xml:space="preserve">二、高灵敏度与低噪声需求</w:t>
      </w:r>
    </w:p>
    <w:p>
      <w:pPr>
        <w:spacing w:before="75" w:after="0"/>
      </w:pPr>
      <w:r>
        <w:rPr/>
        <w:t xml:space="preserve">三、专业市场门槛与利润空间</w:t>
      </w:r>
    </w:p>
    <w:p>
      <w:pPr>
        <w:spacing w:before="75" w:after="0"/>
      </w:pPr>
      <w:r>
        <w:rPr>
          <w:b w:val="1"/>
          <w:bCs w:val="1"/>
        </w:rPr>
        <w:t xml:space="preserve">第十一章 新兴应用场景市场潜力分析</w:t>
      </w:r>
    </w:p>
    <w:p>
      <w:pPr>
        <w:spacing w:before="75" w:after="0"/>
      </w:pPr>
      <w:r>
        <w:rPr/>
        <w:t xml:space="preserve">第一节 ar/vr与元宇宙</w:t>
      </w:r>
    </w:p>
    <w:p>
      <w:pPr>
        <w:spacing w:before="75" w:after="0"/>
      </w:pPr>
      <w:r>
        <w:rPr/>
        <w:t xml:space="preserve">一、近眼显示对高ppi传感器需求</w:t>
      </w:r>
    </w:p>
    <w:p>
      <w:pPr>
        <w:spacing w:before="75" w:after="0"/>
      </w:pPr>
      <w:r>
        <w:rPr/>
        <w:t xml:space="preserve">二、手势识别与slam技术</w:t>
      </w:r>
    </w:p>
    <w:p>
      <w:pPr>
        <w:spacing w:before="75" w:after="0"/>
      </w:pPr>
      <w:r>
        <w:rPr/>
        <w:t xml:space="preserve">三、2026-2031年市场规模预测</w:t>
      </w:r>
    </w:p>
    <w:p>
      <w:pPr>
        <w:spacing w:before="75" w:after="0"/>
      </w:pPr>
      <w:r>
        <w:rPr/>
        <w:t xml:space="preserve">第二节 无人机与机器人</w:t>
      </w:r>
    </w:p>
    <w:p>
      <w:pPr>
        <w:spacing w:before="75" w:after="0"/>
      </w:pPr>
      <w:r>
        <w:rPr/>
        <w:t xml:space="preserve">一、避障导航与视觉slam</w:t>
      </w:r>
    </w:p>
    <w:p>
      <w:pPr>
        <w:spacing w:before="75" w:after="0"/>
      </w:pPr>
      <w:r>
        <w:rPr/>
        <w:t xml:space="preserve">二、消费级与工业级需求差异</w:t>
      </w:r>
    </w:p>
    <w:p>
      <w:pPr>
        <w:spacing w:before="75" w:after="0"/>
      </w:pPr>
      <w:r>
        <w:rPr/>
        <w:t xml:space="preserve">三、传感器轻量化与功耗要求</w:t>
      </w:r>
    </w:p>
    <w:p>
      <w:pPr>
        <w:spacing w:before="75" w:after="0"/>
      </w:pPr>
      <w:r>
        <w:rPr/>
        <w:t xml:space="preserve">第三节 智能家居与iot</w:t>
      </w:r>
    </w:p>
    <w:p>
      <w:pPr>
        <w:spacing w:before="75" w:after="0"/>
      </w:pPr>
      <w:r>
        <w:rPr/>
        <w:t xml:space="preserve">一、智能门锁与家庭安防</w:t>
      </w:r>
    </w:p>
    <w:p>
      <w:pPr>
        <w:spacing w:before="75" w:after="0"/>
      </w:pPr>
      <w:r>
        <w:rPr/>
        <w:t xml:space="preserve">二、低功耗无线图像传输</w:t>
      </w:r>
    </w:p>
    <w:p>
      <w:pPr>
        <w:spacing w:before="75" w:after="0"/>
      </w:pPr>
      <w:r>
        <w:rPr/>
        <w:t xml:space="preserve">三、边缘ai处理需求</w:t>
      </w:r>
    </w:p>
    <w:p>
      <w:pPr>
        <w:spacing w:before="75" w:after="0"/>
      </w:pPr>
      <w:r>
        <w:rPr>
          <w:b w:val="1"/>
          <w:bCs w:val="1"/>
        </w:rPr>
        <w:t xml:space="preserve">第十二章 图像传感器行业竞争格局分析</w:t>
      </w:r>
    </w:p>
    <w:p>
      <w:pPr>
        <w:spacing w:before="75" w:after="0"/>
      </w:pPr>
      <w:r>
        <w:rPr/>
        <w:t xml:space="preserve">第一节 国际竞争格局</w:t>
      </w:r>
    </w:p>
    <w:p>
      <w:pPr>
        <w:spacing w:before="75" w:after="0"/>
      </w:pPr>
      <w:r>
        <w:rPr/>
        <w:t xml:space="preserve">一、全球第一梯队企业市场份额</w:t>
      </w:r>
    </w:p>
    <w:p>
      <w:pPr>
        <w:spacing w:before="75" w:after="0"/>
      </w:pPr>
      <w:r>
        <w:rPr/>
        <w:t xml:space="preserve">二、技术领先优势与专利壁垒</w:t>
      </w:r>
    </w:p>
    <w:p>
      <w:pPr>
        <w:spacing w:before="75" w:after="0"/>
      </w:pPr>
      <w:r>
        <w:rPr/>
        <w:t xml:space="preserve">三、并购重组与战略合作动态</w:t>
      </w:r>
    </w:p>
    <w:p>
      <w:pPr>
        <w:spacing w:before="75" w:after="0"/>
      </w:pPr>
      <w:r>
        <w:rPr/>
        <w:t xml:space="preserve">第二节 中国本土企业竞争分析</w:t>
      </w:r>
    </w:p>
    <w:p>
      <w:pPr>
        <w:spacing w:before="75" w:after="0"/>
      </w:pPr>
      <w:r>
        <w:rPr/>
        <w:t xml:space="preserve">一、设计企业数量与规模分布</w:t>
      </w:r>
    </w:p>
    <w:p>
      <w:pPr>
        <w:spacing w:before="75" w:after="0"/>
      </w:pPr>
      <w:r>
        <w:rPr/>
        <w:t xml:space="preserve">二、产品线覆盖与客户结构</w:t>
      </w:r>
    </w:p>
    <w:p>
      <w:pPr>
        <w:spacing w:before="75" w:after="0"/>
      </w:pPr>
      <w:r>
        <w:rPr/>
        <w:t xml:space="preserve">三、价格竞争与毛利率水平</w:t>
      </w:r>
    </w:p>
    <w:p>
      <w:pPr>
        <w:spacing w:before="75" w:after="0"/>
      </w:pPr>
      <w:r>
        <w:rPr/>
        <w:t xml:space="preserve">第三节 新进入者威胁与替代品分析</w:t>
      </w:r>
    </w:p>
    <w:p>
      <w:pPr>
        <w:spacing w:before="75" w:after="0"/>
      </w:pPr>
      <w:r>
        <w:rPr/>
        <w:t xml:space="preserve">一、新玩家进入的技术与资金门槛</w:t>
      </w:r>
    </w:p>
    <w:p>
      <w:pPr>
        <w:spacing w:before="75" w:after="0"/>
      </w:pPr>
      <w:r>
        <w:rPr/>
        <w:t xml:space="preserve">二、其他传感技术(tof、雷达)替代性</w:t>
      </w:r>
    </w:p>
    <w:p>
      <w:pPr>
        <w:spacing w:before="75" w:after="0"/>
      </w:pPr>
      <w:r>
        <w:rPr/>
        <w:t xml:space="preserve">三、产业链垂直整合趋势</w:t>
      </w:r>
    </w:p>
    <w:p>
      <w:pPr>
        <w:spacing w:before="75" w:after="0"/>
      </w:pPr>
      <w:r>
        <w:rPr>
          <w:b w:val="1"/>
          <w:bCs w:val="1"/>
        </w:rPr>
        <w:t xml:space="preserve">第十三章 图像传感器行业重点企业分析</w:t>
      </w:r>
    </w:p>
    <w:p>
      <w:pPr>
        <w:spacing w:before="75" w:after="0"/>
      </w:pPr>
      <w:r>
        <w:rPr/>
        <w:t xml:space="preserve">第一节 韦尔股份(豪威集团)</w:t>
      </w:r>
    </w:p>
    <w:p>
      <w:pPr>
        <w:spacing w:before="75" w:after="0"/>
      </w:pPr>
      <w:r>
        <w:rPr/>
        <w:t xml:space="preserve">一、企业概况与产品线</w:t>
      </w:r>
    </w:p>
    <w:p>
      <w:pPr>
        <w:spacing w:before="75" w:after="0"/>
      </w:pPr>
      <w:r>
        <w:rPr/>
        <w:t xml:space="preserve">二、技术实力与研发投入</w:t>
      </w:r>
    </w:p>
    <w:p>
      <w:pPr>
        <w:spacing w:before="75" w:after="0"/>
      </w:pPr>
      <w:r>
        <w:rPr/>
        <w:t xml:space="preserve">三、市场地位与竞争策略</w:t>
      </w:r>
    </w:p>
    <w:p>
      <w:pPr>
        <w:spacing w:before="75" w:after="0"/>
      </w:pPr>
      <w:r>
        <w:rPr/>
        <w:t xml:space="preserve">第二节 比亚迪半导体有限公司</w:t>
      </w:r>
    </w:p>
    <w:p>
      <w:pPr>
        <w:spacing w:before="75" w:after="0"/>
      </w:pPr>
      <w:r>
        <w:rPr/>
        <w:t xml:space="preserve">一、企业概况与产能布局</w:t>
      </w:r>
    </w:p>
    <w:p>
      <w:pPr>
        <w:spacing w:before="75" w:after="0"/>
      </w:pPr>
      <w:r>
        <w:rPr/>
        <w:t xml:space="preserve">二、制造工艺与成本优势</w:t>
      </w:r>
    </w:p>
    <w:p>
      <w:pPr>
        <w:spacing w:before="75" w:after="0"/>
      </w:pPr>
      <w:r>
        <w:rPr/>
        <w:t xml:space="preserve">三、下游客户与合作案例</w:t>
      </w:r>
    </w:p>
    <w:p>
      <w:pPr>
        <w:spacing w:before="75" w:after="0"/>
      </w:pPr>
      <w:r>
        <w:rPr/>
        <w:t xml:space="preserve">第三节 动微视觉(北京)科技有限公司</w:t>
      </w:r>
    </w:p>
    <w:p>
      <w:pPr>
        <w:spacing w:before="75" w:after="0"/>
      </w:pPr>
      <w:r>
        <w:rPr/>
        <w:t xml:space="preserve">一、企业概况与核心技术</w:t>
      </w:r>
    </w:p>
    <w:p>
      <w:pPr>
        <w:spacing w:before="75" w:after="0"/>
      </w:pPr>
      <w:r>
        <w:rPr/>
        <w:t xml:space="preserve">二、差异化竞争策略</w:t>
      </w:r>
    </w:p>
    <w:p>
      <w:pPr>
        <w:spacing w:before="75" w:after="0"/>
      </w:pPr>
      <w:r>
        <w:rPr/>
        <w:t xml:space="preserve">三、融资情况与发展规划</w:t>
      </w:r>
    </w:p>
    <w:p>
      <w:pPr>
        <w:spacing w:before="75" w:after="0"/>
      </w:pPr>
      <w:r>
        <w:rPr/>
        <w:t xml:space="preserve">第四节 其他重点企业分析</w:t>
      </w:r>
    </w:p>
    <w:p>
      <w:pPr>
        <w:spacing w:before="75" w:after="0"/>
      </w:pPr>
      <w:r>
        <w:rPr/>
        <w:t xml:space="preserve">一、格科微有限公司</w:t>
      </w:r>
    </w:p>
    <w:p>
      <w:pPr>
        <w:spacing w:before="75" w:after="0"/>
      </w:pPr>
      <w:r>
        <w:rPr/>
        <w:t xml:space="preserve">二、思特威(上海)电子科技股份有限公司</w:t>
      </w:r>
    </w:p>
    <w:p>
      <w:pPr>
        <w:spacing w:before="75" w:after="0"/>
      </w:pPr>
      <w:r>
        <w:rPr>
          <w:b w:val="1"/>
          <w:bCs w:val="1"/>
        </w:rPr>
        <w:t xml:space="preserve">第十四章 图像传感器行业投资机会与风险分析</w:t>
      </w:r>
    </w:p>
    <w:p>
      <w:pPr>
        <w:spacing w:before="75" w:after="0"/>
      </w:pPr>
      <w:r>
        <w:rPr/>
        <w:t xml:space="preserve">第一节 投资机会分析</w:t>
      </w:r>
    </w:p>
    <w:p>
      <w:pPr>
        <w:spacing w:before="75" w:after="0"/>
      </w:pPr>
      <w:r>
        <w:rPr/>
        <w:t xml:space="preserve">一、国产替代深化的细分领域</w:t>
      </w:r>
    </w:p>
    <w:p>
      <w:pPr>
        <w:spacing w:before="75" w:after="0"/>
      </w:pPr>
      <w:r>
        <w:rPr/>
        <w:t xml:space="preserve">二、汽车电子与工业视觉高增长赛道</w:t>
      </w:r>
    </w:p>
    <w:p>
      <w:pPr>
        <w:spacing w:before="75" w:after="0"/>
      </w:pPr>
      <w:r>
        <w:rPr/>
        <w:t xml:space="preserve">三、前沿技术(事件相机、量子点)早期机会</w:t>
      </w:r>
    </w:p>
    <w:p>
      <w:pPr>
        <w:spacing w:before="75" w:after="0"/>
      </w:pPr>
      <w:r>
        <w:rPr/>
        <w:t xml:space="preserve">第二节 投资风险预警</w:t>
      </w:r>
    </w:p>
    <w:p>
      <w:pPr>
        <w:spacing w:before="75" w:after="0"/>
      </w:pPr>
      <w:r>
        <w:rPr/>
        <w:t xml:space="preserve">一、技术迭代风险与专利纠纷</w:t>
      </w:r>
    </w:p>
    <w:p>
      <w:pPr>
        <w:spacing w:before="75" w:after="0"/>
      </w:pPr>
      <w:r>
        <w:rPr/>
        <w:t xml:space="preserve">二、供应链波动(晶圆产能、材料价格)</w:t>
      </w:r>
    </w:p>
    <w:p>
      <w:pPr>
        <w:spacing w:before="75" w:after="0"/>
      </w:pPr>
      <w:r>
        <w:rPr/>
        <w:t xml:space="preserve">三、下游需求周期性波动</w:t>
      </w:r>
    </w:p>
    <w:p>
      <w:pPr>
        <w:spacing w:before="75" w:after="0"/>
      </w:pPr>
      <w:r>
        <w:rPr/>
        <w:t xml:space="preserve">第三节 投资策略建议</w:t>
      </w:r>
    </w:p>
    <w:p>
      <w:pPr>
        <w:spacing w:before="75" w:after="0"/>
      </w:pPr>
      <w:r>
        <w:rPr/>
        <w:t xml:space="preserve">一、长期技术壁垒构建建议</w:t>
      </w:r>
    </w:p>
    <w:p>
      <w:pPr>
        <w:spacing w:before="75" w:after="0"/>
      </w:pPr>
      <w:r>
        <w:rPr/>
        <w:t xml:space="preserve">二、产业链协同投资机会</w:t>
      </w:r>
    </w:p>
    <w:p>
      <w:pPr>
        <w:spacing w:before="75" w:after="0"/>
      </w:pPr>
      <w:r>
        <w:rPr/>
        <w:t xml:space="preserve">三、风险控制与退出机制</w:t>
      </w:r>
    </w:p>
    <w:p>
      <w:pPr>
        <w:spacing w:before="75" w:after="0"/>
      </w:pPr>
      <w:r>
        <w:rPr>
          <w:b w:val="1"/>
          <w:bCs w:val="1"/>
        </w:rPr>
        <w:t xml:space="preserve">第十五章 2026-2031年图像传感器行业发展前景预测</w:t>
      </w:r>
    </w:p>
    <w:p>
      <w:pPr>
        <w:spacing w:before="75" w:after="0"/>
      </w:pPr>
      <w:r>
        <w:rPr/>
        <w:t xml:space="preserve">第一节 行业发展趋势总结</w:t>
      </w:r>
    </w:p>
    <w:p>
      <w:pPr>
        <w:spacing w:before="75" w:after="0"/>
      </w:pPr>
      <w:r>
        <w:rPr/>
        <w:t xml:space="preserve">一、技术融合(ai+成像)趋势</w:t>
      </w:r>
    </w:p>
    <w:p>
      <w:pPr>
        <w:spacing w:before="75" w:after="0"/>
      </w:pPr>
      <w:r>
        <w:rPr/>
        <w:t xml:space="preserve">二、市场集中度与差异化竞争</w:t>
      </w:r>
    </w:p>
    <w:p>
      <w:pPr>
        <w:spacing w:before="75" w:after="0"/>
      </w:pPr>
      <w:r>
        <w:rPr/>
        <w:t xml:space="preserve">三、绿色制造与能效要求</w:t>
      </w:r>
    </w:p>
    <w:p>
      <w:pPr>
        <w:spacing w:before="75" w:after="0"/>
      </w:pPr>
      <w:r>
        <w:rPr/>
        <w:t xml:space="preserve">第二节 市场规模与结构预测</w:t>
      </w:r>
    </w:p>
    <w:p>
      <w:pPr>
        <w:spacing w:before="75" w:after="0"/>
      </w:pPr>
      <w:r>
        <w:rPr/>
        <w:t xml:space="preserve">一、2026-2031年市场规模预测</w:t>
      </w:r>
    </w:p>
    <w:p>
      <w:pPr>
        <w:spacing w:before="75" w:after="0"/>
      </w:pPr>
      <w:r>
        <w:rPr/>
        <w:t xml:space="preserve">二、产品结构向高端化演进</w:t>
      </w:r>
    </w:p>
    <w:p>
      <w:pPr>
        <w:spacing w:before="75" w:after="0"/>
      </w:pPr>
      <w:r>
        <w:rPr/>
        <w:t xml:space="preserve">三、区域市场重心转移趋势</w:t>
      </w:r>
    </w:p>
    <w:p>
      <w:pPr>
        <w:spacing w:before="75" w:after="0"/>
      </w:pPr>
      <w:r>
        <w:rPr/>
        <w:t xml:space="preserve">第三节 行业发展建议</w:t>
      </w:r>
    </w:p>
    <w:p>
      <w:pPr>
        <w:spacing w:before="75" w:after="0"/>
      </w:pPr>
      <w:r>
        <w:rPr/>
        <w:t xml:space="preserve">一、企业技术研发方向建议</w:t>
      </w:r>
    </w:p>
    <w:p>
      <w:pPr>
        <w:spacing w:before="75" w:after="0"/>
      </w:pPr>
      <w:r>
        <w:rPr/>
        <w:t xml:space="preserve">二、政府产业政策扶持建议</w:t>
      </w:r>
    </w:p>
    <w:p>
      <w:pPr>
        <w:spacing w:before="75" w:after="0"/>
      </w:pPr>
      <w:r>
        <w:rPr/>
        <w:t xml:space="preserve">三、投资者价值评估建议</w:t>
      </w:r>
    </w:p>
    <w:p>
      <w:pPr>
        <w:spacing w:before="75" w:after="0"/>
      </w:pPr>
      <w:r>
        <w:rPr>
          <w:b w:val="1"/>
          <w:bCs w:val="1"/>
        </w:rPr>
        <w:t xml:space="preserve">图表目录</w:t>
      </w:r>
    </w:p>
    <w:p>
      <w:pPr>
        <w:spacing w:before="75" w:after="0"/>
      </w:pPr>
      <w:r>
        <w:rPr/>
        <w:t xml:space="preserve">图表：cmos图像传感器结构示意图</w:t>
      </w:r>
    </w:p>
    <w:p>
      <w:pPr>
        <w:spacing w:before="75" w:after="0"/>
      </w:pPr>
      <w:r>
        <w:rPr/>
        <w:t xml:space="preserve">图表：cmos与ccd技术参数对比雷达图</w:t>
      </w:r>
    </w:p>
    <w:p>
      <w:pPr>
        <w:spacing w:before="75" w:after="0"/>
      </w:pPr>
      <w:r>
        <w:rPr/>
        <w:t xml:space="preserve">图表：2023-2025年中国半导体产业政策支持力度指数</w:t>
      </w:r>
    </w:p>
    <w:p>
      <w:pPr>
        <w:spacing w:before="75" w:after="0"/>
      </w:pPr>
      <w:r>
        <w:rPr/>
        <w:t xml:space="preserve">图表：2025年全球图像传感器区域市场份额分布</w:t>
      </w:r>
    </w:p>
    <w:p>
      <w:pPr>
        <w:spacing w:before="75" w:after="0"/>
      </w:pPr>
      <w:r>
        <w:rPr/>
        <w:t xml:space="preserve">图表：2018-2025年中国本土图像传感器设计企业数量增长趋势</w:t>
      </w:r>
    </w:p>
    <w:p>
      <w:pPr>
        <w:spacing w:before="75" w:after="0"/>
      </w:pPr>
      <w:r>
        <w:rPr/>
        <w:t xml:space="preserve">图表：2018-2030年中国图像传感器市场规模及预测</w:t>
      </w:r>
    </w:p>
    <w:p>
      <w:pPr>
        <w:spacing w:before="75" w:after="0"/>
      </w:pPr>
      <w:r>
        <w:rPr/>
        <w:t xml:space="preserve">图表：2025年中国图像传感器市场产品结构</w:t>
      </w:r>
    </w:p>
    <w:p>
      <w:pPr>
        <w:spacing w:before="75" w:after="0"/>
      </w:pPr>
      <w:r>
        <w:rPr/>
        <w:t xml:space="preserve">图表：图像传感器产业链全景图</w:t>
      </w:r>
    </w:p>
    <w:p>
      <w:pPr>
        <w:spacing w:before="75" w:after="0"/>
      </w:pPr>
      <w:r>
        <w:rPr/>
        <w:t xml:space="preserve">图表：bsi与fsi技术良率对比趋势</w:t>
      </w:r>
    </w:p>
    <w:p>
      <w:pPr>
        <w:spacing w:before="75" w:after="0"/>
      </w:pPr>
      <w:r>
        <w:rPr/>
        <w:t xml:space="preserve">图表：智能手机单机摄像头平均数量变化趋势</w:t>
      </w:r>
    </w:p>
    <w:p>
      <w:pPr>
        <w:spacing w:before="75" w:after="0"/>
      </w:pPr>
      <w:r>
        <w:rPr/>
        <w:t xml:space="preserve">图表：2026-2031年中国车载图像传感器市场规模预测</w:t>
      </w:r>
    </w:p>
    <w:p>
      <w:pPr>
        <w:spacing w:before="75" w:after="0"/>
      </w:pPr>
      <w:r>
        <w:rPr/>
        <w:t xml:space="preserve">图表：工业机器视觉对图像传感器性能要求雷达图</w:t>
      </w:r>
    </w:p>
    <w:p>
      <w:pPr>
        <w:spacing w:before="75" w:after="0"/>
      </w:pPr>
      <w:r>
        <w:rPr/>
        <w:t xml:space="preserve">图表：ar/vr设备图像传感器分辨率演进路径</w:t>
      </w:r>
    </w:p>
    <w:p>
      <w:pPr>
        <w:spacing w:before="75" w:after="0"/>
      </w:pPr>
      <w:r>
        <w:rPr/>
        <w:t xml:space="preserve">图表：2025年全球图像传感器厂商市场份额(%)</w:t>
      </w:r>
    </w:p>
    <w:p>
      <w:pPr>
        <w:spacing w:before="75" w:after="0"/>
      </w:pPr>
      <w:r>
        <w:rPr/>
        <w:t xml:space="preserve">图表：2023-2025年中国图像传感器进出口数据</w:t>
      </w:r>
    </w:p>
    <w:p>
      <w:pPr>
        <w:spacing w:before="75" w:after="0"/>
      </w:pPr>
      <w:r>
        <w:rPr/>
        <w:t xml:space="preserve">图表：图像传感器行业swot分析矩阵</w:t>
      </w:r>
    </w:p>
    <w:p>
      <w:pPr>
        <w:spacing w:before="75" w:after="0"/>
      </w:pPr>
      <w:r>
        <w:rPr/>
        <w:t xml:space="preserve">图表：波特五力模型分析图</w:t>
      </w:r>
    </w:p>
    <w:p>
      <w:pPr>
        <w:spacing w:before="75" w:after="0"/>
      </w:pPr>
      <w:r>
        <w:rPr/>
        <w:t xml:space="preserve">图表：2025年中国图像传感器下游应用市场结构</w:t>
      </w:r>
    </w:p>
    <w:p>
      <w:pPr>
        <w:spacing w:before="75" w:after="0"/>
      </w:pPr>
      <w:r>
        <w:rPr/>
        <w:t xml:space="preserve">图表：2023-2025年中国智能手机cis出货量</w:t>
      </w:r>
    </w:p>
    <w:p>
      <w:pPr>
        <w:spacing w:before="75" w:after="0"/>
      </w:pPr>
      <w:r>
        <w:rPr/>
        <w:t xml:space="preserve">图表：2025年中国汽车图像传感器市场规模</w:t>
      </w:r>
    </w:p>
    <w:p>
      <w:pPr>
        <w:spacing w:before="75" w:after="0"/>
      </w:pPr>
      <w:r>
        <w:rPr/>
        <w:t xml:space="preserve">图表：2025年工业图像传感器应用领域分布</w:t>
      </w:r>
    </w:p>
    <w:p>
      <w:pPr>
        <w:spacing w:before="75" w:after="0"/>
      </w:pPr>
      <w:r>
        <w:rPr/>
        <w:t xml:space="preserve">图表：图像传感器技术演进路线图</w:t>
      </w:r>
    </w:p>
    <w:p>
      <w:pPr>
        <w:spacing w:before="75" w:after="0"/>
      </w:pPr>
      <w:r>
        <w:rPr/>
        <w:t xml:space="preserve">图表：2026-2031年新兴应用场景市场规模预测</w:t>
      </w:r>
    </w:p>
    <w:p>
      <w:pPr>
        <w:spacing w:before="75" w:after="0"/>
      </w:pPr>
      <w:r>
        <w:rPr/>
        <w:t xml:space="preserve">图表：2023-2025年图像传感器行业投融资情况</w:t>
      </w:r>
    </w:p>
    <w:p>
      <w:pPr>
        <w:spacing w:before="75" w:after="0"/>
      </w:pPr>
      <w:r>
        <w:rPr/>
        <w:t xml:space="preserve">图表：全球主要图像传感器企业研发投入对比</w:t>
      </w:r>
    </w:p>
    <w:p>
      <w:pPr>
        <w:spacing w:before="75" w:after="0"/>
      </w:pPr>
      <w:r>
        <w:rPr/>
        <w:t xml:space="preserve">图表：中国本土图像传感器企业区域分布</w:t>
      </w:r>
    </w:p>
    <w:p>
      <w:pPr>
        <w:spacing w:before="75" w:after="0"/>
      </w:pPr>
      <w:r>
        <w:rPr/>
        <w:t xml:space="preserve">图表：图像传感器行业供应链结构</w:t>
      </w:r>
    </w:p>
    <w:p>
      <w:pPr>
        <w:spacing w:before="75" w:after="0"/>
      </w:pPr>
      <w:r>
        <w:rPr/>
        <w:t xml:space="preserve">图表：2025年图像传感器行业竞争格局分析</w:t>
      </w:r>
    </w:p>
    <w:p>
      <w:pPr>
        <w:spacing w:before="75" w:after="0"/>
      </w:pPr>
      <w:r>
        <w:rPr/>
        <w:t xml:space="preserve">图表：2026-2031年图像传感器行业发展趋势预测</w:t>
      </w:r>
    </w:p>
    <w:p>
      <w:pPr>
        <w:spacing w:before="75" w:after="0"/>
      </w:pPr>
      <w:r>
        <w:rPr/>
        <w:t xml:space="preserve">图表：2026-2031年中国图像传感器市场规模预测</w:t>
      </w:r>
    </w:p>
    <w:p>
      <w:pPr>
        <w:spacing w:before="75" w:after="0"/>
      </w:pPr>
      <w:r>
        <w:rPr/>
        <w:t xml:space="preserve">图表：主流图像传感器技术路线性能对比</w:t>
      </w:r>
    </w:p>
    <w:p>
      <w:pPr>
        <w:spacing w:before="75" w:after="0"/>
      </w:pPr>
      <w:r>
        <w:rPr/>
        <w:t xml:space="preserve">图表：图像传感器行业投资风险评级表</w:t>
      </w:r>
    </w:p>
    <w:p>
      <w:pPr>
        <w:spacing w:before="75" w:after="0"/>
      </w:pPr>
      <w:r>
        <w:rPr/>
        <w:t xml:space="preserve">图表：2025年全球主要图像传感器企业市场份额</w:t>
      </w:r>
    </w:p>
    <w:p>
      <w:pPr>
        <w:spacing w:before="75" w:after="0"/>
      </w:pPr>
      <w:r>
        <w:rPr/>
        <w:t xml:space="preserve">图表：中国图像传感器行业政策文件汇总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本文地址：https://www.51baogao.cn/baogao/20260427/4067672.shtml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7/406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2026-2031年中国图像传感器行业深度调研与投资前景预测研究报告</dc:title>
  <dc:description>2026-2031年中国图像传感器行业深度调研与投资前景预测研究报告</dc:description>
  <dc:subject>2026-2031年中国图像传感器行业深度调研与投资前景预测研究报告</dc:subject>
  <cp:keywords>研究报告</cp:keywords>
  <cp:category>研究报告</cp:category>
  <cp:lastModifiedBy>北京中道泰和信息咨询有限公司</cp:lastModifiedBy>
  <dcterms:created xsi:type="dcterms:W3CDTF">2026-04-27T18:28:04+08:00</dcterms:created>
  <dcterms:modified xsi:type="dcterms:W3CDTF">2026-04-27T18:28:04+08:00</dcterms:modified>
</cp:coreProperties>
</file>

<file path=docProps/custom.xml><?xml version="1.0" encoding="utf-8"?>
<Properties xmlns="http://schemas.openxmlformats.org/officeDocument/2006/custom-properties" xmlns:vt="http://schemas.openxmlformats.org/officeDocument/2006/docPropsVTypes"/>
</file>