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2026-2031年中国生物医药行业深度调研及发展前景预测报告</w:t>
      </w:r>
    </w:p>
    <w:p>
      <w:pPr>
        <w:spacing w:after="150"/>
      </w:pPr>
      <w:r>
        <w:rPr>
          <w:b w:val="1"/>
          <w:bCs w:val="1"/>
        </w:rPr>
        <w:t xml:space="preserve">报告简介</w:t>
      </w:r>
    </w:p>
    <w:p>
      <w:pPr>
        <w:spacing w:after="150"/>
      </w:pPr>
      <w:r>
        <w:rPr/>
        <w:t xml:space="preserve">2023-2025年，广义全球生物医药市场呈现稳健扩容、结构持续优化的发展态势，三年间市场规模从1.6万亿美元稳步攀升至2.05万亿美元，2025年实现显着增长，成为全球经济中最具韧性的核心产业之一。从结构来看，化学药以超1.3万亿美元的规模稳居市场主体，凭借广泛的适应症、高可及性和庞大的刚需用药需求，为市场提供稳定基本盘;生物药(狭义生物医药)以超6400亿美元的规模、近15%的年均增速成为增长核心引擎，ADC、双抗、GLP-1、细胞与基因治疗等前沿技术持续突破，推动创新药占比不断提升;传统药(以中药为代表)则以区域特色市场为主，规模稳步增长。区域层面，北美、欧洲为成熟核心市场，亚太(中国、印度等新兴市场)成为全球市场增长的核心动力，本土创新药企的崛起加速了全球医药产业格局的多极化演变。整体来看，全球生物医药市场正从“仿制药主导”向“创新药引领”加速转型，化学药稳基、生物药高增、传统药补充的格局持续深化，为全球医疗健康事业发展提供核心支撑。</w:t>
      </w:r>
    </w:p>
    <w:p>
      <w:pPr>
        <w:spacing w:after="150"/>
      </w:pPr>
      <w:r>
        <w:rPr/>
        <w:t xml:space="preserve">行业正经历由平台化技术驱动的深刻变革。人工智能(AI)已深度渗透至药物发现、临床试验设计乃至生产优化全链条，使新药研发周期平均缩短1-2年，研发效率提升显着。2025年AI制药市场规模增至约47亿美元，同比增长68%。抗体药物偶联物(ADC)成为肿瘤治疗热点，全球市场预计以15.2%的年复合增长率高速扩张。同时，细胞与基因治疗(CGT)在血液肿瘤等领域治愈率持续提升，并逐步向实体瘤拓展;基因编辑技术(如CRISPR)在遗传病治疗中取得关键临床进展。此外，小核酸药物领域交易活跃，2025年交易总额超364亿美元，标志着其从罕见病工具向主流治疗平台跨越。</w:t>
      </w:r>
    </w:p>
    <w:p>
      <w:pPr>
        <w:spacing w:after="150"/>
      </w:pPr>
      <w:r>
        <w:rPr/>
        <w:t xml:space="preserve">全球创新格局呈现“多极化”演变。北美(以美国为主)在基础研究和原始创新上仍保持领先，但亚太地区的创新影响力显着提升。2025年，中国国家药监局(NMPA)批准创新药达76个，创历史新高，在数量上已与美国FDA接近甚至超越。中国创新药企的国际化能力大幅增强，全年对外授权(License-out)交易总金额突破1300亿美元，同样创下历史纪录，标志着中国创新正深度融入全球价值链。产业资本运作活跃，2025年全球医药健康领域并购总额约1600亿美元，交易数量近900笔，均为2024年的2倍，大型药企通过并购积极补充创新管线。</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生物医药市场进行了分析研究。报告在总结中国生物医药发展历程的基础上，结合新时期的各方面因素，对中国生物医药的发展趋势给予了细致和审慎的预测论证。报告资料详实，图表丰富，既有深入的分析，又有直观的比较，为生物医药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生物医药行业研究概述 </w:t>
      </w:r>
    </w:p>
    <w:p>
      <w:pPr>
        <w:spacing w:before="75" w:after="0"/>
      </w:pPr>
      <w:r>
        <w:rPr/>
        <w:t xml:space="preserve">第一节 研究背景与意义 </w:t>
      </w:r>
    </w:p>
    <w:p>
      <w:pPr>
        <w:spacing w:before="75" w:after="0"/>
      </w:pPr>
      <w:r>
        <w:rPr/>
        <w:t xml:space="preserve">一、 研究背景 </w:t>
      </w:r>
    </w:p>
    <w:p>
      <w:pPr>
        <w:spacing w:before="75" w:after="0"/>
      </w:pPr>
      <w:r>
        <w:rPr/>
        <w:t xml:space="preserve">二、 研究意义 </w:t>
      </w:r>
    </w:p>
    <w:p>
      <w:pPr>
        <w:spacing w:before="75" w:after="0"/>
      </w:pPr>
      <w:r>
        <w:rPr/>
        <w:t xml:space="preserve">第二节 研究方法与数据来源 </w:t>
      </w:r>
    </w:p>
    <w:p>
      <w:pPr>
        <w:spacing w:before="75" w:after="0"/>
      </w:pPr>
      <w:r>
        <w:rPr/>
        <w:t xml:space="preserve">一、 研究方法 </w:t>
      </w:r>
    </w:p>
    <w:p>
      <w:pPr>
        <w:spacing w:before="75" w:after="0"/>
      </w:pPr>
      <w:r>
        <w:rPr/>
        <w:t xml:space="preserve">二、 数据来源 </w:t>
      </w:r>
    </w:p>
    <w:p>
      <w:pPr>
        <w:spacing w:before="75" w:after="0"/>
      </w:pPr>
      <w:r>
        <w:rPr>
          <w:b w:val="1"/>
          <w:bCs w:val="1"/>
        </w:rPr>
        <w:t xml:space="preserve">第二章 生物医药行业发展环境分析 </w:t>
      </w:r>
    </w:p>
    <w:p>
      <w:pPr>
        <w:spacing w:before="75" w:after="0"/>
      </w:pPr>
      <w:r>
        <w:rPr/>
        <w:t xml:space="preserve">第一节 政策环境 </w:t>
      </w:r>
    </w:p>
    <w:p>
      <w:pPr>
        <w:spacing w:before="75" w:after="0"/>
      </w:pPr>
      <w:r>
        <w:rPr/>
        <w:t xml:space="preserve">一、 国内外生物医药政策法规梳理 </w:t>
      </w:r>
    </w:p>
    <w:p>
      <w:pPr>
        <w:spacing w:before="75" w:after="0"/>
      </w:pPr>
      <w:r>
        <w:rPr/>
        <w:t xml:space="preserve">二、 政策对行业发展的影响分析 </w:t>
      </w:r>
    </w:p>
    <w:p>
      <w:pPr>
        <w:spacing w:before="75" w:after="0"/>
      </w:pPr>
      <w:r>
        <w:rPr/>
        <w:t xml:space="preserve">第二节 经济环境 </w:t>
      </w:r>
    </w:p>
    <w:p>
      <w:pPr>
        <w:spacing w:before="75" w:after="0"/>
      </w:pPr>
      <w:r>
        <w:rPr/>
        <w:t xml:space="preserve">一、 全球及主要国家经济发展状况 </w:t>
      </w:r>
    </w:p>
    <w:p>
      <w:pPr>
        <w:spacing w:before="75" w:after="0"/>
      </w:pPr>
      <w:r>
        <w:rPr/>
        <w:t xml:space="preserve">二、 经济环境对生物医药行业的影响 </w:t>
      </w:r>
    </w:p>
    <w:p>
      <w:pPr>
        <w:spacing w:before="75" w:after="0"/>
      </w:pPr>
      <w:r>
        <w:rPr/>
        <w:t xml:space="preserve">第三节 社会环境 </w:t>
      </w:r>
    </w:p>
    <w:p>
      <w:pPr>
        <w:spacing w:before="75" w:after="0"/>
      </w:pPr>
      <w:r>
        <w:rPr/>
        <w:t xml:space="preserve">一、 人口结构变化对生物医药需求的影响 </w:t>
      </w:r>
    </w:p>
    <w:p>
      <w:pPr>
        <w:spacing w:before="75" w:after="0"/>
      </w:pPr>
      <w:r>
        <w:rPr/>
        <w:t xml:space="preserve">二、 社会健康意识提升对行业的推动 </w:t>
      </w:r>
    </w:p>
    <w:p>
      <w:pPr>
        <w:spacing w:before="75" w:after="0"/>
      </w:pPr>
      <w:r>
        <w:rPr/>
        <w:t xml:space="preserve">第四节 技术环境 </w:t>
      </w:r>
    </w:p>
    <w:p>
      <w:pPr>
        <w:spacing w:before="75" w:after="0"/>
      </w:pPr>
      <w:r>
        <w:rPr/>
        <w:t xml:space="preserve">一、 生物医药关键技术发展现状 </w:t>
      </w:r>
    </w:p>
    <w:p>
      <w:pPr>
        <w:spacing w:before="75" w:after="0"/>
      </w:pPr>
      <w:r>
        <w:rPr/>
        <w:t xml:space="preserve">二、 技术创新对行业的变革作用 </w:t>
      </w:r>
    </w:p>
    <w:p>
      <w:pPr>
        <w:spacing w:before="75" w:after="0"/>
      </w:pPr>
      <w:r>
        <w:rPr>
          <w:b w:val="1"/>
          <w:bCs w:val="1"/>
        </w:rPr>
        <w:t xml:space="preserve">第三章 全球生物医药行业发展现状 </w:t>
      </w:r>
    </w:p>
    <w:p>
      <w:pPr>
        <w:spacing w:before="75" w:after="0"/>
      </w:pPr>
      <w:r>
        <w:rPr/>
        <w:t xml:space="preserve">第一节 全球生物医药市场规模与增长趋势 </w:t>
      </w:r>
    </w:p>
    <w:p>
      <w:pPr>
        <w:spacing w:before="75" w:after="0"/>
      </w:pPr>
      <w:r>
        <w:rPr/>
        <w:t xml:space="preserve">一、 市场规模统计 </w:t>
      </w:r>
    </w:p>
    <w:p>
      <w:pPr>
        <w:spacing w:before="75" w:after="0"/>
      </w:pPr>
      <w:r>
        <w:rPr/>
        <w:t xml:space="preserve">二、 增长趋势预测 </w:t>
      </w:r>
    </w:p>
    <w:p>
      <w:pPr>
        <w:spacing w:before="75" w:after="0"/>
      </w:pPr>
      <w:r>
        <w:rPr/>
        <w:t xml:space="preserve">第二节 全球生物医药市场结构分析 </w:t>
      </w:r>
    </w:p>
    <w:p>
      <w:pPr>
        <w:spacing w:before="75" w:after="0"/>
      </w:pPr>
      <w:r>
        <w:rPr/>
        <w:t xml:space="preserve">一、 按治疗领域划分的市场结构 </w:t>
      </w:r>
    </w:p>
    <w:p>
      <w:pPr>
        <w:spacing w:before="75" w:after="0"/>
      </w:pPr>
      <w:r>
        <w:rPr/>
        <w:t xml:space="preserve">二、 按产品类型划分的市场结构 </w:t>
      </w:r>
    </w:p>
    <w:p>
      <w:pPr>
        <w:spacing w:before="75" w:after="0"/>
      </w:pPr>
      <w:r>
        <w:rPr/>
        <w:t xml:space="preserve">第三节 全球生物医药行业竞争格局 </w:t>
      </w:r>
    </w:p>
    <w:p>
      <w:pPr>
        <w:spacing w:before="75" w:after="0"/>
      </w:pPr>
      <w:r>
        <w:rPr/>
        <w:t xml:space="preserve">一、 主要企业市场份额 </w:t>
      </w:r>
    </w:p>
    <w:p>
      <w:pPr>
        <w:spacing w:before="75" w:after="0"/>
      </w:pPr>
      <w:r>
        <w:rPr/>
        <w:t xml:space="preserve">二、 竞争态势分析 </w:t>
      </w:r>
    </w:p>
    <w:p>
      <w:pPr>
        <w:spacing w:before="75" w:after="0"/>
      </w:pPr>
      <w:r>
        <w:rPr>
          <w:b w:val="1"/>
          <w:bCs w:val="1"/>
        </w:rPr>
        <w:t xml:space="preserve">第四章 中国生物医药行业发展现状 </w:t>
      </w:r>
    </w:p>
    <w:p>
      <w:pPr>
        <w:spacing w:before="75" w:after="0"/>
      </w:pPr>
      <w:r>
        <w:rPr/>
        <w:t xml:space="preserve">第一节 中国生物医药市场规模与增长 </w:t>
      </w:r>
    </w:p>
    <w:p>
      <w:pPr>
        <w:spacing w:before="75" w:after="0"/>
      </w:pPr>
      <w:r>
        <w:rPr/>
        <w:t xml:space="preserve">一、 市场规模变化情况 </w:t>
      </w:r>
    </w:p>
    <w:p>
      <w:pPr>
        <w:spacing w:before="75" w:after="0"/>
      </w:pPr>
      <w:r>
        <w:rPr/>
        <w:t xml:space="preserve">二、 未来增长潜力分析 </w:t>
      </w:r>
    </w:p>
    <w:p>
      <w:pPr>
        <w:spacing w:before="75" w:after="0"/>
      </w:pPr>
      <w:r>
        <w:rPr/>
        <w:t xml:space="preserve">第二节 中国生物医药市场结构 </w:t>
      </w:r>
    </w:p>
    <w:p>
      <w:pPr>
        <w:spacing w:before="75" w:after="0"/>
      </w:pPr>
      <w:r>
        <w:rPr/>
        <w:t xml:space="preserve">一、 细分领域市场规模与占比 </w:t>
      </w:r>
    </w:p>
    <w:p>
      <w:pPr>
        <w:spacing w:before="75" w:after="0"/>
      </w:pPr>
      <w:r>
        <w:rPr/>
        <w:t xml:space="preserve">二、 市场结构变化趋势 </w:t>
      </w:r>
    </w:p>
    <w:p>
      <w:pPr>
        <w:spacing w:before="75" w:after="0"/>
      </w:pPr>
      <w:r>
        <w:rPr/>
        <w:t xml:space="preserve">第三节 中国生物医药行业区域发展差异 </w:t>
      </w:r>
    </w:p>
    <w:p>
      <w:pPr>
        <w:spacing w:before="75" w:after="0"/>
      </w:pPr>
      <w:r>
        <w:rPr/>
        <w:t xml:space="preserve">一、 主要区域市场规模对比 </w:t>
      </w:r>
    </w:p>
    <w:p>
      <w:pPr>
        <w:spacing w:before="75" w:after="0"/>
      </w:pPr>
      <w:r>
        <w:rPr/>
        <w:t xml:space="preserve">二、 区域发展特色与优势分析 </w:t>
      </w:r>
    </w:p>
    <w:p>
      <w:pPr>
        <w:spacing w:before="75" w:after="0"/>
      </w:pPr>
      <w:r>
        <w:rPr>
          <w:b w:val="1"/>
          <w:bCs w:val="1"/>
        </w:rPr>
        <w:t xml:space="preserve">第五章 生物医药行业产业链分析 </w:t>
      </w:r>
    </w:p>
    <w:p>
      <w:pPr>
        <w:spacing w:before="75" w:after="0"/>
      </w:pPr>
      <w:r>
        <w:rPr/>
        <w:t xml:space="preserve">第一节  上游产业分析 </w:t>
      </w:r>
    </w:p>
    <w:p>
      <w:pPr>
        <w:spacing w:before="75" w:after="0"/>
      </w:pPr>
      <w:r>
        <w:rPr/>
        <w:t xml:space="preserve">一、  原材料供应情况 </w:t>
      </w:r>
    </w:p>
    <w:p>
      <w:pPr>
        <w:spacing w:before="75" w:after="0"/>
      </w:pPr>
      <w:r>
        <w:rPr/>
        <w:t xml:space="preserve">二、  上游企业竞争格局 </w:t>
      </w:r>
    </w:p>
    <w:p>
      <w:pPr>
        <w:spacing w:before="75" w:after="0"/>
      </w:pPr>
      <w:r>
        <w:rPr/>
        <w:t xml:space="preserve">第二节  中游产业分析 </w:t>
      </w:r>
    </w:p>
    <w:p>
      <w:pPr>
        <w:spacing w:before="75" w:after="0"/>
      </w:pPr>
      <w:r>
        <w:rPr/>
        <w:t xml:space="preserve">一、  生物医药研发与生产企业现状 </w:t>
      </w:r>
    </w:p>
    <w:p>
      <w:pPr>
        <w:spacing w:before="75" w:after="0"/>
      </w:pPr>
      <w:r>
        <w:rPr/>
        <w:t xml:space="preserve">二、  研发投入与产出分析 </w:t>
      </w:r>
    </w:p>
    <w:p>
      <w:pPr>
        <w:spacing w:before="75" w:after="0"/>
      </w:pPr>
      <w:r>
        <w:rPr/>
        <w:t xml:space="preserve">第三节  下游产业分析 </w:t>
      </w:r>
    </w:p>
    <w:p>
      <w:pPr>
        <w:spacing w:before="75" w:after="0"/>
      </w:pPr>
      <w:r>
        <w:rPr/>
        <w:t xml:space="preserve">一、  医疗机构需求分析 </w:t>
      </w:r>
    </w:p>
    <w:p>
      <w:pPr>
        <w:spacing w:before="75" w:after="0"/>
      </w:pPr>
      <w:r>
        <w:rPr/>
        <w:t xml:space="preserve">二、  药品流通渠道分析 </w:t>
      </w:r>
    </w:p>
    <w:p>
      <w:pPr>
        <w:spacing w:before="75" w:after="0"/>
      </w:pPr>
      <w:r>
        <w:rPr>
          <w:b w:val="1"/>
          <w:bCs w:val="1"/>
        </w:rPr>
        <w:t xml:space="preserve">第六章 生物医药细分领域——化学药 </w:t>
      </w:r>
    </w:p>
    <w:p>
      <w:pPr>
        <w:spacing w:before="75" w:after="0"/>
      </w:pPr>
      <w:r>
        <w:rPr/>
        <w:t xml:space="preserve">第一节  化学药市场规模与增长 </w:t>
      </w:r>
    </w:p>
    <w:p>
      <w:pPr>
        <w:spacing w:before="75" w:after="0"/>
      </w:pPr>
      <w:r>
        <w:rPr/>
        <w:t xml:space="preserve">一、  全球化学药市场规模 </w:t>
      </w:r>
    </w:p>
    <w:p>
      <w:pPr>
        <w:spacing w:before="75" w:after="0"/>
      </w:pPr>
      <w:r>
        <w:rPr/>
        <w:t xml:space="preserve">二、  中国化学药市场规模及增长 </w:t>
      </w:r>
    </w:p>
    <w:p>
      <w:pPr>
        <w:spacing w:before="75" w:after="0"/>
      </w:pPr>
      <w:r>
        <w:rPr/>
        <w:t xml:space="preserve">第二节  化学药研发热点与趋势 </w:t>
      </w:r>
    </w:p>
    <w:p>
      <w:pPr>
        <w:spacing w:before="75" w:after="0"/>
      </w:pPr>
      <w:r>
        <w:rPr/>
        <w:t xml:space="preserve">一、  创新化学药研发方向 </w:t>
      </w:r>
    </w:p>
    <w:p>
      <w:pPr>
        <w:spacing w:before="75" w:after="0"/>
      </w:pPr>
      <w:r>
        <w:rPr/>
        <w:t xml:space="preserve">二、  仿制药一致性评价对行业的影响 </w:t>
      </w:r>
    </w:p>
    <w:p>
      <w:pPr>
        <w:spacing w:before="75" w:after="0"/>
      </w:pPr>
      <w:r>
        <w:rPr/>
        <w:t xml:space="preserve">第三节  化学药竞争格局 </w:t>
      </w:r>
    </w:p>
    <w:p>
      <w:pPr>
        <w:spacing w:before="75" w:after="0"/>
      </w:pPr>
      <w:r>
        <w:rPr/>
        <w:t xml:space="preserve">一、  全球主要化学药企业 </w:t>
      </w:r>
    </w:p>
    <w:p>
      <w:pPr>
        <w:spacing w:before="75" w:after="0"/>
      </w:pPr>
      <w:r>
        <w:rPr/>
        <w:t xml:space="preserve">二、  中国化学药企业竞争态势 </w:t>
      </w:r>
    </w:p>
    <w:p>
      <w:pPr>
        <w:spacing w:before="75" w:after="0"/>
      </w:pPr>
      <w:r>
        <w:rPr>
          <w:b w:val="1"/>
          <w:bCs w:val="1"/>
        </w:rPr>
        <w:t xml:space="preserve">第七章 生物医药细分领域——生物药 </w:t>
      </w:r>
    </w:p>
    <w:p>
      <w:pPr>
        <w:spacing w:before="75" w:after="0"/>
      </w:pPr>
      <w:r>
        <w:rPr/>
        <w:t xml:space="preserve">第一节  生物药市场规模与前景 </w:t>
      </w:r>
    </w:p>
    <w:p>
      <w:pPr>
        <w:spacing w:before="75" w:after="0"/>
      </w:pPr>
      <w:r>
        <w:rPr/>
        <w:t xml:space="preserve">一、  全球生物药市场规模增长情况 </w:t>
      </w:r>
    </w:p>
    <w:p>
      <w:pPr>
        <w:spacing w:before="75" w:after="0"/>
      </w:pPr>
      <w:r>
        <w:rPr/>
        <w:t xml:space="preserve">二、  中国生物药市场发展前景预测 </w:t>
      </w:r>
    </w:p>
    <w:p>
      <w:pPr>
        <w:spacing w:before="75" w:after="0"/>
      </w:pPr>
      <w:r>
        <w:rPr/>
        <w:t xml:space="preserve">第二节  生物药研发技术与进展 </w:t>
      </w:r>
    </w:p>
    <w:p>
      <w:pPr>
        <w:spacing w:before="75" w:after="0"/>
      </w:pPr>
      <w:r>
        <w:rPr/>
        <w:t xml:space="preserve">一、  基因治疗、细胞治疗等前沿技术 </w:t>
      </w:r>
    </w:p>
    <w:p>
      <w:pPr>
        <w:spacing w:before="75" w:after="0"/>
      </w:pPr>
      <w:r>
        <w:rPr/>
        <w:t xml:space="preserve">二、  生物类似药研发情况 </w:t>
      </w:r>
    </w:p>
    <w:p>
      <w:pPr>
        <w:spacing w:before="75" w:after="0"/>
      </w:pPr>
      <w:r>
        <w:rPr/>
        <w:t xml:space="preserve">第三节  生物药企业竞争分析 </w:t>
      </w:r>
    </w:p>
    <w:p>
      <w:pPr>
        <w:spacing w:before="75" w:after="0"/>
      </w:pPr>
      <w:r>
        <w:rPr/>
        <w:t xml:space="preserve">一、  国际生物药巨头企业分析 </w:t>
      </w:r>
    </w:p>
    <w:p>
      <w:pPr>
        <w:spacing w:before="75" w:after="0"/>
      </w:pPr>
      <w:r>
        <w:rPr/>
        <w:t xml:space="preserve">二、  国内生物药企业竞争优势与挑战 </w:t>
      </w:r>
    </w:p>
    <w:p>
      <w:pPr>
        <w:spacing w:before="75" w:after="0"/>
      </w:pPr>
      <w:r>
        <w:rPr>
          <w:b w:val="1"/>
          <w:bCs w:val="1"/>
        </w:rPr>
        <w:t xml:space="preserve">第八章 生物医药细分领域——中药 </w:t>
      </w:r>
    </w:p>
    <w:p>
      <w:pPr>
        <w:spacing w:before="75" w:after="0"/>
      </w:pPr>
      <w:r>
        <w:rPr/>
        <w:t xml:space="preserve">第一节  中药市场规模与现状 </w:t>
      </w:r>
    </w:p>
    <w:p>
      <w:pPr>
        <w:spacing w:before="75" w:after="0"/>
      </w:pPr>
      <w:r>
        <w:rPr/>
        <w:t xml:space="preserve">一、  全球中药市场规模与分布 </w:t>
      </w:r>
    </w:p>
    <w:p>
      <w:pPr>
        <w:spacing w:before="75" w:after="0"/>
      </w:pPr>
      <w:r>
        <w:rPr/>
        <w:t xml:space="preserve">二、  中国中药市场发展现状 </w:t>
      </w:r>
    </w:p>
    <w:p>
      <w:pPr>
        <w:spacing w:before="75" w:after="0"/>
      </w:pPr>
      <w:r>
        <w:rPr/>
        <w:t xml:space="preserve">第二节  中药现代化发展趋势 </w:t>
      </w:r>
    </w:p>
    <w:p>
      <w:pPr>
        <w:spacing w:before="75" w:after="0"/>
      </w:pPr>
      <w:r>
        <w:rPr/>
        <w:t xml:space="preserve">一、  中药质量控制与标准化建设 </w:t>
      </w:r>
    </w:p>
    <w:p>
      <w:pPr>
        <w:spacing w:before="75" w:after="0"/>
      </w:pPr>
      <w:r>
        <w:rPr/>
        <w:t xml:space="preserve">二、  中药创新研发方向 </w:t>
      </w:r>
    </w:p>
    <w:p>
      <w:pPr>
        <w:spacing w:before="75" w:after="0"/>
      </w:pPr>
      <w:r>
        <w:rPr/>
        <w:t xml:space="preserve">第三节  中药行业竞争格局 </w:t>
      </w:r>
    </w:p>
    <w:p>
      <w:pPr>
        <w:spacing w:before="75" w:after="0"/>
      </w:pPr>
      <w:r>
        <w:rPr/>
        <w:t xml:space="preserve">一、  主要中药企业市场份额 </w:t>
      </w:r>
    </w:p>
    <w:p>
      <w:pPr>
        <w:spacing w:before="75" w:after="0"/>
      </w:pPr>
      <w:r>
        <w:rPr/>
        <w:t xml:space="preserve">二、  中药行业竞争趋势 </w:t>
      </w:r>
    </w:p>
    <w:p>
      <w:pPr>
        <w:spacing w:before="75" w:after="0"/>
      </w:pPr>
      <w:r>
        <w:rPr>
          <w:b w:val="1"/>
          <w:bCs w:val="1"/>
        </w:rPr>
        <w:t xml:space="preserve">第九章 生物医药研发创新分析 </w:t>
      </w:r>
    </w:p>
    <w:p>
      <w:pPr>
        <w:spacing w:before="75" w:after="0"/>
      </w:pPr>
      <w:r>
        <w:rPr/>
        <w:t xml:space="preserve">第一节  全球生物医药研发投入情况 </w:t>
      </w:r>
    </w:p>
    <w:p>
      <w:pPr>
        <w:spacing w:before="75" w:after="0"/>
      </w:pPr>
      <w:r>
        <w:rPr/>
        <w:t xml:space="preserve">一、  研发投入规模与增长 </w:t>
      </w:r>
    </w:p>
    <w:p>
      <w:pPr>
        <w:spacing w:before="75" w:after="0"/>
      </w:pPr>
      <w:r>
        <w:rPr/>
        <w:t xml:space="preserve">二、  不同地区研发投入对比 </w:t>
      </w:r>
    </w:p>
    <w:p>
      <w:pPr>
        <w:spacing w:before="75" w:after="0"/>
      </w:pPr>
      <w:r>
        <w:rPr/>
        <w:t xml:space="preserve">第二节  生物医药研发模式与合作 </w:t>
      </w:r>
    </w:p>
    <w:p>
      <w:pPr>
        <w:spacing w:before="75" w:after="0"/>
      </w:pPr>
      <w:r>
        <w:rPr/>
        <w:t xml:space="preserve">一、  企业自主研发模式 </w:t>
      </w:r>
    </w:p>
    <w:p>
      <w:pPr>
        <w:spacing w:before="75" w:after="0"/>
      </w:pPr>
      <w:r>
        <w:rPr/>
        <w:t xml:space="preserve">二、  产学研合作研发模式 </w:t>
      </w:r>
    </w:p>
    <w:p>
      <w:pPr>
        <w:spacing w:before="75" w:after="0"/>
      </w:pPr>
      <w:r>
        <w:rPr/>
        <w:t xml:space="preserve">第三节  研发成果转化与应用 </w:t>
      </w:r>
    </w:p>
    <w:p>
      <w:pPr>
        <w:spacing w:before="75" w:after="0"/>
      </w:pPr>
      <w:r>
        <w:rPr/>
        <w:t xml:space="preserve">一、  研发成果转化现状与问题 </w:t>
      </w:r>
    </w:p>
    <w:p>
      <w:pPr>
        <w:spacing w:before="75" w:after="0"/>
      </w:pPr>
      <w:r>
        <w:rPr/>
        <w:t xml:space="preserve">二、  促进研发成果转化的策略 </w:t>
      </w:r>
    </w:p>
    <w:p>
      <w:pPr>
        <w:spacing w:before="75" w:after="0"/>
      </w:pPr>
      <w:r>
        <w:rPr>
          <w:b w:val="1"/>
          <w:bCs w:val="1"/>
        </w:rPr>
        <w:t xml:space="preserve">第十章 生物医药临床试验分析 </w:t>
      </w:r>
    </w:p>
    <w:p>
      <w:pPr>
        <w:spacing w:before="75" w:after="0"/>
      </w:pPr>
      <w:r>
        <w:rPr/>
        <w:t xml:space="preserve">第一节  全球生物医药临床试验现状 </w:t>
      </w:r>
    </w:p>
    <w:p>
      <w:pPr>
        <w:spacing w:before="75" w:after="0"/>
      </w:pPr>
      <w:r>
        <w:rPr/>
        <w:t xml:space="preserve">一、  临床试验数量与分布 </w:t>
      </w:r>
    </w:p>
    <w:p>
      <w:pPr>
        <w:spacing w:before="75" w:after="0"/>
      </w:pPr>
      <w:r>
        <w:rPr/>
        <w:t xml:space="preserve">二、  不同阶段临床试验比例 </w:t>
      </w:r>
    </w:p>
    <w:p>
      <w:pPr>
        <w:spacing w:before="75" w:after="0"/>
      </w:pPr>
      <w:r>
        <w:rPr/>
        <w:t xml:space="preserve">第二节  中国生物医药临床试验特点 </w:t>
      </w:r>
    </w:p>
    <w:p>
      <w:pPr>
        <w:spacing w:before="75" w:after="0"/>
      </w:pPr>
      <w:r>
        <w:rPr/>
        <w:t xml:space="preserve">一、  临床试验机构分布 </w:t>
      </w:r>
    </w:p>
    <w:p>
      <w:pPr>
        <w:spacing w:before="75" w:after="0"/>
      </w:pPr>
      <w:r>
        <w:rPr/>
        <w:t xml:space="preserve">二、  临床试验政策与监管 </w:t>
      </w:r>
    </w:p>
    <w:p>
      <w:pPr>
        <w:spacing w:before="75" w:after="0"/>
      </w:pPr>
      <w:r>
        <w:rPr/>
        <w:t xml:space="preserve">第三节  临床试验挑战与应对策略 </w:t>
      </w:r>
    </w:p>
    <w:p>
      <w:pPr>
        <w:spacing w:before="75" w:after="0"/>
      </w:pPr>
      <w:r>
        <w:rPr/>
        <w:t xml:space="preserve">一、  受试者招募困难等问题 </w:t>
      </w:r>
    </w:p>
    <w:p>
      <w:pPr>
        <w:spacing w:before="75" w:after="0"/>
      </w:pPr>
      <w:r>
        <w:rPr/>
        <w:t xml:space="preserve">二、  应对临床试验挑战的措施 </w:t>
      </w:r>
    </w:p>
    <w:p>
      <w:pPr>
        <w:spacing w:before="75" w:after="0"/>
      </w:pPr>
      <w:r>
        <w:rPr>
          <w:b w:val="1"/>
          <w:bCs w:val="1"/>
        </w:rPr>
        <w:t xml:space="preserve">第十一章 生物医药行业知识产权保护 </w:t>
      </w:r>
    </w:p>
    <w:p>
      <w:pPr>
        <w:spacing w:before="75" w:after="0"/>
      </w:pPr>
      <w:r>
        <w:rPr/>
        <w:t xml:space="preserve">第一节  生物医药知识产权保护现状 </w:t>
      </w:r>
    </w:p>
    <w:p>
      <w:pPr>
        <w:spacing w:before="75" w:after="0"/>
      </w:pPr>
      <w:r>
        <w:rPr/>
        <w:t xml:space="preserve">一、  专利申请与授权情况 </w:t>
      </w:r>
    </w:p>
    <w:p>
      <w:pPr>
        <w:spacing w:before="75" w:after="0"/>
      </w:pPr>
      <w:r>
        <w:rPr/>
        <w:t xml:space="preserve">二、  商标、商业秘密等保护情况 </w:t>
      </w:r>
    </w:p>
    <w:p>
      <w:pPr>
        <w:spacing w:before="75" w:after="0"/>
      </w:pPr>
      <w:r>
        <w:rPr/>
        <w:t xml:space="preserve">第二节  知识产权保护对行业的影响 </w:t>
      </w:r>
    </w:p>
    <w:p>
      <w:pPr>
        <w:spacing w:before="75" w:after="0"/>
      </w:pPr>
      <w:r>
        <w:rPr/>
        <w:t xml:space="preserve">一、  激励创新与阻碍模仿的双重作用 </w:t>
      </w:r>
    </w:p>
    <w:p>
      <w:pPr>
        <w:spacing w:before="75" w:after="0"/>
      </w:pPr>
      <w:r>
        <w:rPr/>
        <w:t xml:space="preserve">二、  知识产权纠纷案例分析 </w:t>
      </w:r>
    </w:p>
    <w:p>
      <w:pPr>
        <w:spacing w:before="75" w:after="0"/>
      </w:pPr>
      <w:r>
        <w:rPr/>
        <w:t xml:space="preserve">第三节  加强知识产权保护的建议 </w:t>
      </w:r>
    </w:p>
    <w:p>
      <w:pPr>
        <w:spacing w:before="75" w:after="0"/>
      </w:pPr>
      <w:r>
        <w:rPr/>
        <w:t xml:space="preserve">一、  企业层面的策略 </w:t>
      </w:r>
    </w:p>
    <w:p>
      <w:pPr>
        <w:spacing w:before="75" w:after="0"/>
      </w:pPr>
      <w:r>
        <w:rPr/>
        <w:t xml:space="preserve">二、  政府层面的措施 </w:t>
      </w:r>
    </w:p>
    <w:p>
      <w:pPr>
        <w:spacing w:before="75" w:after="0"/>
      </w:pPr>
      <w:r>
        <w:rPr>
          <w:b w:val="1"/>
          <w:bCs w:val="1"/>
        </w:rPr>
        <w:t xml:space="preserve">第十二章 生物医药行业投融资分析 </w:t>
      </w:r>
    </w:p>
    <w:p>
      <w:pPr>
        <w:spacing w:before="75" w:after="0"/>
      </w:pPr>
      <w:r>
        <w:rPr/>
        <w:t xml:space="preserve">第一节  全球生物医药行业投融资现状 </w:t>
      </w:r>
    </w:p>
    <w:p>
      <w:pPr>
        <w:spacing w:before="75" w:after="0"/>
      </w:pPr>
      <w:r>
        <w:rPr/>
        <w:t xml:space="preserve">一、  投融资规模与趋势 </w:t>
      </w:r>
    </w:p>
    <w:p>
      <w:pPr>
        <w:spacing w:before="75" w:after="0"/>
      </w:pPr>
      <w:r>
        <w:rPr/>
        <w:t xml:space="preserve">二、  主要投融资方式 </w:t>
      </w:r>
    </w:p>
    <w:p>
      <w:pPr>
        <w:spacing w:before="75" w:after="0"/>
      </w:pPr>
      <w:r>
        <w:rPr/>
        <w:t xml:space="preserve">第二节  中国生物医药行业投融资特点 </w:t>
      </w:r>
    </w:p>
    <w:p>
      <w:pPr>
        <w:spacing w:before="75" w:after="0"/>
      </w:pPr>
      <w:r>
        <w:rPr/>
        <w:t xml:space="preserve">一、  本土投资机构与资金流向 </w:t>
      </w:r>
    </w:p>
    <w:p>
      <w:pPr>
        <w:spacing w:before="75" w:after="0"/>
      </w:pPr>
      <w:r>
        <w:rPr/>
        <w:t xml:space="preserve">二、  上市融资情况分析 </w:t>
      </w:r>
    </w:p>
    <w:p>
      <w:pPr>
        <w:spacing w:before="75" w:after="0"/>
      </w:pPr>
      <w:r>
        <w:rPr/>
        <w:t xml:space="preserve">第三节  投融资风险与机遇 </w:t>
      </w:r>
    </w:p>
    <w:p>
      <w:pPr>
        <w:spacing w:before="75" w:after="0"/>
      </w:pPr>
      <w:r>
        <w:rPr/>
        <w:t xml:space="preserve">一、  研发失败、政策变化等风险 </w:t>
      </w:r>
    </w:p>
    <w:p>
      <w:pPr>
        <w:spacing w:before="75" w:after="0"/>
      </w:pPr>
      <w:r>
        <w:rPr/>
        <w:t xml:space="preserve">二、  新兴技术带来的投资机遇 </w:t>
      </w:r>
    </w:p>
    <w:p>
      <w:pPr>
        <w:spacing w:before="75" w:after="0"/>
      </w:pPr>
      <w:r>
        <w:rPr>
          <w:b w:val="1"/>
          <w:bCs w:val="1"/>
        </w:rPr>
        <w:t xml:space="preserve">第十三章 生物医药行业人才分析 </w:t>
      </w:r>
    </w:p>
    <w:p>
      <w:pPr>
        <w:spacing w:before="75" w:after="0"/>
      </w:pPr>
      <w:r>
        <w:rPr/>
        <w:t xml:space="preserve">第一节  生物医药行业人才需求现状 </w:t>
      </w:r>
    </w:p>
    <w:p>
      <w:pPr>
        <w:spacing w:before="75" w:after="0"/>
      </w:pPr>
      <w:r>
        <w:rPr/>
        <w:t xml:space="preserve">一、  不同岗位人才需求数量 </w:t>
      </w:r>
    </w:p>
    <w:p>
      <w:pPr>
        <w:spacing w:before="75" w:after="0"/>
      </w:pPr>
      <w:r>
        <w:rPr/>
        <w:t xml:space="preserve">二、  人才需求的技能与素质要求 </w:t>
      </w:r>
    </w:p>
    <w:p>
      <w:pPr>
        <w:spacing w:before="75" w:after="0"/>
      </w:pPr>
      <w:r>
        <w:rPr/>
        <w:t xml:space="preserve">第二节  生物医药行业人才供给情况 </w:t>
      </w:r>
    </w:p>
    <w:p>
      <w:pPr>
        <w:spacing w:before="75" w:after="0"/>
      </w:pPr>
      <w:r>
        <w:rPr/>
        <w:t xml:space="preserve">一、  高校相关专业人才培养规模 </w:t>
      </w:r>
    </w:p>
    <w:p>
      <w:pPr>
        <w:spacing w:before="75" w:after="0"/>
      </w:pPr>
      <w:r>
        <w:rPr/>
        <w:t xml:space="preserve">二、  海外人才引进情况 </w:t>
      </w:r>
    </w:p>
    <w:p>
      <w:pPr>
        <w:spacing w:before="75" w:after="0"/>
      </w:pPr>
      <w:r>
        <w:rPr/>
        <w:t xml:space="preserve">第三节  人才培养与发展策略 </w:t>
      </w:r>
    </w:p>
    <w:p>
      <w:pPr>
        <w:spacing w:before="75" w:after="0"/>
      </w:pPr>
      <w:r>
        <w:rPr/>
        <w:t xml:space="preserve">一、  校企合作培养模式 </w:t>
      </w:r>
    </w:p>
    <w:p>
      <w:pPr>
        <w:spacing w:before="75" w:after="0"/>
      </w:pPr>
      <w:r>
        <w:rPr/>
        <w:t xml:space="preserve">二、  企业人才激励机制 </w:t>
      </w:r>
    </w:p>
    <w:p>
      <w:pPr>
        <w:spacing w:before="75" w:after="0"/>
      </w:pPr>
      <w:r>
        <w:rPr>
          <w:b w:val="1"/>
          <w:bCs w:val="1"/>
        </w:rPr>
        <w:t xml:space="preserve">第十四章 生物医药行业国际合作与竞争 </w:t>
      </w:r>
    </w:p>
    <w:p>
      <w:pPr>
        <w:spacing w:before="75" w:after="0"/>
      </w:pPr>
      <w:r>
        <w:rPr/>
        <w:t xml:space="preserve">第一节  生物医药行业国际合作现状 </w:t>
      </w:r>
    </w:p>
    <w:p>
      <w:pPr>
        <w:spacing w:before="75" w:after="0"/>
      </w:pPr>
      <w:r>
        <w:rPr/>
        <w:t xml:space="preserve">一、  跨国研发合作项目 </w:t>
      </w:r>
    </w:p>
    <w:p>
      <w:pPr>
        <w:spacing w:before="75" w:after="0"/>
      </w:pPr>
      <w:r>
        <w:rPr/>
        <w:t xml:space="preserve">二、  国际市场开拓合作模式 </w:t>
      </w:r>
    </w:p>
    <w:p>
      <w:pPr>
        <w:spacing w:before="75" w:after="0"/>
      </w:pPr>
      <w:r>
        <w:rPr/>
        <w:t xml:space="preserve">第二节  国际竞争态势与挑战 </w:t>
      </w:r>
    </w:p>
    <w:p>
      <w:pPr>
        <w:spacing w:before="75" w:after="0"/>
      </w:pPr>
      <w:r>
        <w:rPr/>
        <w:t xml:space="preserve">一、  国外企业进入中国市场的竞争压力 </w:t>
      </w:r>
    </w:p>
    <w:p>
      <w:pPr>
        <w:spacing w:before="75" w:after="0"/>
      </w:pPr>
      <w:r>
        <w:rPr/>
        <w:t xml:space="preserve">二、  中国企业参与国际竞争的障碍 </w:t>
      </w:r>
    </w:p>
    <w:p>
      <w:pPr>
        <w:spacing w:before="75" w:after="0"/>
      </w:pPr>
      <w:r>
        <w:rPr/>
        <w:t xml:space="preserve">第三节  提升国际竞争力的策略 </w:t>
      </w:r>
    </w:p>
    <w:p>
      <w:pPr>
        <w:spacing w:before="75" w:after="0"/>
      </w:pPr>
      <w:r>
        <w:rPr/>
        <w:t xml:space="preserve">一、  技术创新与品牌建设 </w:t>
      </w:r>
    </w:p>
    <w:p>
      <w:pPr>
        <w:spacing w:before="75" w:after="0"/>
      </w:pPr>
      <w:r>
        <w:rPr/>
        <w:t xml:space="preserve">二、  国际市场布局与营销策略 </w:t>
      </w:r>
    </w:p>
    <w:p>
      <w:pPr>
        <w:spacing w:before="75" w:after="0"/>
      </w:pPr>
      <w:r>
        <w:rPr>
          <w:b w:val="1"/>
          <w:bCs w:val="1"/>
        </w:rPr>
        <w:t xml:space="preserve">第十五章 生物医药行业数字化转型分析 </w:t>
      </w:r>
    </w:p>
    <w:p>
      <w:pPr>
        <w:spacing w:before="75" w:after="0"/>
      </w:pPr>
      <w:r>
        <w:rPr/>
        <w:t xml:space="preserve">第一节  数字化技术在生物医药行业的应用现状 </w:t>
      </w:r>
    </w:p>
    <w:p>
      <w:pPr>
        <w:spacing w:before="75" w:after="0"/>
      </w:pPr>
      <w:r>
        <w:rPr/>
        <w:t xml:space="preserve">一、  大数据、人工智能在研发中的应用 </w:t>
      </w:r>
    </w:p>
    <w:p>
      <w:pPr>
        <w:spacing w:before="75" w:after="0"/>
      </w:pPr>
      <w:r>
        <w:rPr/>
        <w:t xml:space="preserve">二、  数字化营销与供应链管理 </w:t>
      </w:r>
    </w:p>
    <w:p>
      <w:pPr>
        <w:spacing w:before="75" w:after="0"/>
      </w:pPr>
      <w:r>
        <w:rPr/>
        <w:t xml:space="preserve">第二节  数字化转型对行业的影响 </w:t>
      </w:r>
    </w:p>
    <w:p>
      <w:pPr>
        <w:spacing w:before="75" w:after="0"/>
      </w:pPr>
      <w:r>
        <w:rPr/>
        <w:t xml:space="preserve">一、  提高研发效率与降低成本 </w:t>
      </w:r>
    </w:p>
    <w:p>
      <w:pPr>
        <w:spacing w:before="75" w:after="0"/>
      </w:pPr>
      <w:r>
        <w:rPr/>
        <w:t xml:space="preserve">二、  改变行业竞争格局 </w:t>
      </w:r>
    </w:p>
    <w:p>
      <w:pPr>
        <w:spacing w:before="75" w:after="0"/>
      </w:pPr>
      <w:r>
        <w:rPr/>
        <w:t xml:space="preserve">第三节  数字化转型的挑战与对策 </w:t>
      </w:r>
    </w:p>
    <w:p>
      <w:pPr>
        <w:spacing w:before="75" w:after="0"/>
      </w:pPr>
      <w:r>
        <w:rPr/>
        <w:t xml:space="preserve">一、  数据安全、人才短缺等问题 </w:t>
      </w:r>
    </w:p>
    <w:p>
      <w:pPr>
        <w:spacing w:before="75" w:after="0"/>
      </w:pPr>
      <w:r>
        <w:rPr/>
        <w:t xml:space="preserve">二、  推动数字化转型的措施 </w:t>
      </w:r>
    </w:p>
    <w:p>
      <w:pPr>
        <w:spacing w:before="75" w:after="0"/>
      </w:pPr>
      <w:r>
        <w:rPr>
          <w:b w:val="1"/>
          <w:bCs w:val="1"/>
        </w:rPr>
        <w:t xml:space="preserve">第十六章 生物医药行业绿色发展分析 </w:t>
      </w:r>
    </w:p>
    <w:p>
      <w:pPr>
        <w:spacing w:before="75" w:after="0"/>
      </w:pPr>
      <w:r>
        <w:rPr/>
        <w:t xml:space="preserve">第一节  绿色发展理念在生物医药行业的体现 </w:t>
      </w:r>
    </w:p>
    <w:p>
      <w:pPr>
        <w:spacing w:before="75" w:after="0"/>
      </w:pPr>
      <w:r>
        <w:rPr/>
        <w:t xml:space="preserve">一、  环保生产工艺与技术 </w:t>
      </w:r>
    </w:p>
    <w:p>
      <w:pPr>
        <w:spacing w:before="75" w:after="0"/>
      </w:pPr>
      <w:r>
        <w:rPr/>
        <w:t xml:space="preserve">二、  可持续发展的供应链管理 </w:t>
      </w:r>
    </w:p>
    <w:p>
      <w:pPr>
        <w:spacing w:before="75" w:after="0"/>
      </w:pPr>
      <w:r>
        <w:rPr/>
        <w:t xml:space="preserve">第二节  绿色发展对行业的意义与影响 </w:t>
      </w:r>
    </w:p>
    <w:p>
      <w:pPr>
        <w:spacing w:before="75" w:after="0"/>
      </w:pPr>
      <w:r>
        <w:rPr/>
        <w:t xml:space="preserve">一、  提升企业社会形象与竞争力 </w:t>
      </w:r>
    </w:p>
    <w:p>
      <w:pPr>
        <w:spacing w:before="75" w:after="0"/>
      </w:pPr>
      <w:r>
        <w:rPr/>
        <w:t xml:space="preserve">二、  符合政策导向与市场需求 </w:t>
      </w:r>
    </w:p>
    <w:p>
      <w:pPr>
        <w:spacing w:before="75" w:after="0"/>
      </w:pPr>
      <w:r>
        <w:rPr/>
        <w:t xml:space="preserve">第三节  促进绿色发展的建议 </w:t>
      </w:r>
    </w:p>
    <w:p>
      <w:pPr>
        <w:spacing w:before="75" w:after="0"/>
      </w:pPr>
      <w:r>
        <w:rPr/>
        <w:t xml:space="preserve">一、  企业绿色发展战略制定 </w:t>
      </w:r>
    </w:p>
    <w:p>
      <w:pPr>
        <w:spacing w:before="75" w:after="0"/>
      </w:pPr>
      <w:r>
        <w:rPr/>
        <w:t xml:space="preserve">二、  政府政策支持与引导 </w:t>
      </w:r>
    </w:p>
    <w:p>
      <w:pPr>
        <w:spacing w:before="75" w:after="0"/>
      </w:pPr>
      <w:r>
        <w:rPr>
          <w:b w:val="1"/>
          <w:bCs w:val="1"/>
        </w:rPr>
        <w:t xml:space="preserve">第十七章 2026-2031年生物医药行业发展预测 </w:t>
      </w:r>
    </w:p>
    <w:p>
      <w:pPr>
        <w:spacing w:before="75" w:after="0"/>
      </w:pPr>
      <w:r>
        <w:rPr/>
        <w:t xml:space="preserve">第一节 市场规模预测 </w:t>
      </w:r>
    </w:p>
    <w:p>
      <w:pPr>
        <w:spacing w:before="75" w:after="0"/>
      </w:pPr>
      <w:r>
        <w:rPr/>
        <w:t xml:space="preserve">一、 全球生物医药市场规模预测 </w:t>
      </w:r>
    </w:p>
    <w:p>
      <w:pPr>
        <w:spacing w:before="75" w:after="0"/>
      </w:pPr>
      <w:r>
        <w:rPr/>
        <w:t xml:space="preserve">二、 中国生物医药市场规模预测 </w:t>
      </w:r>
    </w:p>
    <w:p>
      <w:pPr>
        <w:spacing w:before="75" w:after="0"/>
      </w:pPr>
      <w:r>
        <w:rPr/>
        <w:t xml:space="preserve">第二节 技术发展趋势预测 </w:t>
      </w:r>
    </w:p>
    <w:p>
      <w:pPr>
        <w:spacing w:before="75" w:after="0"/>
      </w:pPr>
      <w:r>
        <w:rPr/>
        <w:t xml:space="preserve">一、 关键技术突破方向 </w:t>
      </w:r>
    </w:p>
    <w:p>
      <w:pPr>
        <w:spacing w:before="75" w:after="0"/>
      </w:pPr>
      <w:r>
        <w:rPr/>
        <w:t xml:space="preserve">二、 技术创新对行业的变革预测 </w:t>
      </w:r>
    </w:p>
    <w:p>
      <w:pPr>
        <w:spacing w:before="75" w:after="0"/>
      </w:pPr>
      <w:r>
        <w:rPr/>
        <w:t xml:space="preserve">第三节 竞争格局变化预测 </w:t>
      </w:r>
    </w:p>
    <w:p>
      <w:pPr>
        <w:spacing w:before="75" w:after="0"/>
      </w:pPr>
      <w:r>
        <w:rPr/>
        <w:t xml:space="preserve">一、 企业竞争地位变化趋势 </w:t>
      </w:r>
    </w:p>
    <w:p>
      <w:pPr>
        <w:spacing w:before="75" w:after="0"/>
      </w:pPr>
      <w:r>
        <w:rPr/>
        <w:t xml:space="preserve">二、 新进入者对竞争格局的影响 </w:t>
      </w:r>
    </w:p>
    <w:p>
      <w:pPr>
        <w:spacing w:before="75" w:after="0"/>
      </w:pPr>
      <w:r>
        <w:rPr>
          <w:b w:val="1"/>
          <w:bCs w:val="1"/>
        </w:rPr>
        <w:t xml:space="preserve">第十八章 对政府的建议 </w:t>
      </w:r>
    </w:p>
    <w:p>
      <w:pPr>
        <w:spacing w:before="75" w:after="0"/>
      </w:pPr>
      <w:r>
        <w:rPr/>
        <w:t xml:space="preserve">第一节  对政府的建议 </w:t>
      </w:r>
    </w:p>
    <w:p>
      <w:pPr>
        <w:spacing w:before="75" w:after="0"/>
      </w:pPr>
      <w:r>
        <w:rPr/>
        <w:t xml:space="preserve">一、  政策支持与引导 </w:t>
      </w:r>
    </w:p>
    <w:p>
      <w:pPr>
        <w:spacing w:before="75" w:after="0"/>
      </w:pPr>
      <w:r>
        <w:rPr/>
        <w:t xml:space="preserve">二、  行业监管与规范 </w:t>
      </w:r>
    </w:p>
    <w:p>
      <w:pPr>
        <w:spacing w:before="75" w:after="0"/>
      </w:pPr>
      <w:r>
        <w:rPr/>
        <w:t xml:space="preserve">三、  促进产业协同发展 </w:t>
      </w:r>
    </w:p>
    <w:p>
      <w:pPr>
        <w:spacing w:before="75" w:after="0"/>
      </w:pPr>
      <w:r>
        <w:rPr>
          <w:b w:val="1"/>
          <w:bCs w:val="1"/>
        </w:rPr>
        <w:t xml:space="preserve">图表目录</w:t>
      </w:r>
    </w:p>
    <w:p>
      <w:pPr>
        <w:spacing w:before="75" w:after="0"/>
      </w:pPr>
      <w:r>
        <w:rPr/>
        <w:t xml:space="preserve">图表：2023-2025年全球生物医药市场规模(亿美元) </w:t>
      </w:r>
    </w:p>
    <w:p>
      <w:pPr>
        <w:spacing w:before="75" w:after="0"/>
      </w:pPr>
      <w:r>
        <w:rPr/>
        <w:t xml:space="preserve">图表：按治疗领域划分的市场结构 </w:t>
      </w:r>
    </w:p>
    <w:p>
      <w:pPr>
        <w:spacing w:before="75" w:after="0"/>
      </w:pPr>
      <w:r>
        <w:rPr/>
        <w:t xml:space="preserve">图表：按产品类型划分的市场结构 </w:t>
      </w:r>
    </w:p>
    <w:p>
      <w:pPr>
        <w:spacing w:before="75" w:after="0"/>
      </w:pPr>
      <w:r>
        <w:rPr/>
        <w:t xml:space="preserve">图表：2025年全球生物药市场份额 </w:t>
      </w:r>
    </w:p>
    <w:p>
      <w:pPr>
        <w:spacing w:before="75" w:after="0"/>
      </w:pPr>
      <w:r>
        <w:rPr/>
        <w:t xml:space="preserve">图表：2023-2025年中国生物医药市场规模(亿元) </w:t>
      </w:r>
    </w:p>
    <w:p>
      <w:pPr>
        <w:spacing w:before="75" w:after="0"/>
      </w:pPr>
      <w:r>
        <w:rPr/>
        <w:t xml:space="preserve">图表：2026-2031年中国生物医药市场规模(亿元) </w:t>
      </w:r>
    </w:p>
    <w:p>
      <w:pPr>
        <w:spacing w:before="75" w:after="0"/>
      </w:pPr>
      <w:r>
        <w:rPr/>
        <w:t xml:space="preserve">图表：2025年中国生物医药市场细分领域市场规模与占比 </w:t>
      </w:r>
    </w:p>
    <w:p>
      <w:pPr>
        <w:spacing w:before="75" w:after="0"/>
      </w:pPr>
      <w:r>
        <w:rPr/>
        <w:t xml:space="preserve">图表：2025年中国生物医药行业区域发展市场规模对比 </w:t>
      </w:r>
    </w:p>
    <w:p>
      <w:pPr>
        <w:spacing w:before="75" w:after="0"/>
      </w:pPr>
      <w:r>
        <w:rPr/>
        <w:t xml:space="preserve">图表：生物医药上游原材料市场主要企业竞争格局 </w:t>
      </w:r>
    </w:p>
    <w:p>
      <w:pPr>
        <w:spacing w:before="75" w:after="0"/>
      </w:pPr>
      <w:r>
        <w:rPr/>
        <w:t xml:space="preserve">图表：生物医药下游主要流通渠道特征对比 </w:t>
      </w:r>
    </w:p>
    <w:p>
      <w:pPr>
        <w:spacing w:before="75" w:after="0"/>
      </w:pPr>
      <w:r>
        <w:rPr/>
        <w:t xml:space="preserve">图表：中国化学药主要企业竞争格局 </w:t>
      </w:r>
    </w:p>
    <w:p>
      <w:pPr>
        <w:spacing w:before="75" w:after="0"/>
      </w:pPr>
      <w:r>
        <w:rPr/>
        <w:t xml:space="preserve">图表：2023-2025年全球中药市场规模(万亿美元) </w:t>
      </w:r>
    </w:p>
    <w:p>
      <w:pPr>
        <w:spacing w:before="75" w:after="0"/>
      </w:pPr>
      <w:r>
        <w:rPr/>
        <w:t xml:space="preserve">图表：2025年主要中药企业市场份额 </w:t>
      </w:r>
    </w:p>
    <w:p>
      <w:pPr>
        <w:spacing w:before="75" w:after="0"/>
      </w:pPr>
      <w:r>
        <w:rPr/>
        <w:t xml:space="preserve">图表：2026-2031年全球生物医药市场规模(亿美元) </w:t>
      </w:r>
    </w:p>
    <w:p>
      <w:pPr>
        <w:spacing w:before="75" w:after="0"/>
      </w:pPr>
      <w:r>
        <w:rPr/>
        <w:t xml:space="preserve">图表：2026-2031年中国生物医药市场规模(亿元)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本文地址：https://www.51baogao.cn/baogao/20260508/4067806.shtml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8/406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2026-2031年中国生物医药行业深度调研及发展前景预测报告</dc:title>
  <dc:description>2026-2031年中国生物医药行业深度调研及发展前景预测报告</dc:description>
  <dc:subject>2026-2031年中国生物医药行业深度调研及发展前景预测报告</dc:subject>
  <cp:keywords>研究报告</cp:keywords>
  <cp:category>研究报告</cp:category>
  <cp:lastModifiedBy>北京中道泰和信息咨询有限公司</cp:lastModifiedBy>
  <dcterms:created xsi:type="dcterms:W3CDTF">2026-08-30T11:21:07+08:00</dcterms:created>
  <dcterms:modified xsi:type="dcterms:W3CDTF">2026-08-30T11:21:07+08:00</dcterms:modified>
</cp:coreProperties>
</file>

<file path=docProps/custom.xml><?xml version="1.0" encoding="utf-8"?>
<Properties xmlns="http://schemas.openxmlformats.org/officeDocument/2006/custom-properties" xmlns:vt="http://schemas.openxmlformats.org/officeDocument/2006/docPropsVTypes"/>
</file>