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2026-2031年中国体外诊断试剂行业深度调研与投资前景预测报告</w:t>
      </w:r>
    </w:p>
    <w:p>
      <w:pPr>
        <w:spacing w:after="150"/>
      </w:pPr>
      <w:r>
        <w:rPr>
          <w:b w:val="1"/>
          <w:bCs w:val="1"/>
        </w:rPr>
        <w:t xml:space="preserve">报告简介</w:t>
      </w:r>
    </w:p>
    <w:p>
      <w:pPr>
        <w:spacing w:after="150"/>
      </w:pPr>
      <w:r>
        <w:rPr/>
        <w:t xml:space="preserve">体外诊断试剂简称IVD，是指采集人体血液、体液、组织等生物样本，在人体外部开展检测分析的试剂、试剂盒、校准品与质控品等产品。其可单独使用，也能配套检测仪器、设备共同应用，主要用于疾病筛查、临床诊断、疗效监测、预后评估及健康体检等场景。在国内监管体系中，绝大多数体外诊断试剂按医疗器械分类管理，是现代临床医学检验不可或缺的核心基础产品。</w:t>
      </w:r>
    </w:p>
    <w:p>
      <w:pPr>
        <w:spacing w:after="150"/>
      </w:pPr>
      <w:r>
        <w:rPr/>
        <w:t xml:space="preserve">人口老龄化加剧与慢性病患者规模持续扩张，直接拉动体外诊断试剂刚性需求增长。老年群体高发心脑血管、肿瘤、糖尿病等慢性病，需长期开展筛查、定期监测与疗效随访，持续消耗生化、免疫、慢病标志物类IVD试剂。慢性病常态化管理下，基层医疗机构、居家自测场景检测频次显著提升，带动POCT、多指标联检产品需求放量。同时健康体检普及、早筛意识增强，进一步拓宽诊断检测市场空间，成为支撑体外诊断试剂行业长期稳健增长的核心底层驱动力。</w:t>
      </w:r>
    </w:p>
    <w:p>
      <w:pPr>
        <w:spacing w:after="150"/>
      </w:pPr>
      <w:r>
        <w:rPr/>
        <w:t xml:space="preserve">2023至2025年，国内体外诊断试剂市场规模呈逐年稳步攀升态势，整体保持稳健扩张。尽管受医保控费、集采等政策影响，行业进入结构性调整，但在人口老龄化、慢病管理刚需、分级诊疗深化及精准医疗普及等核心因素驱动下，市场需求持续释放。常规诊疗全面恢复、基层检测能力提升与国产替代加速，共同推动行业规模连续三年实现正增长，发展韧性强劲，成为全球IVD市场最具活力的增长极之一。根据市场统计数据，国内体外诊断试剂市场规模由2023年的1130亿元增长至2025年的1504亿元，三年间的平均增速高达10%以上。</w:t>
      </w:r>
    </w:p>
    <w:p>
      <w:pPr>
        <w:spacing w:after="150"/>
      </w:pPr>
      <w:r>
        <w:rPr/>
        <w:t xml:space="preserve">国内体外诊断试剂行业经历前期快速扩张后，行业增长节奏逐步回归理性，未来市场扩容速度将有所放缓。受医保控费、市场存量趋于饱和、行业竞争加剧等因素影响，2026至2030年国内体外诊断试剂市场将进入稳健增长阶段，行业年均增速预计维持在6.2%左右，预计到2030年年底国内体外诊断试剂市场规模将攀升至2000亿元以上。整体由高速扩张转向提质增效，增长动力更多依托技术升级、高端国产替代与基层医疗需求释放。</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体外诊断试剂市场进行了分析研究。报告在总结中国体外诊断试剂发展历程的基础上，结合新时期的各方面因素，对中国体外诊断试剂的发展趋势给予了细致和审慎的预测论证。报告资料详实，图表丰富，既有深入的分析，又有直观的比较，为体外诊断试剂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体外诊断试剂行业概述与发展背景 </w:t>
      </w:r>
    </w:p>
    <w:p>
      <w:pPr>
        <w:spacing w:before="75" w:after="0"/>
      </w:pPr>
      <w:r>
        <w:rPr/>
        <w:t xml:space="preserve">第一节 体外诊断试剂基本概念与技术特征 </w:t>
      </w:r>
    </w:p>
    <w:p>
      <w:pPr>
        <w:spacing w:before="75" w:after="0"/>
      </w:pPr>
      <w:r>
        <w:rPr/>
        <w:t xml:space="preserve">一、体外诊断试剂定义与分类体系 </w:t>
      </w:r>
    </w:p>
    <w:p>
      <w:pPr>
        <w:spacing w:before="75" w:after="0"/>
      </w:pPr>
      <w:r>
        <w:rPr/>
        <w:t xml:space="preserve">1.体外诊断试剂(ivd)定义 </w:t>
      </w:r>
    </w:p>
    <w:p>
      <w:pPr>
        <w:spacing w:before="75" w:after="0"/>
      </w:pPr>
      <w:r>
        <w:rPr/>
        <w:t xml:space="preserve">2.体外诊断试剂行业特点 </w:t>
      </w:r>
    </w:p>
    <w:p>
      <w:pPr>
        <w:spacing w:before="75" w:after="0"/>
      </w:pPr>
      <w:r>
        <w:rPr/>
        <w:t xml:space="preserve">3.体外诊断试剂分类体系 </w:t>
      </w:r>
    </w:p>
    <w:p>
      <w:pPr>
        <w:spacing w:before="75" w:after="0"/>
      </w:pPr>
      <w:r>
        <w:rPr/>
        <w:t xml:space="preserve">二、体外诊断试剂核心组成与技术原理 </w:t>
      </w:r>
    </w:p>
    <w:p>
      <w:pPr>
        <w:spacing w:before="75" w:after="0"/>
      </w:pPr>
      <w:r>
        <w:rPr/>
        <w:t xml:space="preserve">三、体外诊断试剂与诊断仪器的协同关系 </w:t>
      </w:r>
    </w:p>
    <w:p>
      <w:pPr>
        <w:spacing w:before="75" w:after="0"/>
      </w:pPr>
      <w:r>
        <w:rPr/>
        <w:t xml:space="preserve">1.产品适配协同 </w:t>
      </w:r>
    </w:p>
    <w:p>
      <w:pPr>
        <w:spacing w:before="75" w:after="0"/>
      </w:pPr>
      <w:r>
        <w:rPr/>
        <w:t xml:space="preserve">2.临床应用协同 </w:t>
      </w:r>
    </w:p>
    <w:p>
      <w:pPr>
        <w:spacing w:before="75" w:after="0"/>
      </w:pPr>
      <w:r>
        <w:rPr/>
        <w:t xml:space="preserve">3.产业商业协同 </w:t>
      </w:r>
    </w:p>
    <w:p>
      <w:pPr>
        <w:spacing w:before="75" w:after="0"/>
      </w:pPr>
      <w:r>
        <w:rPr/>
        <w:t xml:space="preserve">第二节 体外诊断试剂行业发展历程 </w:t>
      </w:r>
    </w:p>
    <w:p>
      <w:pPr>
        <w:spacing w:before="75" w:after="0"/>
      </w:pPr>
      <w:r>
        <w:rPr/>
        <w:t xml:space="preserve">一、全球体外诊断试剂技术演进阶段 </w:t>
      </w:r>
    </w:p>
    <w:p>
      <w:pPr>
        <w:spacing w:before="75" w:after="0"/>
      </w:pPr>
      <w:r>
        <w:rPr/>
        <w:t xml:space="preserve">1.萌芽奠基阶段(19世纪末—1940年代) </w:t>
      </w:r>
    </w:p>
    <w:p>
      <w:pPr>
        <w:spacing w:before="75" w:after="0"/>
      </w:pPr>
      <w:r>
        <w:rPr/>
        <w:t xml:space="preserve">2.生化免疫自动化阶段(1950—1980年代) </w:t>
      </w:r>
    </w:p>
    <w:p>
      <w:pPr>
        <w:spacing w:before="75" w:after="0"/>
      </w:pPr>
      <w:r>
        <w:rPr/>
        <w:t xml:space="preserve">3.分子诊断崛起阶段(1990—2010年代) </w:t>
      </w:r>
    </w:p>
    <w:p>
      <w:pPr>
        <w:spacing w:before="75" w:after="0"/>
      </w:pPr>
      <w:r>
        <w:rPr/>
        <w:t xml:space="preserve">4.精准智能融合阶段(2010年代—至今) </w:t>
      </w:r>
    </w:p>
    <w:p>
      <w:pPr>
        <w:spacing w:before="75" w:after="0"/>
      </w:pPr>
      <w:r>
        <w:rPr/>
        <w:t xml:space="preserve">二、中国体外诊断试剂行业发展里程碑 </w:t>
      </w:r>
    </w:p>
    <w:p>
      <w:pPr>
        <w:spacing w:before="75" w:after="0"/>
      </w:pPr>
      <w:r>
        <w:rPr/>
        <w:t xml:space="preserve">1.产业启蒙与规范奠基期(1970s—1990s) </w:t>
      </w:r>
    </w:p>
    <w:p>
      <w:pPr>
        <w:spacing w:before="75" w:after="0"/>
      </w:pPr>
      <w:r>
        <w:rPr/>
        <w:t xml:space="preserve">2.技术追赶与市场成长期(2000—2010年) </w:t>
      </w:r>
    </w:p>
    <w:p>
      <w:pPr>
        <w:spacing w:before="75" w:after="0"/>
      </w:pPr>
      <w:r>
        <w:rPr/>
        <w:t xml:space="preserve">3.高端突破与国产替代期(2011—2019-2020年) </w:t>
      </w:r>
    </w:p>
    <w:p>
      <w:pPr>
        <w:spacing w:before="75" w:after="0"/>
      </w:pPr>
      <w:r>
        <w:rPr/>
        <w:t xml:space="preserve">4.疫情催化与高质量发展期(2020—至今) </w:t>
      </w:r>
    </w:p>
    <w:p>
      <w:pPr>
        <w:spacing w:before="75" w:after="0"/>
      </w:pPr>
      <w:r>
        <w:rPr/>
        <w:t xml:space="preserve">三、后疫情时代行业发展特征转变 </w:t>
      </w:r>
    </w:p>
    <w:p>
      <w:pPr>
        <w:spacing w:before="75" w:after="0"/>
      </w:pPr>
      <w:r>
        <w:rPr/>
        <w:t xml:space="preserve">1.市场需求结构转变 </w:t>
      </w:r>
    </w:p>
    <w:p>
      <w:pPr>
        <w:spacing w:before="75" w:after="0"/>
      </w:pPr>
      <w:r>
        <w:rPr/>
        <w:t xml:space="preserve">2.技术研发方向转变 </w:t>
      </w:r>
    </w:p>
    <w:p>
      <w:pPr>
        <w:spacing w:before="75" w:after="0"/>
      </w:pPr>
      <w:r>
        <w:rPr/>
        <w:t xml:space="preserve">3.行业竞争与商业模式转变 </w:t>
      </w:r>
    </w:p>
    <w:p>
      <w:pPr>
        <w:spacing w:before="75" w:after="0"/>
      </w:pPr>
      <w:r>
        <w:rPr/>
        <w:t xml:space="preserve">第三节 体外诊断试剂行业发展驱动因素 </w:t>
      </w:r>
    </w:p>
    <w:p>
      <w:pPr>
        <w:spacing w:before="75" w:after="0"/>
      </w:pPr>
      <w:r>
        <w:rPr/>
        <w:t xml:space="preserve">一、人口老龄化与慢性病检测需求增长 </w:t>
      </w:r>
    </w:p>
    <w:p>
      <w:pPr>
        <w:spacing w:before="75" w:after="0"/>
      </w:pPr>
      <w:r>
        <w:rPr/>
        <w:t xml:space="preserve">1.全球人口老龄化演变进程 </w:t>
      </w:r>
    </w:p>
    <w:p>
      <w:pPr>
        <w:spacing w:before="75" w:after="0"/>
      </w:pPr>
      <w:r>
        <w:rPr/>
        <w:t xml:space="preserve">2.全球慢性病患者数量 </w:t>
      </w:r>
    </w:p>
    <w:p>
      <w:pPr>
        <w:spacing w:before="75" w:after="0"/>
      </w:pPr>
      <w:r>
        <w:rPr/>
        <w:t xml:space="preserve">3.人口老龄化和慢性病患者增加对体外诊断试剂的需求增加 </w:t>
      </w:r>
    </w:p>
    <w:p>
      <w:pPr>
        <w:spacing w:before="75" w:after="0"/>
      </w:pPr>
      <w:r>
        <w:rPr/>
        <w:t xml:space="preserve">二、精准医疗与个性化诊疗趋势 </w:t>
      </w:r>
    </w:p>
    <w:p>
      <w:pPr>
        <w:spacing w:before="75" w:after="0"/>
      </w:pPr>
      <w:r>
        <w:rPr/>
        <w:t xml:space="preserve">三、分级诊疗与基层医疗能力建设 </w:t>
      </w:r>
    </w:p>
    <w:p>
      <w:pPr>
        <w:spacing w:before="75" w:after="0"/>
      </w:pPr>
      <w:r>
        <w:rPr/>
        <w:t xml:space="preserve">四、技术创新与国产替代进程 </w:t>
      </w:r>
    </w:p>
    <w:p>
      <w:pPr>
        <w:spacing w:before="75" w:after="0"/>
      </w:pPr>
      <w:r>
        <w:rPr/>
        <w:t xml:space="preserve">1.技术创新对体外诊断试剂行业影响 </w:t>
      </w:r>
    </w:p>
    <w:p>
      <w:pPr>
        <w:spacing w:before="75" w:after="0"/>
      </w:pPr>
      <w:r>
        <w:rPr/>
        <w:t xml:space="preserve">2.国产替代进程对体外诊断试剂行业影响 </w:t>
      </w:r>
    </w:p>
    <w:p>
      <w:pPr>
        <w:spacing w:before="75" w:after="0"/>
      </w:pPr>
      <w:r>
        <w:rPr>
          <w:b w:val="1"/>
          <w:bCs w:val="1"/>
        </w:rPr>
        <w:t xml:space="preserve">第二章 全球体外诊断试剂市场发展现状与趋势 </w:t>
      </w:r>
    </w:p>
    <w:p>
      <w:pPr>
        <w:spacing w:before="75" w:after="0"/>
      </w:pPr>
      <w:r>
        <w:rPr/>
        <w:t xml:space="preserve">第一节 全球体外诊断试剂市场规模与结构 </w:t>
      </w:r>
    </w:p>
    <w:p>
      <w:pPr>
        <w:spacing w:before="75" w:after="0"/>
      </w:pPr>
      <w:r>
        <w:rPr/>
        <w:t xml:space="preserve">一、2025年全球体外诊断试剂市场规模 </w:t>
      </w:r>
    </w:p>
    <w:p>
      <w:pPr>
        <w:spacing w:before="75" w:after="0"/>
      </w:pPr>
      <w:r>
        <w:rPr/>
        <w:t xml:space="preserve">二、全球体外诊断试剂细分技术平台份额 </w:t>
      </w:r>
    </w:p>
    <w:p>
      <w:pPr>
        <w:spacing w:before="75" w:after="0"/>
      </w:pPr>
      <w:r>
        <w:rPr/>
        <w:t xml:space="preserve">三、全球体外诊断试剂区域市场分布 </w:t>
      </w:r>
    </w:p>
    <w:p>
      <w:pPr>
        <w:spacing w:before="75" w:after="0"/>
      </w:pPr>
      <w:r>
        <w:rPr/>
        <w:t xml:space="preserve">第二节 主要国家和地区市场分析 </w:t>
      </w:r>
    </w:p>
    <w:p>
      <w:pPr>
        <w:spacing w:before="75" w:after="0"/>
      </w:pPr>
      <w:r>
        <w:rPr/>
        <w:t xml:space="preserve">一、北美市场：技术领先与成熟应用 </w:t>
      </w:r>
    </w:p>
    <w:p>
      <w:pPr>
        <w:spacing w:before="75" w:after="0"/>
      </w:pPr>
      <w:r>
        <w:rPr/>
        <w:t xml:space="preserve">1.技术领先维度 </w:t>
      </w:r>
    </w:p>
    <w:p>
      <w:pPr>
        <w:spacing w:before="75" w:after="0"/>
      </w:pPr>
      <w:r>
        <w:rPr/>
        <w:t xml:space="preserve">2.成熟应用维度 </w:t>
      </w:r>
    </w:p>
    <w:p>
      <w:pPr>
        <w:spacing w:before="75" w:after="0"/>
      </w:pPr>
      <w:r>
        <w:rPr/>
        <w:t xml:space="preserve">二、欧洲市场：监管趋严与标准化推进 </w:t>
      </w:r>
    </w:p>
    <w:p>
      <w:pPr>
        <w:spacing w:before="75" w:after="0"/>
      </w:pPr>
      <w:r>
        <w:rPr/>
        <w:t xml:space="preserve">1.监管趋严维度 </w:t>
      </w:r>
    </w:p>
    <w:p>
      <w:pPr>
        <w:spacing w:before="75" w:after="0"/>
      </w:pPr>
      <w:r>
        <w:rPr/>
        <w:t xml:space="preserve">2.标准化推进维度 </w:t>
      </w:r>
    </w:p>
    <w:p>
      <w:pPr>
        <w:spacing w:before="75" w:after="0"/>
      </w:pPr>
      <w:r>
        <w:rPr/>
        <w:t xml:space="preserve">三、亚太市场：高速增长与产能转移 </w:t>
      </w:r>
    </w:p>
    <w:p>
      <w:pPr>
        <w:spacing w:before="75" w:after="0"/>
      </w:pPr>
      <w:r>
        <w:rPr/>
        <w:t xml:space="preserve">1.高速增长 </w:t>
      </w:r>
    </w:p>
    <w:p>
      <w:pPr>
        <w:spacing w:before="75" w:after="0"/>
      </w:pPr>
      <w:r>
        <w:rPr/>
        <w:t xml:space="preserve">2.产能转移 </w:t>
      </w:r>
    </w:p>
    <w:p>
      <w:pPr>
        <w:spacing w:before="75" w:after="0"/>
      </w:pPr>
      <w:r>
        <w:rPr/>
        <w:t xml:space="preserve">第三节 全球体外诊断试剂技术发展趋势 </w:t>
      </w:r>
    </w:p>
    <w:p>
      <w:pPr>
        <w:spacing w:before="75" w:after="0"/>
      </w:pPr>
      <w:r>
        <w:rPr/>
        <w:t xml:space="preserve">一、高灵敏度检测技术突破 </w:t>
      </w:r>
    </w:p>
    <w:p>
      <w:pPr>
        <w:spacing w:before="75" w:after="0"/>
      </w:pPr>
      <w:r>
        <w:rPr/>
        <w:t xml:space="preserve">1.纳米材料赋能超痕量检测升级 </w:t>
      </w:r>
    </w:p>
    <w:p>
      <w:pPr>
        <w:spacing w:before="75" w:after="0"/>
      </w:pPr>
      <w:r>
        <w:rPr/>
        <w:t xml:space="preserve">2.单分子与数字化检测技术迭代 </w:t>
      </w:r>
    </w:p>
    <w:p>
      <w:pPr>
        <w:spacing w:before="75" w:after="0"/>
      </w:pPr>
      <w:r>
        <w:rPr/>
        <w:t xml:space="preserve">二、多指标联检技术发展 </w:t>
      </w:r>
    </w:p>
    <w:p>
      <w:pPr>
        <w:spacing w:before="75" w:after="0"/>
      </w:pPr>
      <w:r>
        <w:rPr/>
        <w:t xml:space="preserve">1.微流控芯片驱动集成化联检发展 </w:t>
      </w:r>
    </w:p>
    <w:p>
      <w:pPr>
        <w:spacing w:before="75" w:after="0"/>
      </w:pPr>
      <w:r>
        <w:rPr/>
        <w:t xml:space="preserve">2.高通量生物芯片技术持续升级 </w:t>
      </w:r>
    </w:p>
    <w:p>
      <w:pPr>
        <w:spacing w:before="75" w:after="0"/>
      </w:pPr>
      <w:r>
        <w:rPr/>
        <w:t xml:space="preserve">3.多组学融合推动联检应用拓展 </w:t>
      </w:r>
    </w:p>
    <w:p>
      <w:pPr>
        <w:spacing w:before="75" w:after="0"/>
      </w:pPr>
      <w:r>
        <w:rPr/>
        <w:t xml:space="preserve">三、人工智能与试剂研发融合 </w:t>
      </w:r>
    </w:p>
    <w:p>
      <w:pPr>
        <w:spacing w:before="75" w:after="0"/>
      </w:pPr>
      <w:r>
        <w:rPr>
          <w:b w:val="1"/>
          <w:bCs w:val="1"/>
        </w:rPr>
        <w:t xml:space="preserve">第三章 中国体外诊断试剂产业链全景分析 </w:t>
      </w:r>
    </w:p>
    <w:p>
      <w:pPr>
        <w:spacing w:before="75" w:after="0"/>
      </w:pPr>
      <w:r>
        <w:rPr/>
        <w:t xml:space="preserve">第一节 体外诊断试剂产业链结构解析 </w:t>
      </w:r>
    </w:p>
    <w:p>
      <w:pPr>
        <w:spacing w:before="75" w:after="0"/>
      </w:pPr>
      <w:r>
        <w:rPr/>
        <w:t xml:space="preserve">一、产业链上游：原材料与核心元器件 </w:t>
      </w:r>
    </w:p>
    <w:p>
      <w:pPr>
        <w:spacing w:before="75" w:after="0"/>
      </w:pPr>
      <w:r>
        <w:rPr/>
        <w:t xml:space="preserve">二、产业链中游：试剂研发与生产制造 </w:t>
      </w:r>
    </w:p>
    <w:p>
      <w:pPr>
        <w:spacing w:before="75" w:after="0"/>
      </w:pPr>
      <w:r>
        <w:rPr/>
        <w:t xml:space="preserve">三、产业链下游：应用终端与渠道分销 </w:t>
      </w:r>
    </w:p>
    <w:p>
      <w:pPr>
        <w:spacing w:before="75" w:after="0"/>
      </w:pPr>
      <w:r>
        <w:rPr/>
        <w:t xml:space="preserve">1.应用终端 </w:t>
      </w:r>
    </w:p>
    <w:p>
      <w:pPr>
        <w:spacing w:before="75" w:after="0"/>
      </w:pPr>
      <w:r>
        <w:rPr/>
        <w:t xml:space="preserve">2.渠道分销 </w:t>
      </w:r>
    </w:p>
    <w:p>
      <w:pPr>
        <w:spacing w:before="75" w:after="0"/>
      </w:pPr>
      <w:r>
        <w:rPr/>
        <w:t xml:space="preserve">第二节 上游原材料市场深度分析 </w:t>
      </w:r>
    </w:p>
    <w:p>
      <w:pPr>
        <w:spacing w:before="75" w:after="0"/>
      </w:pPr>
      <w:r>
        <w:rPr/>
        <w:t xml:space="preserve">一、抗原抗体等生物原料供需格局 </w:t>
      </w:r>
    </w:p>
    <w:p>
      <w:pPr>
        <w:spacing w:before="75" w:after="0"/>
      </w:pPr>
      <w:r>
        <w:rPr/>
        <w:t xml:space="preserve">二、诊断酶与辅酶市场现状 </w:t>
      </w:r>
    </w:p>
    <w:p>
      <w:pPr>
        <w:spacing w:before="75" w:after="0"/>
      </w:pPr>
      <w:r>
        <w:rPr/>
        <w:t xml:space="preserve">三、磁珠微球等载体材料发展 </w:t>
      </w:r>
    </w:p>
    <w:p>
      <w:pPr>
        <w:spacing w:before="75" w:after="0"/>
      </w:pPr>
      <w:r>
        <w:rPr/>
        <w:t xml:space="preserve">四、国产替代进程与技术壁垒 </w:t>
      </w:r>
    </w:p>
    <w:p>
      <w:pPr>
        <w:spacing w:before="75" w:after="0"/>
      </w:pPr>
      <w:r>
        <w:rPr/>
        <w:t xml:space="preserve">1.上游原材料国产替代进程 </w:t>
      </w:r>
    </w:p>
    <w:p>
      <w:pPr>
        <w:spacing w:before="75" w:after="0"/>
      </w:pPr>
      <w:r>
        <w:rPr/>
        <w:t xml:space="preserve">2.上游原材料技术壁垒 </w:t>
      </w:r>
    </w:p>
    <w:p>
      <w:pPr>
        <w:spacing w:before="75" w:after="0"/>
      </w:pPr>
      <w:r>
        <w:rPr/>
        <w:t xml:space="preserve">第三节 中游制造环节竞争格局 </w:t>
      </w:r>
    </w:p>
    <w:p>
      <w:pPr>
        <w:spacing w:before="75" w:after="0"/>
      </w:pPr>
      <w:r>
        <w:rPr/>
        <w:t xml:space="preserve">一、试剂生产工艺与质量控制 </w:t>
      </w:r>
    </w:p>
    <w:p>
      <w:pPr>
        <w:spacing w:before="75" w:after="0"/>
      </w:pPr>
      <w:r>
        <w:rPr/>
        <w:t xml:space="preserve">1.国内体外诊断试剂生产工艺 </w:t>
      </w:r>
    </w:p>
    <w:p>
      <w:pPr>
        <w:spacing w:before="75" w:after="0"/>
      </w:pPr>
      <w:r>
        <w:rPr/>
        <w:t xml:space="preserve">2.国内体外诊断试剂质量控制 </w:t>
      </w:r>
    </w:p>
    <w:p>
      <w:pPr>
        <w:spacing w:before="75" w:after="0"/>
      </w:pPr>
      <w:r>
        <w:rPr/>
        <w:t xml:space="preserve">二、产能布局与规模化生产 </w:t>
      </w:r>
    </w:p>
    <w:p>
      <w:pPr>
        <w:spacing w:before="75" w:after="0"/>
      </w:pPr>
      <w:r>
        <w:rPr/>
        <w:t xml:space="preserve">1.国内体外诊断试剂产能布局 </w:t>
      </w:r>
    </w:p>
    <w:p>
      <w:pPr>
        <w:spacing w:before="75" w:after="0"/>
      </w:pPr>
      <w:r>
        <w:rPr/>
        <w:t xml:space="preserve">2.国内体外诊断试剂规模化生产 </w:t>
      </w:r>
    </w:p>
    <w:p>
      <w:pPr>
        <w:spacing w:before="75" w:after="0"/>
      </w:pPr>
      <w:r>
        <w:rPr/>
        <w:t xml:space="preserve">三、研发投入与技术创新能力 </w:t>
      </w:r>
    </w:p>
    <w:p>
      <w:pPr>
        <w:spacing w:before="75" w:after="0"/>
      </w:pPr>
      <w:r>
        <w:rPr/>
        <w:t xml:space="preserve">1.研发投入 </w:t>
      </w:r>
    </w:p>
    <w:p>
      <w:pPr>
        <w:spacing w:before="75" w:after="0"/>
      </w:pPr>
      <w:r>
        <w:rPr/>
        <w:t xml:space="preserve">2.技术创新能力 </w:t>
      </w:r>
    </w:p>
    <w:p>
      <w:pPr>
        <w:spacing w:before="75" w:after="0"/>
      </w:pPr>
      <w:r>
        <w:rPr/>
        <w:t xml:space="preserve">第四节 下游应用市场需求分析 </w:t>
      </w:r>
    </w:p>
    <w:p>
      <w:pPr>
        <w:spacing w:before="75" w:after="0"/>
      </w:pPr>
      <w:r>
        <w:rPr/>
        <w:t xml:space="preserve">一、医疗机构终端需求结构 </w:t>
      </w:r>
    </w:p>
    <w:p>
      <w:pPr>
        <w:spacing w:before="75" w:after="0"/>
      </w:pPr>
      <w:r>
        <w:rPr/>
        <w:t xml:space="preserve">二、第三方医学检验机构需求 </w:t>
      </w:r>
    </w:p>
    <w:p>
      <w:pPr>
        <w:spacing w:before="75" w:after="0"/>
      </w:pPr>
      <w:r>
        <w:rPr/>
        <w:t xml:space="preserve">三、基层医疗市场渗透空间 </w:t>
      </w:r>
    </w:p>
    <w:p>
      <w:pPr>
        <w:spacing w:before="75" w:after="0"/>
      </w:pPr>
      <w:r>
        <w:rPr/>
        <w:t xml:space="preserve">四、家庭自检消费市场潜力 </w:t>
      </w:r>
    </w:p>
    <w:p>
      <w:pPr>
        <w:spacing w:before="75" w:after="0"/>
      </w:pPr>
      <w:r>
        <w:rPr>
          <w:b w:val="1"/>
          <w:bCs w:val="1"/>
        </w:rPr>
        <w:t xml:space="preserve">第四章 中国体外诊断试剂市场规模与增长预测 </w:t>
      </w:r>
    </w:p>
    <w:p>
      <w:pPr>
        <w:spacing w:before="75" w:after="0"/>
      </w:pPr>
      <w:r>
        <w:rPr/>
        <w:t xml:space="preserve">第一节 中国体外诊断试剂市场发展现状 </w:t>
      </w:r>
    </w:p>
    <w:p>
      <w:pPr>
        <w:spacing w:before="75" w:after="0"/>
      </w:pPr>
      <w:r>
        <w:rPr/>
        <w:t xml:space="preserve">一、2025年中国体外诊断试剂市场规模 </w:t>
      </w:r>
    </w:p>
    <w:p>
      <w:pPr>
        <w:spacing w:before="75" w:after="0"/>
      </w:pPr>
      <w:r>
        <w:rPr/>
        <w:t xml:space="preserve">二、体外诊断试剂在ivd市场中的占比 </w:t>
      </w:r>
    </w:p>
    <w:p>
      <w:pPr>
        <w:spacing w:before="75" w:after="0"/>
      </w:pPr>
      <w:r>
        <w:rPr/>
        <w:t xml:space="preserve">三、中国体外诊断试剂市场与全球对比 </w:t>
      </w:r>
    </w:p>
    <w:p>
      <w:pPr>
        <w:spacing w:before="75" w:after="0"/>
      </w:pPr>
      <w:r>
        <w:rPr/>
        <w:t xml:space="preserve">第二节 2026-2031年市场规模预测 </w:t>
      </w:r>
    </w:p>
    <w:p>
      <w:pPr>
        <w:spacing w:before="75" w:after="0"/>
      </w:pPr>
      <w:r>
        <w:rPr/>
        <w:t xml:space="preserve">一、整体市场规模预测与增长曲线 </w:t>
      </w:r>
    </w:p>
    <w:p>
      <w:pPr>
        <w:spacing w:before="75" w:after="0"/>
      </w:pPr>
      <w:r>
        <w:rPr/>
        <w:t xml:space="preserve">二、细分技术领域增长预测 </w:t>
      </w:r>
    </w:p>
    <w:p>
      <w:pPr>
        <w:spacing w:before="75" w:after="0"/>
      </w:pPr>
      <w:r>
        <w:rPr/>
        <w:t xml:space="preserve">三、应用场景市场演变预测 </w:t>
      </w:r>
    </w:p>
    <w:p>
      <w:pPr>
        <w:spacing w:before="75" w:after="0"/>
      </w:pPr>
      <w:r>
        <w:rPr/>
        <w:t xml:space="preserve">1.医疗服务场景市场演变预测 </w:t>
      </w:r>
    </w:p>
    <w:p>
      <w:pPr>
        <w:spacing w:before="75" w:after="0"/>
      </w:pPr>
      <w:r>
        <w:rPr/>
        <w:t xml:space="preserve">2.健康管理场景市场演变预测 </w:t>
      </w:r>
    </w:p>
    <w:p>
      <w:pPr>
        <w:spacing w:before="75" w:after="0"/>
      </w:pPr>
      <w:r>
        <w:rPr/>
        <w:t xml:space="preserve">第三节 市场增长核心驱动力量化分析 </w:t>
      </w:r>
    </w:p>
    <w:p>
      <w:pPr>
        <w:spacing w:before="75" w:after="0"/>
      </w:pPr>
      <w:r>
        <w:rPr/>
        <w:t xml:space="preserve">一、政策驱动因素量化评估 </w:t>
      </w:r>
    </w:p>
    <w:p>
      <w:pPr>
        <w:spacing w:before="75" w:after="0"/>
      </w:pPr>
      <w:r>
        <w:rPr/>
        <w:t xml:space="preserve">二、需求端增长潜力测算 </w:t>
      </w:r>
    </w:p>
    <w:p>
      <w:pPr>
        <w:spacing w:before="75" w:after="0"/>
      </w:pPr>
      <w:r>
        <w:rPr/>
        <w:t xml:space="preserve">三、技术进步对成本下降的贡献 </w:t>
      </w:r>
    </w:p>
    <w:p>
      <w:pPr>
        <w:spacing w:before="75" w:after="0"/>
      </w:pPr>
      <w:r>
        <w:rPr/>
        <w:t xml:space="preserve">1.核心原料自研自给降低供应链成本 </w:t>
      </w:r>
    </w:p>
    <w:p>
      <w:pPr>
        <w:spacing w:before="75" w:after="0"/>
      </w:pPr>
      <w:r>
        <w:rPr/>
        <w:t xml:space="preserve">2.工艺自动化与配方优化摊薄生产制造成本 </w:t>
      </w:r>
    </w:p>
    <w:p>
      <w:pPr>
        <w:spacing w:before="75" w:after="0"/>
      </w:pPr>
      <w:r>
        <w:rPr>
          <w:b w:val="1"/>
          <w:bCs w:val="1"/>
        </w:rPr>
        <w:t xml:space="preserve">第五章 免疫诊断试剂市场深度分析 </w:t>
      </w:r>
    </w:p>
    <w:p>
      <w:pPr>
        <w:spacing w:before="75" w:after="0"/>
      </w:pPr>
      <w:r>
        <w:rPr/>
        <w:t xml:space="preserve">第一节 免疫诊断试剂市场概述 </w:t>
      </w:r>
    </w:p>
    <w:p>
      <w:pPr>
        <w:spacing w:before="75" w:after="0"/>
      </w:pPr>
      <w:r>
        <w:rPr/>
        <w:t xml:space="preserve">一、免疫诊断试剂技术分类与原理 </w:t>
      </w:r>
    </w:p>
    <w:p>
      <w:pPr>
        <w:spacing w:before="75" w:after="0"/>
      </w:pPr>
      <w:r>
        <w:rPr/>
        <w:t xml:space="preserve">1.免疫诊断试剂技术分类 </w:t>
      </w:r>
    </w:p>
    <w:p>
      <w:pPr>
        <w:spacing w:before="75" w:after="0"/>
      </w:pPr>
      <w:r>
        <w:rPr/>
        <w:t xml:space="preserve">2.免疫诊断试剂技术原理 </w:t>
      </w:r>
    </w:p>
    <w:p>
      <w:pPr>
        <w:spacing w:before="75" w:after="0"/>
      </w:pPr>
      <w:r>
        <w:rPr/>
        <w:t xml:space="preserve">二、免疫诊断试剂市场规模与份额 </w:t>
      </w:r>
    </w:p>
    <w:p>
      <w:pPr>
        <w:spacing w:before="75" w:after="0"/>
      </w:pPr>
      <w:r>
        <w:rPr/>
        <w:t xml:space="preserve">三、免疫诊断试剂应用领域分布 </w:t>
      </w:r>
    </w:p>
    <w:p>
      <w:pPr>
        <w:spacing w:before="75" w:after="0"/>
      </w:pPr>
      <w:r>
        <w:rPr/>
        <w:t xml:space="preserve">第二节 化学发光试剂市场分析 </w:t>
      </w:r>
    </w:p>
    <w:p>
      <w:pPr>
        <w:spacing w:before="75" w:after="0"/>
      </w:pPr>
      <w:r>
        <w:rPr/>
        <w:t xml:space="preserve">一、化学发光试剂市场规模与增速 </w:t>
      </w:r>
    </w:p>
    <w:p>
      <w:pPr>
        <w:spacing w:before="75" w:after="0"/>
      </w:pPr>
      <w:r>
        <w:rPr/>
        <w:t xml:space="preserve">二、化学发光试剂国产化率现状 </w:t>
      </w:r>
    </w:p>
    <w:p>
      <w:pPr>
        <w:spacing w:before="75" w:after="0"/>
      </w:pPr>
      <w:r>
        <w:rPr/>
        <w:t xml:space="preserve">三、化学发光试剂技术壁垒与突破 </w:t>
      </w:r>
    </w:p>
    <w:p>
      <w:pPr>
        <w:spacing w:before="75" w:after="0"/>
      </w:pPr>
      <w:r>
        <w:rPr/>
        <w:t xml:space="preserve">1.化学发光试剂技术壁垒 </w:t>
      </w:r>
    </w:p>
    <w:p>
      <w:pPr>
        <w:spacing w:before="75" w:after="0"/>
      </w:pPr>
      <w:r>
        <w:rPr/>
        <w:t xml:space="preserve">2.化学发光试剂技术突破 </w:t>
      </w:r>
    </w:p>
    <w:p>
      <w:pPr>
        <w:spacing w:before="75" w:after="0"/>
      </w:pPr>
      <w:r>
        <w:rPr/>
        <w:t xml:space="preserve">四、2026-2031年市场预测 </w:t>
      </w:r>
    </w:p>
    <w:p>
      <w:pPr>
        <w:spacing w:before="75" w:after="0"/>
      </w:pPr>
      <w:r>
        <w:rPr/>
        <w:t xml:space="preserve">第三节 酶联免疫与荧光免疫试剂市场 </w:t>
      </w:r>
    </w:p>
    <w:p>
      <w:pPr>
        <w:spacing w:before="75" w:after="0"/>
      </w:pPr>
      <w:r>
        <w:rPr/>
        <w:t xml:space="preserve">一、酶联免疫试剂市场现状 </w:t>
      </w:r>
    </w:p>
    <w:p>
      <w:pPr>
        <w:spacing w:before="75" w:after="0"/>
      </w:pPr>
      <w:r>
        <w:rPr/>
        <w:t xml:space="preserve">二、荧光免疫试剂技术进展 </w:t>
      </w:r>
    </w:p>
    <w:p>
      <w:pPr>
        <w:spacing w:before="75" w:after="0"/>
      </w:pPr>
      <w:r>
        <w:rPr/>
        <w:t xml:space="preserve">三、其他免疫诊断试剂技术路线 </w:t>
      </w:r>
    </w:p>
    <w:p>
      <w:pPr>
        <w:spacing w:before="75" w:after="0"/>
      </w:pPr>
      <w:r>
        <w:rPr/>
        <w:t xml:space="preserve">1.胶体金免疫层析技术 </w:t>
      </w:r>
    </w:p>
    <w:p>
      <w:pPr>
        <w:spacing w:before="75" w:after="0"/>
      </w:pPr>
      <w:r>
        <w:rPr/>
        <w:t xml:space="preserve">2.荧光免疫层析技术 </w:t>
      </w:r>
    </w:p>
    <w:p>
      <w:pPr>
        <w:spacing w:before="75" w:after="0"/>
      </w:pPr>
      <w:r>
        <w:rPr/>
        <w:t xml:space="preserve">3.时间分辨荧光与乳胶比浊技术 </w:t>
      </w:r>
    </w:p>
    <w:p>
      <w:pPr>
        <w:spacing w:before="75" w:after="0"/>
      </w:pPr>
      <w:r>
        <w:rPr/>
        <w:t xml:space="preserve">第四节 免疫诊断试剂集采影响分析 </w:t>
      </w:r>
    </w:p>
    <w:p>
      <w:pPr>
        <w:spacing w:before="75" w:after="0"/>
      </w:pPr>
      <w:r>
        <w:rPr/>
        <w:t xml:space="preserve">一、集采政策实施进展 </w:t>
      </w:r>
    </w:p>
    <w:p>
      <w:pPr>
        <w:spacing w:before="75" w:after="0"/>
      </w:pPr>
      <w:r>
        <w:rPr/>
        <w:t xml:space="preserve">二、集采对价格体系的影响 </w:t>
      </w:r>
    </w:p>
    <w:p>
      <w:pPr>
        <w:spacing w:before="75" w:after="0"/>
      </w:pPr>
      <w:r>
        <w:rPr/>
        <w:t xml:space="preserve">三、集采对市场格局的重塑 </w:t>
      </w:r>
    </w:p>
    <w:p>
      <w:pPr>
        <w:spacing w:before="75" w:after="0"/>
      </w:pPr>
      <w:r>
        <w:rPr>
          <w:b w:val="1"/>
          <w:bCs w:val="1"/>
        </w:rPr>
        <w:t xml:space="preserve">第六章 生化诊断试剂市场深度分析 </w:t>
      </w:r>
    </w:p>
    <w:p>
      <w:pPr>
        <w:spacing w:before="75" w:after="0"/>
      </w:pPr>
      <w:r>
        <w:rPr/>
        <w:t xml:space="preserve">第一节 生化诊断试剂市场概述 </w:t>
      </w:r>
    </w:p>
    <w:p>
      <w:pPr>
        <w:spacing w:before="75" w:after="0"/>
      </w:pPr>
      <w:r>
        <w:rPr/>
        <w:t xml:space="preserve">一、生化诊断试剂技术特征与应用 </w:t>
      </w:r>
    </w:p>
    <w:p>
      <w:pPr>
        <w:spacing w:before="75" w:after="0"/>
      </w:pPr>
      <w:r>
        <w:rPr/>
        <w:t xml:space="preserve">1.技术特征 </w:t>
      </w:r>
    </w:p>
    <w:p>
      <w:pPr>
        <w:spacing w:before="75" w:after="0"/>
      </w:pPr>
      <w:r>
        <w:rPr/>
        <w:t xml:space="preserve">2.应用场景 </w:t>
      </w:r>
    </w:p>
    <w:p>
      <w:pPr>
        <w:spacing w:before="75" w:after="0"/>
      </w:pPr>
      <w:r>
        <w:rPr/>
        <w:t xml:space="preserve">二、生化诊断试剂市场规模与增长 </w:t>
      </w:r>
    </w:p>
    <w:p>
      <w:pPr>
        <w:spacing w:before="75" w:after="0"/>
      </w:pPr>
      <w:r>
        <w:rPr/>
        <w:t xml:space="preserve">三、生化诊断试剂国产化率现状 </w:t>
      </w:r>
    </w:p>
    <w:p>
      <w:pPr>
        <w:spacing w:before="75" w:after="0"/>
      </w:pPr>
      <w:r>
        <w:rPr/>
        <w:t xml:space="preserve">第二节 生化诊断试剂细分市场 </w:t>
      </w:r>
    </w:p>
    <w:p>
      <w:pPr>
        <w:spacing w:before="75" w:after="0"/>
      </w:pPr>
      <w:r>
        <w:rPr/>
        <w:t xml:space="preserve">一、肝功能检测试剂市场 </w:t>
      </w:r>
    </w:p>
    <w:p>
      <w:pPr>
        <w:spacing w:before="75" w:after="0"/>
      </w:pPr>
      <w:r>
        <w:rPr/>
        <w:t xml:space="preserve">二、肾功能检测试剂市场 </w:t>
      </w:r>
    </w:p>
    <w:p>
      <w:pPr>
        <w:spacing w:before="75" w:after="0"/>
      </w:pPr>
      <w:r>
        <w:rPr/>
        <w:t xml:space="preserve">三、血脂与血糖检测试剂市场 </w:t>
      </w:r>
    </w:p>
    <w:p>
      <w:pPr>
        <w:spacing w:before="75" w:after="0"/>
      </w:pPr>
      <w:r>
        <w:rPr/>
        <w:t xml:space="preserve">四、心肌酶与电解质检测试剂市场 </w:t>
      </w:r>
    </w:p>
    <w:p>
      <w:pPr>
        <w:spacing w:before="75" w:after="0"/>
      </w:pPr>
      <w:r>
        <w:rPr/>
        <w:t xml:space="preserve">第三节 生化诊断试剂集采深度影响 </w:t>
      </w:r>
    </w:p>
    <w:p>
      <w:pPr>
        <w:spacing w:before="75" w:after="0"/>
      </w:pPr>
      <w:r>
        <w:rPr/>
        <w:t xml:space="preserve">一、生化试剂集采历程与规则演变 </w:t>
      </w:r>
    </w:p>
    <w:p>
      <w:pPr>
        <w:spacing w:before="75" w:after="0"/>
      </w:pPr>
      <w:r>
        <w:rPr/>
        <w:t xml:space="preserve">1.国内生化试剂集采历程 </w:t>
      </w:r>
    </w:p>
    <w:p>
      <w:pPr>
        <w:spacing w:before="75" w:after="0"/>
      </w:pPr>
      <w:r>
        <w:rPr/>
        <w:t xml:space="preserve">2.国内生化诊断试剂集采规则演变 </w:t>
      </w:r>
    </w:p>
    <w:p>
      <w:pPr>
        <w:spacing w:before="75" w:after="0"/>
      </w:pPr>
      <w:r>
        <w:rPr/>
        <w:t xml:space="preserve">二、集采对价格与利润的影响 </w:t>
      </w:r>
    </w:p>
    <w:p>
      <w:pPr>
        <w:spacing w:before="75" w:after="0"/>
      </w:pPr>
      <w:r>
        <w:rPr/>
        <w:t xml:space="preserve">1.集采对生化诊断试剂价格的影响 </w:t>
      </w:r>
    </w:p>
    <w:p>
      <w:pPr>
        <w:spacing w:before="75" w:after="0"/>
      </w:pPr>
      <w:r>
        <w:rPr/>
        <w:t xml:space="preserve">2.集采对生化诊断试剂企业利润的影响 </w:t>
      </w:r>
    </w:p>
    <w:p>
      <w:pPr>
        <w:spacing w:before="75" w:after="0"/>
      </w:pPr>
      <w:r>
        <w:rPr/>
        <w:t xml:space="preserve">三、集采后市场集中度变化 </w:t>
      </w:r>
    </w:p>
    <w:p>
      <w:pPr>
        <w:spacing w:before="75" w:after="0"/>
      </w:pPr>
      <w:r>
        <w:rPr/>
        <w:t xml:space="preserve">四、2026-2031年市场预测 </w:t>
      </w:r>
    </w:p>
    <w:p>
      <w:pPr>
        <w:spacing w:before="75" w:after="0"/>
      </w:pPr>
      <w:r>
        <w:rPr>
          <w:b w:val="1"/>
          <w:bCs w:val="1"/>
        </w:rPr>
        <w:t xml:space="preserve">第七章 分子诊断试剂市场深度分析 </w:t>
      </w:r>
    </w:p>
    <w:p>
      <w:pPr>
        <w:spacing w:before="75" w:after="0"/>
      </w:pPr>
      <w:r>
        <w:rPr/>
        <w:t xml:space="preserve">第一节 分子诊断试剂市场概述 </w:t>
      </w:r>
    </w:p>
    <w:p>
      <w:pPr>
        <w:spacing w:before="75" w:after="0"/>
      </w:pPr>
      <w:r>
        <w:rPr/>
        <w:t xml:space="preserve">一、分子诊断试剂技术分类与原理 </w:t>
      </w:r>
    </w:p>
    <w:p>
      <w:pPr>
        <w:spacing w:before="75" w:after="0"/>
      </w:pPr>
      <w:r>
        <w:rPr/>
        <w:t xml:space="preserve">1.分子诊断试剂技术分类 </w:t>
      </w:r>
    </w:p>
    <w:p>
      <w:pPr>
        <w:spacing w:before="75" w:after="0"/>
      </w:pPr>
      <w:r>
        <w:rPr/>
        <w:t xml:space="preserve">2.分子诊断试剂技术原理 </w:t>
      </w:r>
    </w:p>
    <w:p>
      <w:pPr>
        <w:spacing w:before="75" w:after="0"/>
      </w:pPr>
      <w:r>
        <w:rPr/>
        <w:t xml:space="preserve">二、分子诊断试剂市场规模与份额 </w:t>
      </w:r>
    </w:p>
    <w:p>
      <w:pPr>
        <w:spacing w:before="75" w:after="0"/>
      </w:pPr>
      <w:r>
        <w:rPr/>
        <w:t xml:space="preserve">三、分子诊断试剂应用领域拓展 </w:t>
      </w:r>
    </w:p>
    <w:p>
      <w:pPr>
        <w:spacing w:before="75" w:after="0"/>
      </w:pPr>
      <w:r>
        <w:rPr/>
        <w:t xml:space="preserve">1.传染病检测领域 </w:t>
      </w:r>
    </w:p>
    <w:p>
      <w:pPr>
        <w:spacing w:before="75" w:after="0"/>
      </w:pPr>
      <w:r>
        <w:rPr/>
        <w:t xml:space="preserve">2.肿瘤精准诊疗领域 </w:t>
      </w:r>
    </w:p>
    <w:p>
      <w:pPr>
        <w:spacing w:before="75" w:after="0"/>
      </w:pPr>
      <w:r>
        <w:rPr/>
        <w:t xml:space="preserve">3.生殖遗传与健康筛查领域 </w:t>
      </w:r>
    </w:p>
    <w:p>
      <w:pPr>
        <w:spacing w:before="75" w:after="0"/>
      </w:pPr>
      <w:r>
        <w:rPr/>
        <w:t xml:space="preserve">第二节 pcr试剂市场分析 </w:t>
      </w:r>
    </w:p>
    <w:p>
      <w:pPr>
        <w:spacing w:before="75" w:after="0"/>
      </w:pPr>
      <w:r>
        <w:rPr/>
        <w:t xml:space="preserve">一、pcr试剂市场规模与竞争格局 </w:t>
      </w:r>
    </w:p>
    <w:p>
      <w:pPr>
        <w:spacing w:before="75" w:after="0"/>
      </w:pPr>
      <w:r>
        <w:rPr/>
        <w:t xml:space="preserve">1.市场规模 </w:t>
      </w:r>
    </w:p>
    <w:p>
      <w:pPr>
        <w:spacing w:before="75" w:after="0"/>
      </w:pPr>
      <w:r>
        <w:rPr/>
        <w:t xml:space="preserve">2.竞争格局 </w:t>
      </w:r>
    </w:p>
    <w:p>
      <w:pPr>
        <w:spacing w:before="75" w:after="0"/>
      </w:pPr>
      <w:r>
        <w:rPr/>
        <w:t xml:space="preserve">二、荧光定量pcr试剂技术进展 </w:t>
      </w:r>
    </w:p>
    <w:p>
      <w:pPr>
        <w:spacing w:before="75" w:after="0"/>
      </w:pPr>
      <w:r>
        <w:rPr/>
        <w:t xml:space="preserve">1.检测性能优化 </w:t>
      </w:r>
    </w:p>
    <w:p>
      <w:pPr>
        <w:spacing w:before="75" w:after="0"/>
      </w:pPr>
      <w:r>
        <w:rPr/>
        <w:t xml:space="preserve">2.多重联检技术突破 </w:t>
      </w:r>
    </w:p>
    <w:p>
      <w:pPr>
        <w:spacing w:before="75" w:after="0"/>
      </w:pPr>
      <w:r>
        <w:rPr/>
        <w:t xml:space="preserve">3.国产化与配套体系完善 </w:t>
      </w:r>
    </w:p>
    <w:p>
      <w:pPr>
        <w:spacing w:before="75" w:after="0"/>
      </w:pPr>
      <w:r>
        <w:rPr/>
        <w:t xml:space="preserve">三、数字pcr试剂发展前景 </w:t>
      </w:r>
    </w:p>
    <w:p>
      <w:pPr>
        <w:spacing w:before="75" w:after="0"/>
      </w:pPr>
      <w:r>
        <w:rPr/>
        <w:t xml:space="preserve">1.临床应用与市场增长前景 </w:t>
      </w:r>
    </w:p>
    <w:p>
      <w:pPr>
        <w:spacing w:before="75" w:after="0"/>
      </w:pPr>
      <w:r>
        <w:rPr/>
        <w:t xml:space="preserve">2.技术迭代与国产化突破前景 </w:t>
      </w:r>
    </w:p>
    <w:p>
      <w:pPr>
        <w:spacing w:before="75" w:after="0"/>
      </w:pPr>
      <w:r>
        <w:rPr/>
        <w:t xml:space="preserve">四、2026-2031年市场预测 </w:t>
      </w:r>
    </w:p>
    <w:p>
      <w:pPr>
        <w:spacing w:before="75" w:after="0"/>
      </w:pPr>
      <w:r>
        <w:rPr/>
        <w:t xml:space="preserve">1.技术演进 </w:t>
      </w:r>
    </w:p>
    <w:p>
      <w:pPr>
        <w:spacing w:before="75" w:after="0"/>
      </w:pPr>
      <w:r>
        <w:rPr/>
        <w:t xml:space="preserve">2.市场需求与应用拓展 </w:t>
      </w:r>
    </w:p>
    <w:p>
      <w:pPr>
        <w:spacing w:before="75" w:after="0"/>
      </w:pPr>
      <w:r>
        <w:rPr/>
        <w:t xml:space="preserve">3.竞争格局与产业趋势 </w:t>
      </w:r>
    </w:p>
    <w:p>
      <w:pPr>
        <w:spacing w:before="75" w:after="0"/>
      </w:pPr>
      <w:r>
        <w:rPr/>
        <w:t xml:space="preserve">第三节 基因测序试剂市场分析 </w:t>
      </w:r>
    </w:p>
    <w:p>
      <w:pPr>
        <w:spacing w:before="75" w:after="0"/>
      </w:pPr>
      <w:r>
        <w:rPr/>
        <w:t xml:space="preserve">一、ngs试剂市场规模与增速 </w:t>
      </w:r>
    </w:p>
    <w:p>
      <w:pPr>
        <w:spacing w:before="75" w:after="0"/>
      </w:pPr>
      <w:r>
        <w:rPr/>
        <w:t xml:space="preserve">二、肿瘤早筛试剂应用前景 </w:t>
      </w:r>
    </w:p>
    <w:p>
      <w:pPr>
        <w:spacing w:before="75" w:after="0"/>
      </w:pPr>
      <w:r>
        <w:rPr/>
        <w:t xml:space="preserve">1.临床诊疗应用前景 </w:t>
      </w:r>
    </w:p>
    <w:p>
      <w:pPr>
        <w:spacing w:before="75" w:after="0"/>
      </w:pPr>
      <w:r>
        <w:rPr/>
        <w:t xml:space="preserve">2.大众健康体检市场前景 </w:t>
      </w:r>
    </w:p>
    <w:p>
      <w:pPr>
        <w:spacing w:before="75" w:after="0"/>
      </w:pPr>
      <w:r>
        <w:rPr/>
        <w:t xml:space="preserve">3.政策与产业发展前景 </w:t>
      </w:r>
    </w:p>
    <w:p>
      <w:pPr>
        <w:spacing w:before="75" w:after="0"/>
      </w:pPr>
      <w:r>
        <w:rPr/>
        <w:t xml:space="preserve">三、伴随诊断试剂市场潜力 </w:t>
      </w:r>
    </w:p>
    <w:p>
      <w:pPr>
        <w:spacing w:before="75" w:after="0"/>
      </w:pPr>
      <w:r>
        <w:rPr/>
        <w:t xml:space="preserve">第四节 分子诊断试剂技术发展趋势 </w:t>
      </w:r>
    </w:p>
    <w:p>
      <w:pPr>
        <w:spacing w:before="75" w:after="0"/>
      </w:pPr>
      <w:r>
        <w:rPr/>
        <w:t xml:space="preserve">一、等温扩增技术突破 </w:t>
      </w:r>
    </w:p>
    <w:p>
      <w:pPr>
        <w:spacing w:before="75" w:after="0"/>
      </w:pPr>
      <w:r>
        <w:rPr/>
        <w:t xml:space="preserve">二、crispr诊断试剂研发进展 </w:t>
      </w:r>
    </w:p>
    <w:p>
      <w:pPr>
        <w:spacing w:before="75" w:after="0"/>
      </w:pPr>
      <w:r>
        <w:rPr/>
        <w:t xml:space="preserve">三、分子poct试剂发展方向 </w:t>
      </w:r>
    </w:p>
    <w:p>
      <w:pPr>
        <w:spacing w:before="75" w:after="0"/>
      </w:pPr>
      <w:r>
        <w:rPr>
          <w:b w:val="1"/>
          <w:bCs w:val="1"/>
        </w:rPr>
        <w:t xml:space="preserve">第八章 其他体外诊断试剂市场分析 </w:t>
      </w:r>
    </w:p>
    <w:p>
      <w:pPr>
        <w:spacing w:before="75" w:after="0"/>
      </w:pPr>
      <w:r>
        <w:rPr/>
        <w:t xml:space="preserve">第一节 微生物诊断试剂市场 </w:t>
      </w:r>
    </w:p>
    <w:p>
      <w:pPr>
        <w:spacing w:before="75" w:after="0"/>
      </w:pPr>
      <w:r>
        <w:rPr/>
        <w:t xml:space="preserve">一、微生物诊断试剂市场规模 </w:t>
      </w:r>
    </w:p>
    <w:p>
      <w:pPr>
        <w:spacing w:before="75" w:after="0"/>
      </w:pPr>
      <w:r>
        <w:rPr/>
        <w:t xml:space="preserve">二、细菌培养与鉴定试剂 </w:t>
      </w:r>
    </w:p>
    <w:p>
      <w:pPr>
        <w:spacing w:before="75" w:after="0"/>
      </w:pPr>
      <w:r>
        <w:rPr/>
        <w:t xml:space="preserve">1.细菌培养与鉴定试剂技术特征 </w:t>
      </w:r>
    </w:p>
    <w:p>
      <w:pPr>
        <w:spacing w:before="75" w:after="0"/>
      </w:pPr>
      <w:r>
        <w:rPr/>
        <w:t xml:space="preserve">2.细菌培养与鉴定试剂市场应用格局 </w:t>
      </w:r>
    </w:p>
    <w:p>
      <w:pPr>
        <w:spacing w:before="75" w:after="0"/>
      </w:pPr>
      <w:r>
        <w:rPr/>
        <w:t xml:space="preserve">三、药敏试验试剂发展 </w:t>
      </w:r>
    </w:p>
    <w:p>
      <w:pPr>
        <w:spacing w:before="75" w:after="0"/>
      </w:pPr>
      <w:r>
        <w:rPr/>
        <w:t xml:space="preserve">1.技术迭代升级 </w:t>
      </w:r>
    </w:p>
    <w:p>
      <w:pPr>
        <w:spacing w:before="75" w:after="0"/>
      </w:pPr>
      <w:r>
        <w:rPr/>
        <w:t xml:space="preserve">2.临床应用拓展 </w:t>
      </w:r>
    </w:p>
    <w:p>
      <w:pPr>
        <w:spacing w:before="75" w:after="0"/>
      </w:pPr>
      <w:r>
        <w:rPr/>
        <w:t xml:space="preserve">3.产业发展态势 </w:t>
      </w:r>
    </w:p>
    <w:p>
      <w:pPr>
        <w:spacing w:before="75" w:after="0"/>
      </w:pPr>
      <w:r>
        <w:rPr/>
        <w:t xml:space="preserve">四、2026-2031年市场预测 </w:t>
      </w:r>
    </w:p>
    <w:p>
      <w:pPr>
        <w:spacing w:before="75" w:after="0"/>
      </w:pPr>
      <w:r>
        <w:rPr/>
        <w:t xml:space="preserve">第二节 血液学与凝血诊断试剂市场 </w:t>
      </w:r>
    </w:p>
    <w:p>
      <w:pPr>
        <w:spacing w:before="75" w:after="0"/>
      </w:pPr>
      <w:r>
        <w:rPr/>
        <w:t xml:space="preserve">一、血液学诊断试剂市场现状 </w:t>
      </w:r>
    </w:p>
    <w:p>
      <w:pPr>
        <w:spacing w:before="75" w:after="0"/>
      </w:pPr>
      <w:r>
        <w:rPr/>
        <w:t xml:space="preserve">二、凝血功能检测试剂市场 </w:t>
      </w:r>
    </w:p>
    <w:p>
      <w:pPr>
        <w:spacing w:before="75" w:after="0"/>
      </w:pPr>
      <w:r>
        <w:rPr/>
        <w:t xml:space="preserve">1.技术迭代升级 </w:t>
      </w:r>
    </w:p>
    <w:p>
      <w:pPr>
        <w:spacing w:before="75" w:after="0"/>
      </w:pPr>
      <w:r>
        <w:rPr/>
        <w:t xml:space="preserve">2.临床应用拓展 </w:t>
      </w:r>
    </w:p>
    <w:p>
      <w:pPr>
        <w:spacing w:before="75" w:after="0"/>
      </w:pPr>
      <w:r>
        <w:rPr/>
        <w:t xml:space="preserve">三、血型检测试剂市场 </w:t>
      </w:r>
    </w:p>
    <w:p>
      <w:pPr>
        <w:spacing w:before="75" w:after="0"/>
      </w:pPr>
      <w:r>
        <w:rPr/>
        <w:t xml:space="preserve">1.市场需求与应用现状 </w:t>
      </w:r>
    </w:p>
    <w:p>
      <w:pPr>
        <w:spacing w:before="75" w:after="0"/>
      </w:pPr>
      <w:r>
        <w:rPr/>
        <w:t xml:space="preserve">2.竞争格局与发展趋势 </w:t>
      </w:r>
    </w:p>
    <w:p>
      <w:pPr>
        <w:spacing w:before="75" w:after="0"/>
      </w:pPr>
      <w:r>
        <w:rPr/>
        <w:t xml:space="preserve">四、2026-2031年市场预测 </w:t>
      </w:r>
    </w:p>
    <w:p>
      <w:pPr>
        <w:spacing w:before="75" w:after="0"/>
      </w:pPr>
      <w:r>
        <w:rPr/>
        <w:t xml:space="preserve">第三节 poct诊断试剂市场 </w:t>
      </w:r>
    </w:p>
    <w:p>
      <w:pPr>
        <w:spacing w:before="75" w:after="0"/>
      </w:pPr>
      <w:r>
        <w:rPr/>
        <w:t xml:space="preserve">一、poct试剂市场规模与增速 </w:t>
      </w:r>
    </w:p>
    <w:p>
      <w:pPr>
        <w:spacing w:before="75" w:after="0"/>
      </w:pPr>
      <w:r>
        <w:rPr/>
        <w:t xml:space="preserve">二、血糖监测试剂市场 </w:t>
      </w:r>
    </w:p>
    <w:p>
      <w:pPr>
        <w:spacing w:before="75" w:after="0"/>
      </w:pPr>
      <w:r>
        <w:rPr/>
        <w:t xml:space="preserve">三、心血管标志物试剂市场 </w:t>
      </w:r>
    </w:p>
    <w:p>
      <w:pPr>
        <w:spacing w:before="75" w:after="0"/>
      </w:pPr>
      <w:r>
        <w:rPr/>
        <w:t xml:space="preserve">1.技术迭代升级 </w:t>
      </w:r>
    </w:p>
    <w:p>
      <w:pPr>
        <w:spacing w:before="75" w:after="0"/>
      </w:pPr>
      <w:r>
        <w:rPr/>
        <w:t xml:space="preserve">2.临床应用拓展 </w:t>
      </w:r>
    </w:p>
    <w:p>
      <w:pPr>
        <w:spacing w:before="75" w:after="0"/>
      </w:pPr>
      <w:r>
        <w:rPr/>
        <w:t xml:space="preserve">四、感染性疾病检测试剂市场 </w:t>
      </w:r>
    </w:p>
    <w:p>
      <w:pPr>
        <w:spacing w:before="75" w:after="0"/>
      </w:pPr>
      <w:r>
        <w:rPr/>
        <w:t xml:space="preserve">1.市场需求现状 </w:t>
      </w:r>
    </w:p>
    <w:p>
      <w:pPr>
        <w:spacing w:before="75" w:after="0"/>
      </w:pPr>
      <w:r>
        <w:rPr/>
        <w:t xml:space="preserve">2.技术与产品格局 </w:t>
      </w:r>
    </w:p>
    <w:p>
      <w:pPr>
        <w:spacing w:before="75" w:after="0"/>
      </w:pPr>
      <w:r>
        <w:rPr/>
        <w:t xml:space="preserve">3.政策与行业发展趋势 </w:t>
      </w:r>
    </w:p>
    <w:p>
      <w:pPr>
        <w:spacing w:before="75" w:after="0"/>
      </w:pPr>
      <w:r>
        <w:rPr/>
        <w:t xml:space="preserve">五、2026-2031年市场预测 </w:t>
      </w:r>
    </w:p>
    <w:p>
      <w:pPr>
        <w:spacing w:before="75" w:after="0"/>
      </w:pPr>
      <w:r>
        <w:rPr/>
        <w:t xml:space="preserve">第四节 新兴诊断试剂市场 </w:t>
      </w:r>
    </w:p>
    <w:p>
      <w:pPr>
        <w:spacing w:before="75" w:after="0"/>
      </w:pPr>
      <w:r>
        <w:rPr/>
        <w:t xml:space="preserve">一、质谱诊断试剂前景 </w:t>
      </w:r>
    </w:p>
    <w:p>
      <w:pPr>
        <w:spacing w:before="75" w:after="0"/>
      </w:pPr>
      <w:r>
        <w:rPr/>
        <w:t xml:space="preserve">1.市场与应用前景 </w:t>
      </w:r>
    </w:p>
    <w:p>
      <w:pPr>
        <w:spacing w:before="75" w:after="0"/>
      </w:pPr>
      <w:r>
        <w:rPr/>
        <w:t xml:space="preserve">2.技术与政策前景 </w:t>
      </w:r>
    </w:p>
    <w:p>
      <w:pPr>
        <w:spacing w:before="75" w:after="0"/>
      </w:pPr>
      <w:r>
        <w:rPr/>
        <w:t xml:space="preserve">二、流式细胞术试剂应用 </w:t>
      </w:r>
    </w:p>
    <w:p>
      <w:pPr>
        <w:spacing w:before="75" w:after="0"/>
      </w:pPr>
      <w:r>
        <w:rPr/>
        <w:t xml:space="preserve">1.在科研领域的应用 </w:t>
      </w:r>
    </w:p>
    <w:p>
      <w:pPr>
        <w:spacing w:before="75" w:after="0"/>
      </w:pPr>
      <w:r>
        <w:rPr/>
        <w:t xml:space="preserve">2.在临床诊断领域的应用 </w:t>
      </w:r>
    </w:p>
    <w:p>
      <w:pPr>
        <w:spacing w:before="75" w:after="0"/>
      </w:pPr>
      <w:r>
        <w:rPr/>
        <w:t xml:space="preserve">3.在药物研发中的应用 </w:t>
      </w:r>
    </w:p>
    <w:p>
      <w:pPr>
        <w:spacing w:before="75" w:after="0"/>
      </w:pPr>
      <w:r>
        <w:rPr/>
        <w:t xml:space="preserve">三、液体活检试剂发展 </w:t>
      </w:r>
    </w:p>
    <w:p>
      <w:pPr>
        <w:spacing w:before="75" w:after="0"/>
      </w:pPr>
      <w:r>
        <w:rPr/>
        <w:t xml:space="preserve">1.市场与应用发展 </w:t>
      </w:r>
    </w:p>
    <w:p>
      <w:pPr>
        <w:spacing w:before="75" w:after="0"/>
      </w:pPr>
      <w:r>
        <w:rPr/>
        <w:t xml:space="preserve">2.技术迭代趋势 </w:t>
      </w:r>
    </w:p>
    <w:p>
      <w:pPr>
        <w:spacing w:before="75" w:after="0"/>
      </w:pPr>
      <w:r>
        <w:rPr/>
        <w:t xml:space="preserve">3.政策与行业挑战 </w:t>
      </w:r>
    </w:p>
    <w:p>
      <w:pPr>
        <w:spacing w:before="75" w:after="0"/>
      </w:pPr>
      <w:r>
        <w:rPr>
          <w:b w:val="1"/>
          <w:bCs w:val="1"/>
        </w:rPr>
        <w:t xml:space="preserve">第九章 中国体外诊断试剂区域市场分析 </w:t>
      </w:r>
    </w:p>
    <w:p>
      <w:pPr>
        <w:spacing w:before="75" w:after="0"/>
      </w:pPr>
      <w:r>
        <w:rPr/>
        <w:t xml:space="preserve">第一节 区域市场发展格局 </w:t>
      </w:r>
    </w:p>
    <w:p>
      <w:pPr>
        <w:spacing w:before="75" w:after="0"/>
      </w:pPr>
      <w:r>
        <w:rPr/>
        <w:t xml:space="preserve">一、东部地区：高端市场集中 </w:t>
      </w:r>
    </w:p>
    <w:p>
      <w:pPr>
        <w:spacing w:before="75" w:after="0"/>
      </w:pPr>
      <w:r>
        <w:rPr/>
        <w:t xml:space="preserve">二、中部地区：快速渗透增长 </w:t>
      </w:r>
    </w:p>
    <w:p>
      <w:pPr>
        <w:spacing w:before="75" w:after="0"/>
      </w:pPr>
      <w:r>
        <w:rPr/>
        <w:t xml:space="preserve">三、西部地区：基层扩容潜力 </w:t>
      </w:r>
    </w:p>
    <w:p>
      <w:pPr>
        <w:spacing w:before="75" w:after="0"/>
      </w:pPr>
      <w:r>
        <w:rPr/>
        <w:t xml:space="preserve">第二节 重点区域市场深度分析 </w:t>
      </w:r>
    </w:p>
    <w:p>
      <w:pPr>
        <w:spacing w:before="75" w:after="0"/>
      </w:pPr>
      <w:r>
        <w:rPr/>
        <w:t xml:space="preserve">一、长三角地区产业集群 </w:t>
      </w:r>
    </w:p>
    <w:p>
      <w:pPr>
        <w:spacing w:before="75" w:after="0"/>
      </w:pPr>
      <w:r>
        <w:rPr/>
        <w:t xml:space="preserve">1.产业链布局 </w:t>
      </w:r>
    </w:p>
    <w:p>
      <w:pPr>
        <w:spacing w:before="75" w:after="0"/>
      </w:pPr>
      <w:r>
        <w:rPr/>
        <w:t xml:space="preserve">2.竞争格局 </w:t>
      </w:r>
    </w:p>
    <w:p>
      <w:pPr>
        <w:spacing w:before="75" w:after="0"/>
      </w:pPr>
      <w:r>
        <w:rPr/>
        <w:t xml:space="preserve">3.发展趋势 </w:t>
      </w:r>
    </w:p>
    <w:p>
      <w:pPr>
        <w:spacing w:before="75" w:after="0"/>
      </w:pPr>
      <w:r>
        <w:rPr/>
        <w:t xml:space="preserve">二、珠三角地区出口导向 </w:t>
      </w:r>
    </w:p>
    <w:p>
      <w:pPr>
        <w:spacing w:before="75" w:after="0"/>
      </w:pPr>
      <w:r>
        <w:rPr/>
        <w:t xml:space="preserve">三、京津冀地区临床资源集中 </w:t>
      </w:r>
    </w:p>
    <w:p>
      <w:pPr>
        <w:spacing w:before="75" w:after="0"/>
      </w:pPr>
      <w:r>
        <w:rPr/>
        <w:t xml:space="preserve">1.核心医疗载体高度集聚 </w:t>
      </w:r>
    </w:p>
    <w:p>
      <w:pPr>
        <w:spacing w:before="75" w:after="0"/>
      </w:pPr>
      <w:r>
        <w:rPr/>
        <w:t xml:space="preserve">2.资源辐射与协同效应显著 </w:t>
      </w:r>
    </w:p>
    <w:p>
      <w:pPr>
        <w:spacing w:before="75" w:after="0"/>
      </w:pPr>
      <w:r>
        <w:rPr/>
        <w:t xml:space="preserve">四、成渝地区双城经济圈 </w:t>
      </w:r>
    </w:p>
    <w:p>
      <w:pPr>
        <w:spacing w:before="75" w:after="0"/>
      </w:pPr>
      <w:r>
        <w:rPr/>
        <w:t xml:space="preserve">第三节 基层医疗市场专项分析 </w:t>
      </w:r>
    </w:p>
    <w:p>
      <w:pPr>
        <w:spacing w:before="75" w:after="0"/>
      </w:pPr>
      <w:r>
        <w:rPr/>
        <w:t xml:space="preserve">一、县域医疗中心试剂配置需求 </w:t>
      </w:r>
    </w:p>
    <w:p>
      <w:pPr>
        <w:spacing w:before="75" w:after="0"/>
      </w:pPr>
      <w:r>
        <w:rPr/>
        <w:t xml:space="preserve">1.基础诊疗刚需试剂配置需求 </w:t>
      </w:r>
    </w:p>
    <w:p>
      <w:pPr>
        <w:spacing w:before="75" w:after="0"/>
      </w:pPr>
      <w:r>
        <w:rPr/>
        <w:t xml:space="preserve">2.精准化与多元化升级需求 </w:t>
      </w:r>
    </w:p>
    <w:p>
      <w:pPr>
        <w:spacing w:before="75" w:after="0"/>
      </w:pPr>
      <w:r>
        <w:rPr/>
        <w:t xml:space="preserve">二、社区卫生服务机构应用空间 </w:t>
      </w:r>
    </w:p>
    <w:p>
      <w:pPr>
        <w:spacing w:before="75" w:after="0"/>
      </w:pPr>
      <w:r>
        <w:rPr/>
        <w:t xml:space="preserve">三、乡镇卫生院与村卫生室覆盖 </w:t>
      </w:r>
    </w:p>
    <w:p>
      <w:pPr>
        <w:spacing w:before="75" w:after="0"/>
      </w:pPr>
      <w:r>
        <w:rPr/>
        <w:t xml:space="preserve">1.覆盖现状 </w:t>
      </w:r>
    </w:p>
    <w:p>
      <w:pPr>
        <w:spacing w:before="75" w:after="0"/>
      </w:pPr>
      <w:r>
        <w:rPr/>
        <w:t xml:space="preserve">2.未来趋势 </w:t>
      </w:r>
    </w:p>
    <w:p>
      <w:pPr>
        <w:spacing w:before="75" w:after="0"/>
      </w:pPr>
      <w:r>
        <w:rPr>
          <w:b w:val="1"/>
          <w:bCs w:val="1"/>
        </w:rPr>
        <w:t xml:space="preserve">第十章 中国体外诊断试剂进出口贸易分析 </w:t>
      </w:r>
    </w:p>
    <w:p>
      <w:pPr>
        <w:spacing w:before="75" w:after="0"/>
      </w:pPr>
      <w:r>
        <w:rPr/>
        <w:t xml:space="preserve">第一节 体外诊断试剂进出口规模 </w:t>
      </w:r>
    </w:p>
    <w:p>
      <w:pPr>
        <w:spacing w:before="75" w:after="0"/>
      </w:pPr>
      <w:r>
        <w:rPr/>
        <w:t xml:space="preserve">一、进口产品结构与市场来源 </w:t>
      </w:r>
    </w:p>
    <w:p>
      <w:pPr>
        <w:spacing w:before="75" w:after="0"/>
      </w:pPr>
      <w:r>
        <w:rPr/>
        <w:t xml:space="preserve">1.进口产品结构 </w:t>
      </w:r>
    </w:p>
    <w:p>
      <w:pPr>
        <w:spacing w:before="75" w:after="0"/>
      </w:pPr>
      <w:r>
        <w:rPr/>
        <w:t xml:space="preserve">2.进口产品市场来源 </w:t>
      </w:r>
    </w:p>
    <w:p>
      <w:pPr>
        <w:spacing w:before="75" w:after="0"/>
      </w:pPr>
      <w:r>
        <w:rPr/>
        <w:t xml:space="preserve">二、出口产品结构与目标市场 </w:t>
      </w:r>
    </w:p>
    <w:p>
      <w:pPr>
        <w:spacing w:before="75" w:after="0"/>
      </w:pPr>
      <w:r>
        <w:rPr/>
        <w:t xml:space="preserve">1.出口产品结构 </w:t>
      </w:r>
    </w:p>
    <w:p>
      <w:pPr>
        <w:spacing w:before="75" w:after="0"/>
      </w:pPr>
      <w:r>
        <w:rPr/>
        <w:t xml:space="preserve">2.主要出口目标市场 </w:t>
      </w:r>
    </w:p>
    <w:p>
      <w:pPr>
        <w:spacing w:before="75" w:after="0"/>
      </w:pPr>
      <w:r>
        <w:rPr/>
        <w:t xml:space="preserve">三、贸易平衡与价格趋势 </w:t>
      </w:r>
    </w:p>
    <w:p>
      <w:pPr>
        <w:spacing w:before="75" w:after="0"/>
      </w:pPr>
      <w:r>
        <w:rPr/>
        <w:t xml:space="preserve">1.贸易平衡：长期逆差收窄，结构性分化显著 </w:t>
      </w:r>
    </w:p>
    <w:p>
      <w:pPr>
        <w:spacing w:before="75" w:after="0"/>
      </w:pPr>
      <w:r>
        <w:rPr/>
        <w:t xml:space="preserve">2.价格趋势：进口价格断崖下行，内外价差快速收敛 </w:t>
      </w:r>
    </w:p>
    <w:p>
      <w:pPr>
        <w:spacing w:before="75" w:after="0"/>
      </w:pPr>
      <w:r>
        <w:rPr/>
        <w:t xml:space="preserve">第二节 进出口贸易影响因素 </w:t>
      </w:r>
    </w:p>
    <w:p>
      <w:pPr>
        <w:spacing w:before="75" w:after="0"/>
      </w:pPr>
      <w:r>
        <w:rPr/>
        <w:t xml:space="preserve">一、国际认证与注册壁垒 </w:t>
      </w:r>
    </w:p>
    <w:p>
      <w:pPr>
        <w:spacing w:before="75" w:after="0"/>
      </w:pPr>
      <w:r>
        <w:rPr/>
        <w:t xml:space="preserve">二、全球供应链重构影响 </w:t>
      </w:r>
    </w:p>
    <w:p>
      <w:pPr>
        <w:spacing w:before="75" w:after="0"/>
      </w:pPr>
      <w:r>
        <w:rPr/>
        <w:t xml:space="preserve">三、关税政策与贸易摩擦 </w:t>
      </w:r>
    </w:p>
    <w:p>
      <w:pPr>
        <w:spacing w:before="75" w:after="0"/>
      </w:pPr>
      <w:r>
        <w:rPr/>
        <w:t xml:space="preserve">第三节 出海战略与国际化路径 </w:t>
      </w:r>
    </w:p>
    <w:p>
      <w:pPr>
        <w:spacing w:before="75" w:after="0"/>
      </w:pPr>
      <w:r>
        <w:rPr/>
        <w:t xml:space="preserve">一、新兴市场拓展机遇 </w:t>
      </w:r>
    </w:p>
    <w:p>
      <w:pPr>
        <w:spacing w:before="75" w:after="0"/>
      </w:pPr>
      <w:r>
        <w:rPr/>
        <w:t xml:space="preserve">二、欧美高端市场突破策略 </w:t>
      </w:r>
    </w:p>
    <w:p>
      <w:pPr>
        <w:spacing w:before="75" w:after="0"/>
      </w:pPr>
      <w:r>
        <w:rPr/>
        <w:t xml:space="preserve">三、海外本土化生产布局 </w:t>
      </w:r>
    </w:p>
    <w:p>
      <w:pPr>
        <w:spacing w:before="75" w:after="0"/>
      </w:pPr>
      <w:r>
        <w:rPr>
          <w:b w:val="1"/>
          <w:bCs w:val="1"/>
        </w:rPr>
        <w:t xml:space="preserve">第十一章 体外诊断试剂行业竞争格局分析 </w:t>
      </w:r>
    </w:p>
    <w:p>
      <w:pPr>
        <w:spacing w:before="75" w:after="0"/>
      </w:pPr>
      <w:r>
        <w:rPr/>
        <w:t xml:space="preserve">第一节 行业竞争格局概述 </w:t>
      </w:r>
    </w:p>
    <w:p>
      <w:pPr>
        <w:spacing w:before="75" w:after="0"/>
      </w:pPr>
      <w:r>
        <w:rPr/>
        <w:t xml:space="preserve">一、市场集中度分析 </w:t>
      </w:r>
    </w:p>
    <w:p>
      <w:pPr>
        <w:spacing w:before="75" w:after="0"/>
      </w:pPr>
      <w:r>
        <w:rPr/>
        <w:t xml:space="preserve">二、外资品牌与国产品牌竞争态势 </w:t>
      </w:r>
    </w:p>
    <w:p>
      <w:pPr>
        <w:spacing w:before="75" w:after="0"/>
      </w:pPr>
      <w:r>
        <w:rPr/>
        <w:t xml:space="preserve">1.高端壁垒稳固，国产突破追赶 </w:t>
      </w:r>
    </w:p>
    <w:p>
      <w:pPr>
        <w:spacing w:before="75" w:after="0"/>
      </w:pPr>
      <w:r>
        <w:rPr/>
        <w:t xml:space="preserve">2.高端固守，基层下沉，双向挤压 </w:t>
      </w:r>
    </w:p>
    <w:p>
      <w:pPr>
        <w:spacing w:before="75" w:after="0"/>
      </w:pPr>
      <w:r>
        <w:rPr/>
        <w:t xml:space="preserve">3.国产红利显著，外资适应调整 </w:t>
      </w:r>
    </w:p>
    <w:p>
      <w:pPr>
        <w:spacing w:before="75" w:after="0"/>
      </w:pPr>
      <w:r>
        <w:rPr/>
        <w:t xml:space="preserve">三、细分领域龙头分布 </w:t>
      </w:r>
    </w:p>
    <w:p>
      <w:pPr>
        <w:spacing w:before="75" w:after="0"/>
      </w:pPr>
      <w:r>
        <w:rPr/>
        <w:t xml:space="preserve">1.免疫诊断试剂(以化学发光为主) </w:t>
      </w:r>
    </w:p>
    <w:p>
      <w:pPr>
        <w:spacing w:before="75" w:after="0"/>
      </w:pPr>
      <w:r>
        <w:rPr/>
        <w:t xml:space="preserve">2.生化诊断试剂 </w:t>
      </w:r>
    </w:p>
    <w:p>
      <w:pPr>
        <w:spacing w:before="75" w:after="0"/>
      </w:pPr>
      <w:r>
        <w:rPr/>
        <w:t xml:space="preserve">3.分子诊断试剂 </w:t>
      </w:r>
    </w:p>
    <w:p>
      <w:pPr>
        <w:spacing w:before="75" w:after="0"/>
      </w:pPr>
      <w:r>
        <w:rPr/>
        <w:t xml:space="preserve">4.微生物诊断试剂 </w:t>
      </w:r>
    </w:p>
    <w:p>
      <w:pPr>
        <w:spacing w:before="75" w:after="0"/>
      </w:pPr>
      <w:r>
        <w:rPr/>
        <w:t xml:space="preserve">5.血液诊断试剂 </w:t>
      </w:r>
    </w:p>
    <w:p>
      <w:pPr>
        <w:spacing w:before="75" w:after="0"/>
      </w:pPr>
      <w:r>
        <w:rPr/>
        <w:t xml:space="preserve">6.poct(即时检测)试剂 </w:t>
      </w:r>
    </w:p>
    <w:p>
      <w:pPr>
        <w:spacing w:before="75" w:after="0"/>
      </w:pPr>
      <w:r>
        <w:rPr/>
        <w:t xml:space="preserve">第二节 技术竞争维度分析 </w:t>
      </w:r>
    </w:p>
    <w:p>
      <w:pPr>
        <w:spacing w:before="75" w:after="0"/>
      </w:pPr>
      <w:r>
        <w:rPr/>
        <w:t xml:space="preserve">一、技术平台覆盖广度 </w:t>
      </w:r>
    </w:p>
    <w:p>
      <w:pPr>
        <w:spacing w:before="75" w:after="0"/>
      </w:pPr>
      <w:r>
        <w:rPr/>
        <w:t xml:space="preserve">1.本土企业技术平台布局维度 </w:t>
      </w:r>
    </w:p>
    <w:p>
      <w:pPr>
        <w:spacing w:before="75" w:after="0"/>
      </w:pPr>
      <w:r>
        <w:rPr/>
        <w:t xml:space="preserve">2.细分应用技术覆盖维度 </w:t>
      </w:r>
    </w:p>
    <w:p>
      <w:pPr>
        <w:spacing w:before="75" w:after="0"/>
      </w:pPr>
      <w:r>
        <w:rPr/>
        <w:t xml:space="preserve">二、产品注册证数量与结构 </w:t>
      </w:r>
    </w:p>
    <w:p>
      <w:pPr>
        <w:spacing w:before="75" w:after="0"/>
      </w:pPr>
      <w:r>
        <w:rPr/>
        <w:t xml:space="preserve">1.产品注册证数量 </w:t>
      </w:r>
    </w:p>
    <w:p>
      <w:pPr>
        <w:spacing w:before="75" w:after="0"/>
      </w:pPr>
      <w:r>
        <w:rPr/>
        <w:t xml:space="preserve">2.国内体外诊断试剂产品注册结构 </w:t>
      </w:r>
    </w:p>
    <w:p>
      <w:pPr>
        <w:spacing w:before="75" w:after="0"/>
      </w:pPr>
      <w:r>
        <w:rPr/>
        <w:t xml:space="preserve">三、研发投入与专利布局 </w:t>
      </w:r>
    </w:p>
    <w:p>
      <w:pPr>
        <w:spacing w:before="75" w:after="0"/>
      </w:pPr>
      <w:r>
        <w:rPr/>
        <w:t xml:space="preserve">1.研发投入 </w:t>
      </w:r>
    </w:p>
    <w:p>
      <w:pPr>
        <w:spacing w:before="75" w:after="0"/>
      </w:pPr>
      <w:r>
        <w:rPr/>
        <w:t xml:space="preserve">2.专利布局 </w:t>
      </w:r>
    </w:p>
    <w:p>
      <w:pPr>
        <w:spacing w:before="75" w:after="0"/>
      </w:pPr>
      <w:r>
        <w:rPr/>
        <w:t xml:space="preserve">第三节 渠道与服务竞争分析 </w:t>
      </w:r>
    </w:p>
    <w:p>
      <w:pPr>
        <w:spacing w:before="75" w:after="0"/>
      </w:pPr>
      <w:r>
        <w:rPr/>
        <w:t xml:space="preserve">一、医疗机构渠道覆盖深度 </w:t>
      </w:r>
    </w:p>
    <w:p>
      <w:pPr>
        <w:spacing w:before="75" w:after="0"/>
      </w:pPr>
      <w:r>
        <w:rPr/>
        <w:t xml:space="preserve">1.等级医院渠道覆盖深度 </w:t>
      </w:r>
    </w:p>
    <w:p>
      <w:pPr>
        <w:spacing w:before="75" w:after="0"/>
      </w:pPr>
      <w:r>
        <w:rPr/>
        <w:t xml:space="preserve">2.基层医疗渠道覆盖深度 </w:t>
      </w:r>
    </w:p>
    <w:p>
      <w:pPr>
        <w:spacing w:before="75" w:after="0"/>
      </w:pPr>
      <w:r>
        <w:rPr/>
        <w:t xml:space="preserve">二、基层市场下沉能力 </w:t>
      </w:r>
    </w:p>
    <w:p>
      <w:pPr>
        <w:spacing w:before="75" w:after="0"/>
      </w:pPr>
      <w:r>
        <w:rPr/>
        <w:t xml:space="preserve">三、售后服务与技术支持体系 </w:t>
      </w:r>
    </w:p>
    <w:p>
      <w:pPr>
        <w:spacing w:before="75" w:after="0"/>
      </w:pPr>
      <w:r>
        <w:rPr/>
        <w:t xml:space="preserve">1.售后服务体系 </w:t>
      </w:r>
    </w:p>
    <w:p>
      <w:pPr>
        <w:spacing w:before="75" w:after="0"/>
      </w:pPr>
      <w:r>
        <w:rPr/>
        <w:t xml:space="preserve">2.技术支持体系 </w:t>
      </w:r>
    </w:p>
    <w:p>
      <w:pPr>
        <w:spacing w:before="75" w:after="0"/>
      </w:pPr>
      <w:r>
        <w:rPr>
          <w:b w:val="1"/>
          <w:bCs w:val="1"/>
        </w:rPr>
        <w:t xml:space="preserve">第十二章 体外诊断试剂行业成本结构与盈利模式 </w:t>
      </w:r>
    </w:p>
    <w:p>
      <w:pPr>
        <w:spacing w:before="75" w:after="0"/>
      </w:pPr>
      <w:r>
        <w:rPr/>
        <w:t xml:space="preserve">第一节 成本结构分析 </w:t>
      </w:r>
    </w:p>
    <w:p>
      <w:pPr>
        <w:spacing w:before="75" w:after="0"/>
      </w:pPr>
      <w:r>
        <w:rPr/>
        <w:t xml:space="preserve">一、原材料成本占比与趋势 </w:t>
      </w:r>
    </w:p>
    <w:p>
      <w:pPr>
        <w:spacing w:before="75" w:after="0"/>
      </w:pPr>
      <w:r>
        <w:rPr/>
        <w:t xml:space="preserve">二、研发与生产成本结构 </w:t>
      </w:r>
    </w:p>
    <w:p>
      <w:pPr>
        <w:spacing w:before="75" w:after="0"/>
      </w:pPr>
      <w:r>
        <w:rPr/>
        <w:t xml:space="preserve">三、销售与渠道成本分析 </w:t>
      </w:r>
    </w:p>
    <w:p>
      <w:pPr>
        <w:spacing w:before="75" w:after="0"/>
      </w:pPr>
      <w:r>
        <w:rPr/>
        <w:t xml:space="preserve">第二节 盈利模式演变 </w:t>
      </w:r>
    </w:p>
    <w:p>
      <w:pPr>
        <w:spacing w:before="75" w:after="0"/>
      </w:pPr>
      <w:r>
        <w:rPr/>
        <w:t xml:space="preserve">一、传统试剂销售模式 </w:t>
      </w:r>
    </w:p>
    <w:p>
      <w:pPr>
        <w:spacing w:before="75" w:after="0"/>
      </w:pPr>
      <w:r>
        <w:rPr/>
        <w:t xml:space="preserve">二、仪器与试剂联动模式 </w:t>
      </w:r>
    </w:p>
    <w:p>
      <w:pPr>
        <w:spacing w:before="75" w:after="0"/>
      </w:pPr>
      <w:r>
        <w:rPr/>
        <w:t xml:space="preserve">三、检测服务与数据服务模式 </w:t>
      </w:r>
    </w:p>
    <w:p>
      <w:pPr>
        <w:spacing w:before="75" w:after="0"/>
      </w:pPr>
      <w:r>
        <w:rPr/>
        <w:t xml:space="preserve">第三节 价格趋势与利润空间 </w:t>
      </w:r>
    </w:p>
    <w:p>
      <w:pPr>
        <w:spacing w:before="75" w:after="0"/>
      </w:pPr>
      <w:r>
        <w:rPr/>
        <w:t xml:space="preserve">一、集采政策对价格体系影响 </w:t>
      </w:r>
    </w:p>
    <w:p>
      <w:pPr>
        <w:spacing w:before="75" w:after="0"/>
      </w:pPr>
      <w:r>
        <w:rPr/>
        <w:t xml:space="preserve">1.整体价格大幅下行，盈利空间压缩 </w:t>
      </w:r>
    </w:p>
    <w:p>
      <w:pPr>
        <w:spacing w:before="75" w:after="0"/>
      </w:pPr>
      <w:r>
        <w:rPr/>
        <w:t xml:space="preserve">2.价格体系重构，区域与品类分化加剧 </w:t>
      </w:r>
    </w:p>
    <w:p>
      <w:pPr>
        <w:spacing w:before="75" w:after="0"/>
      </w:pPr>
      <w:r>
        <w:rPr/>
        <w:t xml:space="preserve">3.价格形成机制优化，行业定价更趋规范 </w:t>
      </w:r>
    </w:p>
    <w:p>
      <w:pPr>
        <w:spacing w:before="75" w:after="0"/>
      </w:pPr>
      <w:r>
        <w:rPr/>
        <w:t xml:space="preserve">二、规模效应与成本下降空间 </w:t>
      </w:r>
    </w:p>
    <w:p>
      <w:pPr>
        <w:spacing w:before="75" w:after="0"/>
      </w:pPr>
      <w:r>
        <w:rPr/>
        <w:t xml:space="preserve">三、高端产品溢价能力 </w:t>
      </w:r>
    </w:p>
    <w:p>
      <w:pPr>
        <w:spacing w:before="75" w:after="0"/>
      </w:pPr>
      <w:r>
        <w:rPr/>
        <w:t xml:space="preserve">1.技术壁垒支撑溢价 </w:t>
      </w:r>
    </w:p>
    <w:p>
      <w:pPr>
        <w:spacing w:before="75" w:after="0"/>
      </w:pPr>
      <w:r>
        <w:rPr/>
        <w:t xml:space="preserve">2.临床价值与品牌优势巩固溢价 </w:t>
      </w:r>
    </w:p>
    <w:p>
      <w:pPr>
        <w:spacing w:before="75" w:after="0"/>
      </w:pPr>
      <w:r>
        <w:rPr>
          <w:b w:val="1"/>
          <w:bCs w:val="1"/>
        </w:rPr>
        <w:t xml:space="preserve">第十三章 体外诊断试剂行业政策环境与监管趋势 </w:t>
      </w:r>
    </w:p>
    <w:p>
      <w:pPr>
        <w:spacing w:before="75" w:after="0"/>
      </w:pPr>
      <w:r>
        <w:rPr/>
        <w:t xml:space="preserve">第一节 行业监管体系分析 </w:t>
      </w:r>
    </w:p>
    <w:p>
      <w:pPr>
        <w:spacing w:before="75" w:after="0"/>
      </w:pPr>
      <w:r>
        <w:rPr/>
        <w:t xml:space="preserve">一、nmpa注册审评政策 </w:t>
      </w:r>
    </w:p>
    <w:p>
      <w:pPr>
        <w:spacing w:before="75" w:after="0"/>
      </w:pPr>
      <w:r>
        <w:rPr/>
        <w:t xml:space="preserve">1.分类审评与风险管控政策 </w:t>
      </w:r>
    </w:p>
    <w:p>
      <w:pPr>
        <w:spacing w:before="75" w:after="0"/>
      </w:pPr>
      <w:r>
        <w:rPr/>
        <w:t xml:space="preserve">2.创新与优先审评通道政策 </w:t>
      </w:r>
    </w:p>
    <w:p>
      <w:pPr>
        <w:spacing w:before="75" w:after="0"/>
      </w:pPr>
      <w:r>
        <w:rPr/>
        <w:t xml:space="preserve">二、生产质量管理规范要求 </w:t>
      </w:r>
    </w:p>
    <w:p>
      <w:pPr>
        <w:spacing w:before="75" w:after="0"/>
      </w:pPr>
      <w:r>
        <w:rPr/>
        <w:t xml:space="preserve">1.机构与人员管理 </w:t>
      </w:r>
    </w:p>
    <w:p>
      <w:pPr>
        <w:spacing w:before="75" w:after="0"/>
      </w:pPr>
      <w:r>
        <w:rPr/>
        <w:t xml:space="preserve">2.厂房设施与环境管控 </w:t>
      </w:r>
    </w:p>
    <w:p>
      <w:pPr>
        <w:spacing w:before="75" w:after="0"/>
      </w:pPr>
      <w:r>
        <w:rPr/>
        <w:t xml:space="preserve">3.生产过程与质量管控 </w:t>
      </w:r>
    </w:p>
    <w:p>
      <w:pPr>
        <w:spacing w:before="75" w:after="0"/>
      </w:pPr>
      <w:r>
        <w:rPr/>
        <w:t xml:space="preserve">三、临床使用质量管理规范 </w:t>
      </w:r>
    </w:p>
    <w:p>
      <w:pPr>
        <w:spacing w:before="75" w:after="0"/>
      </w:pPr>
      <w:r>
        <w:rPr/>
        <w:t xml:space="preserve">第二节 医保与采购政策影响 </w:t>
      </w:r>
    </w:p>
    <w:p>
      <w:pPr>
        <w:spacing w:before="75" w:after="0"/>
      </w:pPr>
      <w:r>
        <w:rPr/>
        <w:t xml:space="preserve">一、医保支付政策演变 </w:t>
      </w:r>
    </w:p>
    <w:p>
      <w:pPr>
        <w:spacing w:before="75" w:after="0"/>
      </w:pPr>
      <w:r>
        <w:rPr/>
        <w:t xml:space="preserve">二、集中采购常态化趋势 </w:t>
      </w:r>
    </w:p>
    <w:p>
      <w:pPr>
        <w:spacing w:before="75" w:after="0"/>
      </w:pPr>
      <w:r>
        <w:rPr/>
        <w:t xml:space="preserve">三、检验结果互认政策 </w:t>
      </w:r>
    </w:p>
    <w:p>
      <w:pPr>
        <w:spacing w:before="75" w:after="0"/>
      </w:pPr>
      <w:r>
        <w:rPr/>
        <w:t xml:space="preserve">第三节 创新支持政策 </w:t>
      </w:r>
    </w:p>
    <w:p>
      <w:pPr>
        <w:spacing w:before="75" w:after="0"/>
      </w:pPr>
      <w:r>
        <w:rPr/>
        <w:t xml:space="preserve">一、创新医疗器械特别审批程序 </w:t>
      </w:r>
    </w:p>
    <w:p>
      <w:pPr>
        <w:spacing w:before="75" w:after="0"/>
      </w:pPr>
      <w:r>
        <w:rPr/>
        <w:t xml:space="preserve">二、ldt试点政策进展 </w:t>
      </w:r>
    </w:p>
    <w:p>
      <w:pPr>
        <w:spacing w:before="75" w:after="0"/>
      </w:pPr>
      <w:r>
        <w:rPr/>
        <w:t xml:space="preserve">三、国产替代支持政策 </w:t>
      </w:r>
    </w:p>
    <w:p>
      <w:pPr>
        <w:spacing w:before="75" w:after="0"/>
      </w:pPr>
      <w:r>
        <w:rPr>
          <w:b w:val="1"/>
          <w:bCs w:val="1"/>
        </w:rPr>
        <w:t xml:space="preserve">第十四章 体外诊断试剂行业投资风险与壁垒 </w:t>
      </w:r>
    </w:p>
    <w:p>
      <w:pPr>
        <w:spacing w:before="75" w:after="0"/>
      </w:pPr>
      <w:r>
        <w:rPr/>
        <w:t xml:space="preserve">第一节 技术风险分析 </w:t>
      </w:r>
    </w:p>
    <w:p>
      <w:pPr>
        <w:spacing w:before="75" w:after="0"/>
      </w:pPr>
      <w:r>
        <w:rPr/>
        <w:t xml:space="preserve">一、技术迭代与替代风险 </w:t>
      </w:r>
    </w:p>
    <w:p>
      <w:pPr>
        <w:spacing w:before="75" w:after="0"/>
      </w:pPr>
      <w:r>
        <w:rPr/>
        <w:t xml:space="preserve">二、研发失败与注册受阻风险 </w:t>
      </w:r>
    </w:p>
    <w:p>
      <w:pPr>
        <w:spacing w:before="75" w:after="0"/>
      </w:pPr>
      <w:r>
        <w:rPr/>
        <w:t xml:space="preserve">三、知识产权纠纷风险 </w:t>
      </w:r>
    </w:p>
    <w:p>
      <w:pPr>
        <w:spacing w:before="75" w:after="0"/>
      </w:pPr>
      <w:r>
        <w:rPr/>
        <w:t xml:space="preserve">第二节 市场风险分析 </w:t>
      </w:r>
    </w:p>
    <w:p>
      <w:pPr>
        <w:spacing w:before="75" w:after="0"/>
      </w:pPr>
      <w:r>
        <w:rPr/>
        <w:t xml:space="preserve">一、市场竞争加剧风险 </w:t>
      </w:r>
    </w:p>
    <w:p>
      <w:pPr>
        <w:spacing w:before="75" w:after="0"/>
      </w:pPr>
      <w:r>
        <w:rPr/>
        <w:t xml:space="preserve">二、需求波动与季节性风险 </w:t>
      </w:r>
    </w:p>
    <w:p>
      <w:pPr>
        <w:spacing w:before="75" w:after="0"/>
      </w:pPr>
      <w:r>
        <w:rPr/>
        <w:t xml:space="preserve">三、价格下行与利润压缩风险 </w:t>
      </w:r>
    </w:p>
    <w:p>
      <w:pPr>
        <w:spacing w:before="75" w:after="0"/>
      </w:pPr>
      <w:r>
        <w:rPr/>
        <w:t xml:space="preserve">第三节 政策与合规风险 </w:t>
      </w:r>
    </w:p>
    <w:p>
      <w:pPr>
        <w:spacing w:before="75" w:after="0"/>
      </w:pPr>
      <w:r>
        <w:rPr/>
        <w:t xml:space="preserve">一、监管政策变化风险 </w:t>
      </w:r>
    </w:p>
    <w:p>
      <w:pPr>
        <w:spacing w:before="75" w:after="0"/>
      </w:pPr>
      <w:r>
        <w:rPr/>
        <w:t xml:space="preserve">二、医保控费与集采风险 </w:t>
      </w:r>
    </w:p>
    <w:p>
      <w:pPr>
        <w:spacing w:before="75" w:after="0"/>
      </w:pPr>
      <w:r>
        <w:rPr/>
        <w:t xml:space="preserve">三、数据安全与隐私合规 </w:t>
      </w:r>
    </w:p>
    <w:p>
      <w:pPr>
        <w:spacing w:before="75" w:after="0"/>
      </w:pPr>
      <w:r>
        <w:rPr/>
        <w:t xml:space="preserve">第四节 供应链风险 </w:t>
      </w:r>
    </w:p>
    <w:p>
      <w:pPr>
        <w:spacing w:before="75" w:after="0"/>
      </w:pPr>
      <w:r>
        <w:rPr/>
        <w:t xml:space="preserve">一、核心原料进口依赖风险 </w:t>
      </w:r>
    </w:p>
    <w:p>
      <w:pPr>
        <w:spacing w:before="75" w:after="0"/>
      </w:pPr>
      <w:r>
        <w:rPr/>
        <w:t xml:space="preserve">二、关键元器件供应风险 </w:t>
      </w:r>
    </w:p>
    <w:p>
      <w:pPr>
        <w:spacing w:before="75" w:after="0"/>
      </w:pPr>
      <w:r>
        <w:rPr/>
        <w:t xml:space="preserve">三、物流与冷链配送风险 </w:t>
      </w:r>
    </w:p>
    <w:p>
      <w:pPr>
        <w:spacing w:before="75" w:after="0"/>
      </w:pPr>
      <w:r>
        <w:rPr>
          <w:b w:val="1"/>
          <w:bCs w:val="1"/>
        </w:rPr>
        <w:t xml:space="preserve">第十五章 体外诊断试剂行业投资价值与机会 </w:t>
      </w:r>
    </w:p>
    <w:p>
      <w:pPr>
        <w:spacing w:before="75" w:after="0"/>
      </w:pPr>
      <w:r>
        <w:rPr/>
        <w:t xml:space="preserve">第一节 行业投资价值评估 </w:t>
      </w:r>
    </w:p>
    <w:p>
      <w:pPr>
        <w:spacing w:before="75" w:after="0"/>
      </w:pPr>
      <w:r>
        <w:rPr/>
        <w:t xml:space="preserve">一、成长性评估与确定性分析 </w:t>
      </w:r>
    </w:p>
    <w:p>
      <w:pPr>
        <w:spacing w:before="75" w:after="0"/>
      </w:pPr>
      <w:r>
        <w:rPr/>
        <w:t xml:space="preserve">1.成长性评估 </w:t>
      </w:r>
    </w:p>
    <w:p>
      <w:pPr>
        <w:spacing w:before="75" w:after="0"/>
      </w:pPr>
      <w:r>
        <w:rPr/>
        <w:t xml:space="preserve">2.确定性分析 </w:t>
      </w:r>
    </w:p>
    <w:p>
      <w:pPr>
        <w:spacing w:before="75" w:after="0"/>
      </w:pPr>
      <w:r>
        <w:rPr/>
        <w:t xml:space="preserve">二、盈利能力与roe水平 </w:t>
      </w:r>
    </w:p>
    <w:p>
      <w:pPr>
        <w:spacing w:before="75" w:after="0"/>
      </w:pPr>
      <w:r>
        <w:rPr/>
        <w:t xml:space="preserve">三、估值水平与投资价值 </w:t>
      </w:r>
    </w:p>
    <w:p>
      <w:pPr>
        <w:spacing w:before="75" w:after="0"/>
      </w:pPr>
      <w:r>
        <w:rPr/>
        <w:t xml:space="preserve">1.行业估值回归理性区间 </w:t>
      </w:r>
    </w:p>
    <w:p>
      <w:pPr>
        <w:spacing w:before="75" w:after="0"/>
      </w:pPr>
      <w:r>
        <w:rPr/>
        <w:t xml:space="preserve">2.长期逻辑清晰，结构性机会凸显 </w:t>
      </w:r>
    </w:p>
    <w:p>
      <w:pPr>
        <w:spacing w:before="75" w:after="0"/>
      </w:pPr>
      <w:r>
        <w:rPr/>
        <w:t xml:space="preserve">第二节 细分赛道投资机会 </w:t>
      </w:r>
    </w:p>
    <w:p>
      <w:pPr>
        <w:spacing w:before="75" w:after="0"/>
      </w:pPr>
      <w:r>
        <w:rPr/>
        <w:t xml:space="preserve">一、化学发光试剂国产替代机会 </w:t>
      </w:r>
    </w:p>
    <w:p>
      <w:pPr>
        <w:spacing w:before="75" w:after="0"/>
      </w:pPr>
      <w:r>
        <w:rPr/>
        <w:t xml:space="preserve">二、分子诊断试剂高增长机会 </w:t>
      </w:r>
    </w:p>
    <w:p>
      <w:pPr>
        <w:spacing w:before="75" w:after="0"/>
      </w:pPr>
      <w:r>
        <w:rPr/>
        <w:t xml:space="preserve">1.刚性需求扩容，应用场景持续延伸 </w:t>
      </w:r>
    </w:p>
    <w:p>
      <w:pPr>
        <w:spacing w:before="75" w:after="0"/>
      </w:pPr>
      <w:r>
        <w:rPr/>
        <w:t xml:space="preserve">2.技术迭代赋能，政策红利加持 </w:t>
      </w:r>
    </w:p>
    <w:p>
      <w:pPr>
        <w:spacing w:before="75" w:after="0"/>
      </w:pPr>
      <w:r>
        <w:rPr/>
        <w:t xml:space="preserve">三、poct试剂消费品牌机会 </w:t>
      </w:r>
    </w:p>
    <w:p>
      <w:pPr>
        <w:spacing w:before="75" w:after="0"/>
      </w:pPr>
      <w:r>
        <w:rPr/>
        <w:t xml:space="preserve">1.基层医疗渠道品牌机会 </w:t>
      </w:r>
    </w:p>
    <w:p>
      <w:pPr>
        <w:spacing w:before="75" w:after="0"/>
      </w:pPr>
      <w:r>
        <w:rPr/>
        <w:t xml:space="preserve">2.家用自检消费品牌机会 </w:t>
      </w:r>
    </w:p>
    <w:p>
      <w:pPr>
        <w:spacing w:before="75" w:after="0"/>
      </w:pPr>
      <w:r>
        <w:rPr/>
        <w:t xml:space="preserve">3.细分特色品类品牌机会 </w:t>
      </w:r>
    </w:p>
    <w:p>
      <w:pPr>
        <w:spacing w:before="75" w:after="0"/>
      </w:pPr>
      <w:r>
        <w:rPr/>
        <w:t xml:space="preserve">第三节 产业链投资机会 </w:t>
      </w:r>
    </w:p>
    <w:p>
      <w:pPr>
        <w:spacing w:before="75" w:after="0"/>
      </w:pPr>
      <w:r>
        <w:rPr/>
        <w:t xml:space="preserve">一、上游原料国产替代 </w:t>
      </w:r>
    </w:p>
    <w:p>
      <w:pPr>
        <w:spacing w:before="75" w:after="0"/>
      </w:pPr>
      <w:r>
        <w:rPr/>
        <w:t xml:space="preserve">二、中游制造产能扩张 </w:t>
      </w:r>
    </w:p>
    <w:p>
      <w:pPr>
        <w:spacing w:before="75" w:after="0"/>
      </w:pPr>
      <w:r>
        <w:rPr/>
        <w:t xml:space="preserve">三、下游渠道整合与服务创新 </w:t>
      </w:r>
    </w:p>
    <w:p>
      <w:pPr>
        <w:spacing w:before="75" w:after="0"/>
      </w:pPr>
      <w:r>
        <w:rPr>
          <w:b w:val="1"/>
          <w:bCs w:val="1"/>
        </w:rPr>
        <w:t xml:space="preserve">第十六章 体外诊断试剂行业发展战略建议 </w:t>
      </w:r>
    </w:p>
    <w:p>
      <w:pPr>
        <w:spacing w:before="75" w:after="0"/>
      </w:pPr>
      <w:r>
        <w:rPr/>
        <w:t xml:space="preserve">第一节 技术创新战略 </w:t>
      </w:r>
    </w:p>
    <w:p>
      <w:pPr>
        <w:spacing w:before="75" w:after="0"/>
      </w:pPr>
      <w:r>
        <w:rPr/>
        <w:t xml:space="preserve">一、多技术平台融合布局 </w:t>
      </w:r>
    </w:p>
    <w:p>
      <w:pPr>
        <w:spacing w:before="75" w:after="0"/>
      </w:pPr>
      <w:r>
        <w:rPr/>
        <w:t xml:space="preserve">二、高端试剂重点突破 </w:t>
      </w:r>
    </w:p>
    <w:p>
      <w:pPr>
        <w:spacing w:before="75" w:after="0"/>
      </w:pPr>
      <w:r>
        <w:rPr/>
        <w:t xml:space="preserve">三、人工智能深度赋能 </w:t>
      </w:r>
    </w:p>
    <w:p>
      <w:pPr>
        <w:spacing w:before="75" w:after="0"/>
      </w:pPr>
      <w:r>
        <w:rPr/>
        <w:t xml:space="preserve">第二节 市场拓展战略 </w:t>
      </w:r>
    </w:p>
    <w:p>
      <w:pPr>
        <w:spacing w:before="75" w:after="0"/>
      </w:pPr>
      <w:r>
        <w:rPr/>
        <w:t xml:space="preserve">一、基层医疗市场深耕 </w:t>
      </w:r>
    </w:p>
    <w:p>
      <w:pPr>
        <w:spacing w:before="75" w:after="0"/>
      </w:pPr>
      <w:r>
        <w:rPr/>
        <w:t xml:space="preserve">二、家用消费市场培育 </w:t>
      </w:r>
    </w:p>
    <w:p>
      <w:pPr>
        <w:spacing w:before="75" w:after="0"/>
      </w:pPr>
      <w:r>
        <w:rPr/>
        <w:t xml:space="preserve">三、海外市场梯度拓展 </w:t>
      </w:r>
    </w:p>
    <w:p>
      <w:pPr>
        <w:spacing w:before="75" w:after="0"/>
      </w:pPr>
      <w:r>
        <w:rPr/>
        <w:t xml:space="preserve">第三节 产业链整合战略 </w:t>
      </w:r>
    </w:p>
    <w:p>
      <w:pPr>
        <w:spacing w:before="75" w:after="0"/>
      </w:pPr>
      <w:r>
        <w:rPr/>
        <w:t xml:space="preserve">一、上游原料垂直整合 </w:t>
      </w:r>
    </w:p>
    <w:p>
      <w:pPr>
        <w:spacing w:before="75" w:after="0"/>
      </w:pPr>
      <w:r>
        <w:rPr/>
        <w:t xml:space="preserve">二、中游产能协同优化 </w:t>
      </w:r>
    </w:p>
    <w:p>
      <w:pPr>
        <w:spacing w:before="75" w:after="0"/>
      </w:pPr>
      <w:r>
        <w:rPr/>
        <w:t xml:space="preserve">三、下游渠道生态构建 </w:t>
      </w:r>
    </w:p>
    <w:p>
      <w:pPr>
        <w:spacing w:before="75" w:after="0"/>
      </w:pPr>
      <w:r>
        <w:rPr/>
        <w:t xml:space="preserve">第四节 化学发光领域项目分析及建议 </w:t>
      </w:r>
    </w:p>
    <w:p>
      <w:pPr>
        <w:spacing w:before="75" w:after="0"/>
      </w:pPr>
      <w:r>
        <w:rPr/>
        <w:t xml:space="preserve">一、化学发光领域项目分析 </w:t>
      </w:r>
    </w:p>
    <w:p>
      <w:pPr>
        <w:spacing w:before="75" w:after="0"/>
      </w:pPr>
      <w:r>
        <w:rPr/>
        <w:t xml:space="preserve">1.市场格局 </w:t>
      </w:r>
    </w:p>
    <w:p>
      <w:pPr>
        <w:spacing w:before="75" w:after="0"/>
      </w:pPr>
      <w:r>
        <w:rPr/>
        <w:t xml:space="preserve">2.发展驱动因素 </w:t>
      </w:r>
    </w:p>
    <w:p>
      <w:pPr>
        <w:spacing w:before="75" w:after="0"/>
      </w:pPr>
      <w:r>
        <w:rPr/>
        <w:t xml:space="preserve">3.机遇与压力并存 </w:t>
      </w:r>
    </w:p>
    <w:p>
      <w:pPr>
        <w:spacing w:before="75" w:after="0"/>
      </w:pPr>
      <w:r>
        <w:rPr/>
        <w:t xml:space="preserve">二、化学发光领域发展建议 </w:t>
      </w:r>
    </w:p>
    <w:p>
      <w:pPr>
        <w:spacing w:before="75" w:after="0"/>
      </w:pPr>
      <w:r>
        <w:rPr/>
        <w:t xml:space="preserve">1.技术创新与核心原料自主化 </w:t>
      </w:r>
    </w:p>
    <w:p>
      <w:pPr>
        <w:spacing w:before="75" w:after="0"/>
      </w:pPr>
      <w:r>
        <w:rPr/>
        <w:t xml:space="preserve">2.市场结构优化与国产替代深化 </w:t>
      </w:r>
    </w:p>
    <w:p>
      <w:pPr>
        <w:spacing w:before="75" w:after="0"/>
      </w:pPr>
      <w:r>
        <w:rPr/>
        <w:t xml:space="preserve">3.产品结构升级与差异化竞争 </w:t>
      </w:r>
    </w:p>
    <w:p>
      <w:pPr>
        <w:spacing w:before="75" w:after="0"/>
      </w:pPr>
      <w:r>
        <w:rPr/>
        <w:t xml:space="preserve">4.产业生态与盈利模式升级 </w:t>
      </w:r>
    </w:p>
    <w:p>
      <w:pPr>
        <w:spacing w:before="75" w:after="0"/>
      </w:pPr>
      <w:r>
        <w:rPr>
          <w:b w:val="1"/>
          <w:bCs w:val="1"/>
        </w:rPr>
        <w:t xml:space="preserve">第十七章 2026-2031年体外诊断试剂行业发展前景展望 </w:t>
      </w:r>
    </w:p>
    <w:p>
      <w:pPr>
        <w:spacing w:before="75" w:after="0"/>
      </w:pPr>
      <w:r>
        <w:rPr/>
        <w:t xml:space="preserve">第一节 技术演进趋势展望 </w:t>
      </w:r>
    </w:p>
    <w:p>
      <w:pPr>
        <w:spacing w:before="75" w:after="0"/>
      </w:pPr>
      <w:r>
        <w:rPr/>
        <w:t xml:space="preserve">一、检测精度与灵敏度提升路径 </w:t>
      </w:r>
    </w:p>
    <w:p>
      <w:pPr>
        <w:spacing w:before="75" w:after="0"/>
      </w:pPr>
      <w:r>
        <w:rPr/>
        <w:t xml:space="preserve">1.核心原料技术升级 </w:t>
      </w:r>
    </w:p>
    <w:p>
      <w:pPr>
        <w:spacing w:before="75" w:after="0"/>
      </w:pPr>
      <w:r>
        <w:rPr/>
        <w:t xml:space="preserve">2.检测技术平台革新 </w:t>
      </w:r>
    </w:p>
    <w:p>
      <w:pPr>
        <w:spacing w:before="75" w:after="0"/>
      </w:pPr>
      <w:r>
        <w:rPr/>
        <w:t xml:space="preserve">3.生产工艺精细化管控 </w:t>
      </w:r>
    </w:p>
    <w:p>
      <w:pPr>
        <w:spacing w:before="75" w:after="0"/>
      </w:pPr>
      <w:r>
        <w:rPr/>
        <w:t xml:space="preserve">4.检测系统协同优化 </w:t>
      </w:r>
    </w:p>
    <w:p>
      <w:pPr>
        <w:spacing w:before="75" w:after="0"/>
      </w:pPr>
      <w:r>
        <w:rPr/>
        <w:t xml:space="preserve">二、多指标联检技术成熟时点 </w:t>
      </w:r>
    </w:p>
    <w:p>
      <w:pPr>
        <w:spacing w:before="75" w:after="0"/>
      </w:pPr>
      <w:r>
        <w:rPr/>
        <w:t xml:space="preserve">三、无创与快速检测突破 </w:t>
      </w:r>
    </w:p>
    <w:p>
      <w:pPr>
        <w:spacing w:before="75" w:after="0"/>
      </w:pPr>
      <w:r>
        <w:rPr/>
        <w:t xml:space="preserve">第二节 应用场景拓展展望 </w:t>
      </w:r>
    </w:p>
    <w:p>
      <w:pPr>
        <w:spacing w:before="75" w:after="0"/>
      </w:pPr>
      <w:r>
        <w:rPr/>
        <w:t xml:space="preserve">一、院内场景深化应用 </w:t>
      </w:r>
    </w:p>
    <w:p>
      <w:pPr>
        <w:spacing w:before="75" w:after="0"/>
      </w:pPr>
      <w:r>
        <w:rPr/>
        <w:t xml:space="preserve">二、院外场景全面覆盖 </w:t>
      </w:r>
    </w:p>
    <w:p>
      <w:pPr>
        <w:spacing w:before="75" w:after="0"/>
      </w:pPr>
      <w:r>
        <w:rPr/>
        <w:t xml:space="preserve">三、家庭场景消费化转型 </w:t>
      </w:r>
    </w:p>
    <w:p>
      <w:pPr>
        <w:spacing w:before="75" w:after="0"/>
      </w:pPr>
      <w:r>
        <w:rPr/>
        <w:t xml:space="preserve">第三节 产业生态演变展望 </w:t>
      </w:r>
    </w:p>
    <w:p>
      <w:pPr>
        <w:spacing w:before="75" w:after="0"/>
      </w:pPr>
      <w:r>
        <w:rPr/>
        <w:t xml:space="preserve">一、数据驱动的精准医疗生态 </w:t>
      </w:r>
    </w:p>
    <w:p>
      <w:pPr>
        <w:spacing w:before="75" w:after="0"/>
      </w:pPr>
      <w:r>
        <w:rPr/>
        <w:t xml:space="preserve">二、试剂与诊断服务融合 </w:t>
      </w:r>
    </w:p>
    <w:p>
      <w:pPr>
        <w:spacing w:before="75" w:after="0"/>
      </w:pPr>
      <w:r>
        <w:rPr/>
        <w:t xml:space="preserve">三、行业集中度提升与龙头崛起 </w:t>
      </w:r>
    </w:p>
    <w:p>
      <w:pPr>
        <w:spacing w:before="75" w:after="0"/>
      </w:pPr>
      <w:r>
        <w:rPr>
          <w:b w:val="1"/>
          <w:bCs w:val="1"/>
        </w:rPr>
        <w:t xml:space="preserve">图表目录</w:t>
      </w:r>
    </w:p>
    <w:p>
      <w:pPr>
        <w:spacing w:before="75" w:after="0"/>
      </w:pPr>
      <w:r>
        <w:rPr/>
        <w:t xml:space="preserve">图表：体外诊断试剂产品分类体系 </w:t>
      </w:r>
    </w:p>
    <w:p>
      <w:pPr>
        <w:spacing w:before="75" w:after="0"/>
      </w:pPr>
      <w:r>
        <w:rPr/>
        <w:t xml:space="preserve">图表：全球体外诊断试剂行业发展历程示意图 </w:t>
      </w:r>
    </w:p>
    <w:p>
      <w:pPr>
        <w:spacing w:before="75" w:after="0"/>
      </w:pPr>
      <w:r>
        <w:rPr/>
        <w:t xml:space="preserve">图表：我国体外诊断试剂行业发展里程碑 </w:t>
      </w:r>
    </w:p>
    <w:p>
      <w:pPr>
        <w:spacing w:before="75" w:after="0"/>
      </w:pPr>
      <w:r>
        <w:rPr/>
        <w:t xml:space="preserve">图表：全球人口老龄化变化趋势 </w:t>
      </w:r>
    </w:p>
    <w:p>
      <w:pPr>
        <w:spacing w:before="75" w:after="0"/>
      </w:pPr>
      <w:r>
        <w:rPr/>
        <w:t xml:space="preserve">图表：2023-2025年全球慢性病患者人数(亿人) </w:t>
      </w:r>
    </w:p>
    <w:p>
      <w:pPr>
        <w:spacing w:before="75" w:after="0"/>
      </w:pPr>
      <w:r>
        <w:rPr/>
        <w:t xml:space="preserve">图表：2023-2025年全球体外诊断试剂市场规模(亿美元) </w:t>
      </w:r>
    </w:p>
    <w:p>
      <w:pPr>
        <w:spacing w:before="75" w:after="0"/>
      </w:pPr>
      <w:r>
        <w:rPr/>
        <w:t xml:space="preserve">图表：2025年全球体外诊断试剂细分技术平台结构 </w:t>
      </w:r>
    </w:p>
    <w:p>
      <w:pPr>
        <w:spacing w:before="75" w:after="0"/>
      </w:pPr>
      <w:r>
        <w:rPr/>
        <w:t xml:space="preserve">图表：2025年全球体外诊断试剂区域市场分布 </w:t>
      </w:r>
    </w:p>
    <w:p>
      <w:pPr>
        <w:spacing w:before="75" w:after="0"/>
      </w:pPr>
      <w:r>
        <w:rPr/>
        <w:t xml:space="preserve">图表：体外诊断试剂产业链结构示意图 </w:t>
      </w:r>
    </w:p>
    <w:p>
      <w:pPr>
        <w:spacing w:before="75" w:after="0"/>
      </w:pPr>
      <w:r>
        <w:rPr/>
        <w:t xml:space="preserve">图表：国内体外诊断试剂生产工艺流程示意图 </w:t>
      </w:r>
    </w:p>
    <w:p>
      <w:pPr>
        <w:spacing w:before="75" w:after="0"/>
      </w:pPr>
      <w:r>
        <w:rPr/>
        <w:t xml:space="preserve">图表：国内体外诊断试剂产能布局 </w:t>
      </w:r>
    </w:p>
    <w:p>
      <w:pPr>
        <w:spacing w:before="75" w:after="0"/>
      </w:pPr>
      <w:r>
        <w:rPr/>
        <w:t xml:space="preserve">图表：国内体外诊断规模化量产企业 </w:t>
      </w:r>
    </w:p>
    <w:p>
      <w:pPr>
        <w:spacing w:before="75" w:after="0"/>
      </w:pPr>
      <w:r>
        <w:rPr/>
        <w:t xml:space="preserve">图表：2023-2025年国内体外诊断试剂市场规模(亿元) </w:t>
      </w:r>
    </w:p>
    <w:p>
      <w:pPr>
        <w:spacing w:before="75" w:after="0"/>
      </w:pPr>
      <w:r>
        <w:rPr/>
        <w:t xml:space="preserve">图表：2025年国内体外诊断市场结构 </w:t>
      </w:r>
    </w:p>
    <w:p>
      <w:pPr>
        <w:spacing w:before="75" w:after="0"/>
      </w:pPr>
      <w:r>
        <w:rPr/>
        <w:t xml:space="preserve">图表：2026-2031年国内体外诊断市场规模预测(亿元) </w:t>
      </w:r>
    </w:p>
    <w:p>
      <w:pPr>
        <w:spacing w:before="75" w:after="0"/>
      </w:pPr>
      <w:r>
        <w:rPr/>
        <w:t xml:space="preserve">图表：不同免疫诊断试剂技术对比 </w:t>
      </w:r>
    </w:p>
    <w:p>
      <w:pPr>
        <w:spacing w:before="75" w:after="0"/>
      </w:pPr>
      <w:r>
        <w:rPr/>
        <w:t xml:space="preserve">图表：2023-2025年国内免疫诊断试剂市场规模(亿元) </w:t>
      </w:r>
    </w:p>
    <w:p>
      <w:pPr>
        <w:spacing w:before="75" w:after="0"/>
      </w:pPr>
      <w:r>
        <w:rPr/>
        <w:t xml:space="preserve">图表：2023-2025年国内化学发光试剂市场规模(亿元) </w:t>
      </w:r>
    </w:p>
    <w:p>
      <w:pPr>
        <w:spacing w:before="75" w:after="0"/>
      </w:pPr>
      <w:r>
        <w:rPr/>
        <w:t xml:space="preserve">图表：2026-2031年国内化学发光试剂市场规模预测(亿元) </w:t>
      </w:r>
    </w:p>
    <w:p>
      <w:pPr>
        <w:spacing w:before="75" w:after="0"/>
      </w:pPr>
      <w:r>
        <w:rPr/>
        <w:t xml:space="preserve">图表：2023-2025年国内生化诊断试剂市场规模(亿元) </w:t>
      </w:r>
    </w:p>
    <w:p>
      <w:pPr>
        <w:spacing w:before="75" w:after="0"/>
      </w:pPr>
      <w:r>
        <w:rPr/>
        <w:t xml:space="preserve">图表：2026-2031年国内生化诊断试剂市场规模预测(亿元) </w:t>
      </w:r>
    </w:p>
    <w:p>
      <w:pPr>
        <w:spacing w:before="75" w:after="0"/>
      </w:pPr>
      <w:r>
        <w:rPr/>
        <w:t xml:space="preserve">图表：不同类型分子诊断试剂对比 </w:t>
      </w:r>
    </w:p>
    <w:p>
      <w:pPr>
        <w:spacing w:before="75" w:after="0"/>
      </w:pPr>
      <w:r>
        <w:rPr/>
        <w:t xml:space="preserve">图表：2023-2025年国内分子诊断试剂市场规模(亿元) </w:t>
      </w:r>
    </w:p>
    <w:p>
      <w:pPr>
        <w:spacing w:before="75" w:after="0"/>
      </w:pPr>
      <w:r>
        <w:rPr/>
        <w:t xml:space="preserve">图表：2023-2025年国内pcr试剂市场规模(亿元) </w:t>
      </w:r>
    </w:p>
    <w:p>
      <w:pPr>
        <w:spacing w:before="75" w:after="0"/>
      </w:pPr>
      <w:r>
        <w:rPr/>
        <w:t xml:space="preserve">图表：2023-2025年国内ngs试剂市场规模(亿元) </w:t>
      </w:r>
    </w:p>
    <w:p>
      <w:pPr>
        <w:spacing w:before="75" w:after="0"/>
      </w:pPr>
      <w:r>
        <w:rPr/>
        <w:t xml:space="preserve">图表：2023-2025年国内微生物诊断试剂市场规模(亿元) </w:t>
      </w:r>
    </w:p>
    <w:p>
      <w:pPr>
        <w:spacing w:before="75" w:after="0"/>
      </w:pPr>
      <w:r>
        <w:rPr/>
        <w:t xml:space="preserve">图表：2026-2031年国内微生物诊断试剂市场规模预测(亿元) </w:t>
      </w:r>
    </w:p>
    <w:p>
      <w:pPr>
        <w:spacing w:before="75" w:after="0"/>
      </w:pPr>
      <w:r>
        <w:rPr/>
        <w:t xml:space="preserve">图表：2023-2025年国内血液学诊断试剂市场规模(亿元) </w:t>
      </w:r>
    </w:p>
    <w:p>
      <w:pPr>
        <w:spacing w:before="75" w:after="0"/>
      </w:pPr>
      <w:r>
        <w:rPr/>
        <w:t xml:space="preserve">图表：2026-2031年国内血液诊断试剂市场规模预测(亿元) </w:t>
      </w:r>
    </w:p>
    <w:p>
      <w:pPr>
        <w:spacing w:before="75" w:after="0"/>
      </w:pPr>
      <w:r>
        <w:rPr/>
        <w:t xml:space="preserve">图表：2023-2025年国内poct诊断试剂市场规模(亿元) </w:t>
      </w:r>
    </w:p>
    <w:p>
      <w:pPr>
        <w:spacing w:before="75" w:after="0"/>
      </w:pPr>
      <w:r>
        <w:rPr/>
        <w:t xml:space="preserve">图表：2023-2025年国内血糖检测试剂市场规模(亿元) </w:t>
      </w:r>
    </w:p>
    <w:p>
      <w:pPr>
        <w:spacing w:before="75" w:after="0"/>
      </w:pPr>
      <w:r>
        <w:rPr/>
        <w:t xml:space="preserve">图表：2026-2031年国内poct诊断试剂市场规模预测(亿元) </w:t>
      </w:r>
    </w:p>
    <w:p>
      <w:pPr>
        <w:spacing w:before="75" w:after="0"/>
      </w:pPr>
      <w:r>
        <w:rPr/>
        <w:t xml:space="preserve">图表：2025年国内体外诊断试剂进口来源结构 </w:t>
      </w:r>
    </w:p>
    <w:p>
      <w:pPr>
        <w:spacing w:before="75" w:after="0"/>
      </w:pPr>
      <w:r>
        <w:rPr/>
        <w:t xml:space="preserve">图表：2025年国内体外诊断试剂市场集中度 </w:t>
      </w:r>
    </w:p>
    <w:p>
      <w:pPr>
        <w:spacing w:before="75" w:after="0"/>
      </w:pPr>
      <w:r>
        <w:rPr/>
        <w:t xml:space="preserve">图表：2023-2025年国内体外诊断试剂备案数量(万件) </w:t>
      </w:r>
    </w:p>
    <w:p>
      <w:pPr>
        <w:spacing w:before="75" w:after="0"/>
      </w:pPr>
      <w:r>
        <w:rPr/>
        <w:t xml:space="preserve">图表：2025年国内体外诊断试剂注册产品结构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本文地址：https://www.51baogao.cn/baogao/20260513/4067874.shtml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3/406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2026-2031年中国体外诊断试剂行业深度调研与投资前景预测报告</dc:title>
  <dc:description>2026-2031年中国体外诊断试剂行业深度调研与投资前景预测报告</dc:description>
  <dc:subject>2026-2031年中国体外诊断试剂行业深度调研与投资前景预测报告</dc:subject>
  <cp:keywords>研究报告</cp:keywords>
  <cp:category>研究报告</cp:category>
  <cp:lastModifiedBy>北京中道泰和信息咨询有限公司</cp:lastModifiedBy>
  <dcterms:created xsi:type="dcterms:W3CDTF">2026-05-13T16:21:35+08:00</dcterms:created>
  <dcterms:modified xsi:type="dcterms:W3CDTF">2026-05-13T16:21:35+08:00</dcterms:modified>
</cp:coreProperties>
</file>

<file path=docProps/custom.xml><?xml version="1.0" encoding="utf-8"?>
<Properties xmlns="http://schemas.openxmlformats.org/officeDocument/2006/custom-properties" xmlns:vt="http://schemas.openxmlformats.org/officeDocument/2006/docPropsVTypes"/>
</file>