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2026-2031年中国智能理赔行业发展现状调研及投资战略规划报告</w:t>
      </w:r>
    </w:p>
    <w:p>
      <w:pPr>
        <w:spacing w:after="150"/>
      </w:pPr>
      <w:r>
        <w:rPr>
          <w:b w:val="1"/>
          <w:bCs w:val="1"/>
        </w:rPr>
        <w:t xml:space="preserve">报告简介</w:t>
      </w:r>
    </w:p>
    <w:p>
      <w:pPr>
        <w:spacing w:after="150"/>
      </w:pPr>
      <w:r>
        <w:rPr/>
        <w:t xml:space="preserve">智能理赔是依托人工智能、大数据、区块链与物联网等数字技术，对保险理赔全流程进行自动化、智能化重构的服务体系，覆盖报案受理、材料核验、责任认定、损失核定、反欺诈风控、赔付决策及残值处置等核心环节，广泛应用于车险、健康险、财产险、责任险等领域，是保险科技落地最深、价值最显著的赛道，也是十五五时期保险业数字化转型、服务升级与风险治理的核心支撑。</w:t>
      </w:r>
    </w:p>
    <w:p>
      <w:pPr>
        <w:spacing w:after="150"/>
      </w:pPr>
      <w:r>
        <w:rPr/>
        <w:t xml:space="preserve">当前国内智能理赔行业已从单点试点、局部应用进入规模化落地、体系化建设的关键阶段。产业链上游算力、大模型、隐私计算等基础设施持续完善，中游形成技术服务商、保险科技平台与险企自研团队多元协同格局，下游线上化、无纸化理赔成为主流。行业在降本增效、改善客户体验、强化风险防控等方面成效显著，但也面临技术落地不均衡、数据合规与隐私保护压力大、算法可解释性不足、复合型人才短缺、跨机构数据协同难等现实瓶颈，亟需通过系统性研究明确发展路径、规范行业生态、释放技术价值。未来，智能理赔行业将朝着全流程智能化、技术深度融合、合规化治理、场景化深耕、生态化协同的方向演进。技术层面，生成式 AI、多模态大模型与智能体技术深度赋能，推动理赔从 “流程自动化” 向 “认知智能化” 跨越;应用层面，从标准化简单案件向复杂案件、高风险场景延伸，定制化解决方案持续丰富;合规层面，数据安全、算法治理与隐私保护体系不断健全，实现创新与合规平衡;生态层面，构建险企、医疗机构、维修机构、科技企业协同的理赔服务网络，提升全链条服务效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理赔行业研究单位等公布和提供的大量资料。报告对我国智能理赔行业的供需状况、发展现状、子行业发展变化等进行了分析，重点分析了国内外智能理赔行业的发展现状、如何面对行业的发展挑战、行业的发展建议、行业竞争力，以及行业的投资分析和趋势预测等等。报告还综合了智能理赔行业的整体发展动态，对行业在产品方面提供了参考建议和具体解决办法。报告对于智能理赔产品生产企业、经销商、行业管理部门以及拟进入该行业的投资者具有重要的参考价值，对于研究我国智能理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智能理赔行业核心界定与研究说明</w:t>
      </w:r>
    </w:p>
    <w:p>
      <w:pPr>
        <w:spacing w:before="75" w:after="0"/>
      </w:pPr>
      <w:r>
        <w:rPr/>
        <w:t xml:space="preserve">第一节 行业定义与范畴界定</w:t>
      </w:r>
    </w:p>
    <w:p>
      <w:pPr>
        <w:spacing w:before="75" w:after="0"/>
      </w:pPr>
      <w:r>
        <w:rPr/>
        <w:t xml:space="preserve">一、智能理赔的核心内涵</w:t>
      </w:r>
    </w:p>
    <w:p>
      <w:pPr>
        <w:spacing w:before="75" w:after="0"/>
      </w:pPr>
      <w:r>
        <w:rPr/>
        <w:t xml:space="preserve">二、智能理赔与传统理赔的区别</w:t>
      </w:r>
    </w:p>
    <w:p>
      <w:pPr>
        <w:spacing w:before="75" w:after="0"/>
      </w:pPr>
      <w:r>
        <w:rPr/>
        <w:t xml:space="preserve">三、行业研究边界与范围说明</w:t>
      </w:r>
    </w:p>
    <w:p>
      <w:pPr>
        <w:spacing w:before="75" w:after="0"/>
      </w:pPr>
      <w:r>
        <w:rPr/>
        <w:t xml:space="preserve">第二节 行业发展阶段与核心特征</w:t>
      </w:r>
    </w:p>
    <w:p>
      <w:pPr>
        <w:spacing w:before="75" w:after="0"/>
      </w:pPr>
      <w:r>
        <w:rPr/>
        <w:t xml:space="preserve">一、行业发展关键阶段划分</w:t>
      </w:r>
    </w:p>
    <w:p>
      <w:pPr>
        <w:spacing w:before="75" w:after="0"/>
      </w:pPr>
      <w:r>
        <w:rPr/>
        <w:t xml:space="preserve">二、行业核心特征分析</w:t>
      </w:r>
    </w:p>
    <w:p>
      <w:pPr>
        <w:spacing w:before="75" w:after="0"/>
      </w:pPr>
      <w:r>
        <w:rPr/>
        <w:t xml:space="preserve">三、行业发展核心要素梳理</w:t>
      </w:r>
    </w:p>
    <w:p>
      <w:pPr>
        <w:spacing w:before="75" w:after="0"/>
      </w:pPr>
      <w:r>
        <w:rPr/>
        <w:t xml:space="preserve">第三节 研究方法与数据来源</w:t>
      </w:r>
    </w:p>
    <w:p>
      <w:pPr>
        <w:spacing w:before="75" w:after="0"/>
      </w:pPr>
      <w:r>
        <w:rPr/>
        <w:t xml:space="preserve">一、核心研究方法说明</w:t>
      </w:r>
    </w:p>
    <w:p>
      <w:pPr>
        <w:spacing w:before="75" w:after="0"/>
      </w:pPr>
      <w:r>
        <w:rPr/>
        <w:t xml:space="preserve">二、数据来源与统计口径</w:t>
      </w:r>
    </w:p>
    <w:p>
      <w:pPr>
        <w:spacing w:before="75" w:after="0"/>
      </w:pPr>
      <w:r>
        <w:rPr/>
        <w:t xml:space="preserve">三、报告研究价值与意义</w:t>
      </w:r>
    </w:p>
    <w:p>
      <w:pPr>
        <w:spacing w:before="75" w:after="0"/>
      </w:pPr>
      <w:r>
        <w:rPr>
          <w:b w:val="1"/>
          <w:bCs w:val="1"/>
        </w:rPr>
        <w:t xml:space="preserve">第二章 2023-2025年中国智能理赔行业发展环境分析</w:t>
      </w:r>
    </w:p>
    <w:p>
      <w:pPr>
        <w:spacing w:before="75" w:after="0"/>
      </w:pPr>
      <w:r>
        <w:rPr/>
        <w:t xml:space="preserve">第一节 宏观经济环境分析</w:t>
      </w:r>
    </w:p>
    <w:p>
      <w:pPr>
        <w:spacing w:before="75" w:after="0"/>
      </w:pPr>
      <w:r>
        <w:rPr/>
        <w:t xml:space="preserve">一、中国宏观经济运行态势</w:t>
      </w:r>
    </w:p>
    <w:p>
      <w:pPr>
        <w:spacing w:before="75" w:after="0"/>
      </w:pPr>
      <w:r>
        <w:rPr/>
        <w:t xml:space="preserve">二、数字经济发展对行业的影响</w:t>
      </w:r>
    </w:p>
    <w:p>
      <w:pPr>
        <w:spacing w:before="75" w:after="0"/>
      </w:pPr>
      <w:r>
        <w:rPr/>
        <w:t xml:space="preserve">三、保险市场扩容带来的发展机遇</w:t>
      </w:r>
    </w:p>
    <w:p>
      <w:pPr>
        <w:spacing w:before="75" w:after="0"/>
      </w:pPr>
      <w:r>
        <w:rPr/>
        <w:t xml:space="preserve">第二节 技术发展环境分析</w:t>
      </w:r>
    </w:p>
    <w:p>
      <w:pPr>
        <w:spacing w:before="75" w:after="0"/>
      </w:pPr>
      <w:r>
        <w:rPr/>
        <w:t xml:space="preserve">一、人工智能技术发展与应用</w:t>
      </w:r>
    </w:p>
    <w:p>
      <w:pPr>
        <w:spacing w:before="75" w:after="0"/>
      </w:pPr>
      <w:r>
        <w:rPr/>
        <w:t xml:space="preserve">二、大数据与云计算技术支撑作用</w:t>
      </w:r>
    </w:p>
    <w:p>
      <w:pPr>
        <w:spacing w:before="75" w:after="0"/>
      </w:pPr>
      <w:r>
        <w:rPr/>
        <w:t xml:space="preserve">三、区块链与隐私计算技术融合趋势</w:t>
      </w:r>
    </w:p>
    <w:p>
      <w:pPr>
        <w:spacing w:before="75" w:after="0"/>
      </w:pPr>
      <w:r>
        <w:rPr/>
        <w:t xml:space="preserve">第三节 社会需求环境分析</w:t>
      </w:r>
    </w:p>
    <w:p>
      <w:pPr>
        <w:spacing w:before="75" w:after="0"/>
      </w:pPr>
      <w:r>
        <w:rPr/>
        <w:t xml:space="preserve">一、保险机构数字化转型需求释放</w:t>
      </w:r>
    </w:p>
    <w:p>
      <w:pPr>
        <w:spacing w:before="75" w:after="0"/>
      </w:pPr>
      <w:r>
        <w:rPr/>
        <w:t xml:space="preserve">二、消费者理赔服务体验需求升级</w:t>
      </w:r>
    </w:p>
    <w:p>
      <w:pPr>
        <w:spacing w:before="75" w:after="0"/>
      </w:pPr>
      <w:r>
        <w:rPr/>
        <w:t xml:space="preserve">三、风险防控压力推动理赔模式创新</w:t>
      </w:r>
    </w:p>
    <w:p>
      <w:pPr>
        <w:spacing w:before="75" w:after="0"/>
      </w:pPr>
      <w:r>
        <w:rPr>
          <w:b w:val="1"/>
          <w:bCs w:val="1"/>
        </w:rPr>
        <w:t xml:space="preserve">第三章 2023-2025年中国智能理赔行业发展现状调研</w:t>
      </w:r>
    </w:p>
    <w:p>
      <w:pPr>
        <w:spacing w:before="75" w:after="0"/>
      </w:pPr>
      <w:r>
        <w:rPr/>
        <w:t xml:space="preserve">第一节 行业市场规模分析</w:t>
      </w:r>
    </w:p>
    <w:p>
      <w:pPr>
        <w:spacing w:before="75" w:after="0"/>
      </w:pPr>
      <w:r>
        <w:rPr/>
        <w:t xml:space="preserve">一、2023-2025年行业整体市场规模</w:t>
      </w:r>
    </w:p>
    <w:p>
      <w:pPr>
        <w:spacing w:before="75" w:after="0"/>
      </w:pPr>
      <w:r>
        <w:rPr/>
        <w:t xml:space="preserve">二、行业市场规模增速变化趋势</w:t>
      </w:r>
    </w:p>
    <w:p>
      <w:pPr>
        <w:spacing w:before="75" w:after="0"/>
      </w:pPr>
      <w:r>
        <w:rPr/>
        <w:t xml:space="preserve">三、行业在保险科技中的占比情况</w:t>
      </w:r>
    </w:p>
    <w:p>
      <w:pPr>
        <w:spacing w:before="75" w:after="0"/>
      </w:pPr>
      <w:r>
        <w:rPr/>
        <w:t xml:space="preserve">第二节 行业供给现状分析</w:t>
      </w:r>
    </w:p>
    <w:p>
      <w:pPr>
        <w:spacing w:before="75" w:after="0"/>
      </w:pPr>
      <w:r>
        <w:rPr/>
        <w:t xml:space="preserve">一、行业企业数量与分布特征</w:t>
      </w:r>
    </w:p>
    <w:p>
      <w:pPr>
        <w:spacing w:before="75" w:after="0"/>
      </w:pPr>
      <w:r>
        <w:rPr/>
        <w:t xml:space="preserve">二、行业产品与服务供给结构</w:t>
      </w:r>
    </w:p>
    <w:p>
      <w:pPr>
        <w:spacing w:before="75" w:after="0"/>
      </w:pPr>
      <w:r>
        <w:rPr/>
        <w:t xml:space="preserve">三、行业技术供给与创新能力情况</w:t>
      </w:r>
    </w:p>
    <w:p>
      <w:pPr>
        <w:spacing w:before="75" w:after="0"/>
      </w:pPr>
      <w:r>
        <w:rPr/>
        <w:t xml:space="preserve">第三节 行业需求现状分析</w:t>
      </w:r>
    </w:p>
    <w:p>
      <w:pPr>
        <w:spacing w:before="75" w:after="0"/>
      </w:pPr>
      <w:r>
        <w:rPr/>
        <w:t xml:space="preserve">一、下游保险机构需求分布格局</w:t>
      </w:r>
    </w:p>
    <w:p>
      <w:pPr>
        <w:spacing w:before="75" w:after="0"/>
      </w:pPr>
      <w:r>
        <w:rPr/>
        <w:t xml:space="preserve">二、不同规模保险机构需求差异</w:t>
      </w:r>
    </w:p>
    <w:p>
      <w:pPr>
        <w:spacing w:before="75" w:after="0"/>
      </w:pPr>
      <w:r>
        <w:rPr/>
        <w:t xml:space="preserve">三、区域保险市场需求分布特征</w:t>
      </w:r>
    </w:p>
    <w:p>
      <w:pPr>
        <w:spacing w:before="75" w:after="0"/>
      </w:pPr>
      <w:r>
        <w:rPr>
          <w:b w:val="1"/>
          <w:bCs w:val="1"/>
        </w:rPr>
        <w:t xml:space="preserve">第四章 中国智能理赔行业产业链结构分析</w:t>
      </w:r>
    </w:p>
    <w:p>
      <w:pPr>
        <w:spacing w:before="75" w:after="0"/>
      </w:pPr>
      <w:r>
        <w:rPr/>
        <w:t xml:space="preserve">第一节 产业链整体架构</w:t>
      </w:r>
    </w:p>
    <w:p>
      <w:pPr>
        <w:spacing w:before="75" w:after="0"/>
      </w:pPr>
      <w:r>
        <w:rPr/>
        <w:t xml:space="preserve">一、产业链核心环节构成</w:t>
      </w:r>
    </w:p>
    <w:p>
      <w:pPr>
        <w:spacing w:before="75" w:after="0"/>
      </w:pPr>
      <w:r>
        <w:rPr/>
        <w:t xml:space="preserve">二、产业链价值传导机制</w:t>
      </w:r>
    </w:p>
    <w:p>
      <w:pPr>
        <w:spacing w:before="75" w:after="0"/>
      </w:pPr>
      <w:r>
        <w:rPr/>
        <w:t xml:space="preserve">三、产业链协同发展模式</w:t>
      </w:r>
    </w:p>
    <w:p>
      <w:pPr>
        <w:spacing w:before="75" w:after="0"/>
      </w:pPr>
      <w:r>
        <w:rPr/>
        <w:t xml:space="preserve">第二节 产业链上游环节分析</w:t>
      </w:r>
    </w:p>
    <w:p>
      <w:pPr>
        <w:spacing w:before="75" w:after="0"/>
      </w:pPr>
      <w:r>
        <w:rPr/>
        <w:t xml:space="preserve">一、技术算法供应商发展现状</w:t>
      </w:r>
    </w:p>
    <w:p>
      <w:pPr>
        <w:spacing w:before="75" w:after="0"/>
      </w:pPr>
      <w:r>
        <w:rPr/>
        <w:t xml:space="preserve">二、数据服务提供商分析</w:t>
      </w:r>
    </w:p>
    <w:p>
      <w:pPr>
        <w:spacing w:before="75" w:after="0"/>
      </w:pPr>
      <w:r>
        <w:rPr/>
        <w:t xml:space="preserve">三、硬件设备支撑环节情况</w:t>
      </w:r>
    </w:p>
    <w:p>
      <w:pPr>
        <w:spacing w:before="75" w:after="0"/>
      </w:pPr>
      <w:r>
        <w:rPr/>
        <w:t xml:space="preserve">第三节 产业链中游环节分析</w:t>
      </w:r>
    </w:p>
    <w:p>
      <w:pPr>
        <w:spacing w:before="75" w:after="0"/>
      </w:pPr>
      <w:r>
        <w:rPr/>
        <w:t xml:space="preserve">一、智能理赔平台服务商</w:t>
      </w:r>
    </w:p>
    <w:p>
      <w:pPr>
        <w:spacing w:before="75" w:after="0"/>
      </w:pPr>
      <w:r>
        <w:rPr/>
        <w:t xml:space="preserve">二、智能理赔解决方案商</w:t>
      </w:r>
    </w:p>
    <w:p>
      <w:pPr>
        <w:spacing w:before="75" w:after="0"/>
      </w:pPr>
      <w:r>
        <w:rPr/>
        <w:t xml:space="preserve">三、理赔自动化工具提供商</w:t>
      </w:r>
    </w:p>
    <w:p>
      <w:pPr>
        <w:spacing w:before="75" w:after="0"/>
      </w:pPr>
      <w:r>
        <w:rPr/>
        <w:t xml:space="preserve">第四节 产业链下游环节分析</w:t>
      </w:r>
    </w:p>
    <w:p>
      <w:pPr>
        <w:spacing w:before="75" w:after="0"/>
      </w:pPr>
      <w:r>
        <w:rPr/>
        <w:t xml:space="preserve">一、财产险领域应用需求</w:t>
      </w:r>
    </w:p>
    <w:p>
      <w:pPr>
        <w:spacing w:before="75" w:after="0"/>
      </w:pPr>
      <w:r>
        <w:rPr/>
        <w:t xml:space="preserve">二、人身险领域应用场景</w:t>
      </w:r>
    </w:p>
    <w:p>
      <w:pPr>
        <w:spacing w:before="75" w:after="0"/>
      </w:pPr>
      <w:r>
        <w:rPr/>
        <w:t xml:space="preserve">三、其他保险细分领域渗透情况</w:t>
      </w:r>
    </w:p>
    <w:p>
      <w:pPr>
        <w:spacing w:before="75" w:after="0"/>
      </w:pPr>
      <w:r>
        <w:rPr>
          <w:b w:val="1"/>
          <w:bCs w:val="1"/>
        </w:rPr>
        <w:t xml:space="preserve">第五章 中国智能理赔行业细分市场发展分析</w:t>
      </w:r>
    </w:p>
    <w:p>
      <w:pPr>
        <w:spacing w:before="75" w:after="0"/>
      </w:pPr>
      <w:r>
        <w:rPr/>
        <w:t xml:space="preserve">第一节 按保险类型细分市场</w:t>
      </w:r>
    </w:p>
    <w:p>
      <w:pPr>
        <w:spacing w:before="75" w:after="0"/>
      </w:pPr>
      <w:r>
        <w:rPr/>
        <w:t xml:space="preserve">一、车险智能理赔市场</w:t>
      </w:r>
    </w:p>
    <w:p>
      <w:pPr>
        <w:spacing w:before="75" w:after="0"/>
      </w:pPr>
      <w:r>
        <w:rPr/>
        <w:t xml:space="preserve">二、健康险智能理赔市场</w:t>
      </w:r>
    </w:p>
    <w:p>
      <w:pPr>
        <w:spacing w:before="75" w:after="0"/>
      </w:pPr>
      <w:r>
        <w:rPr/>
        <w:t xml:space="preserve">三、寿险及意外险智能理赔市场</w:t>
      </w:r>
    </w:p>
    <w:p>
      <w:pPr>
        <w:spacing w:before="75" w:after="0"/>
      </w:pPr>
      <w:r>
        <w:rPr/>
        <w:t xml:space="preserve">第二节 按技术应用细分市场</w:t>
      </w:r>
    </w:p>
    <w:p>
      <w:pPr>
        <w:spacing w:before="75" w:after="0"/>
      </w:pPr>
      <w:r>
        <w:rPr/>
        <w:t xml:space="preserve">一、图像识别定损市场</w:t>
      </w:r>
    </w:p>
    <w:p>
      <w:pPr>
        <w:spacing w:before="75" w:after="0"/>
      </w:pPr>
      <w:r>
        <w:rPr/>
        <w:t xml:space="preserve">二、大数据反欺诈市场</w:t>
      </w:r>
    </w:p>
    <w:p>
      <w:pPr>
        <w:spacing w:before="75" w:after="0"/>
      </w:pPr>
      <w:r>
        <w:rPr/>
        <w:t xml:space="preserve">三、自动化理算核赔市场</w:t>
      </w:r>
    </w:p>
    <w:p>
      <w:pPr>
        <w:spacing w:before="75" w:after="0"/>
      </w:pPr>
      <w:r>
        <w:rPr/>
        <w:t xml:space="preserve">第三节 按服务模式细分市场</w:t>
      </w:r>
    </w:p>
    <w:p>
      <w:pPr>
        <w:spacing w:before="75" w:after="0"/>
      </w:pPr>
      <w:r>
        <w:rPr/>
        <w:t xml:space="preserve">一、云端saas服务市场</w:t>
      </w:r>
    </w:p>
    <w:p>
      <w:pPr>
        <w:spacing w:before="75" w:after="0"/>
      </w:pPr>
      <w:r>
        <w:rPr/>
        <w:t xml:space="preserve">二、定制化解决方案市场</w:t>
      </w:r>
    </w:p>
    <w:p>
      <w:pPr>
        <w:spacing w:before="75" w:after="0"/>
      </w:pPr>
      <w:r>
        <w:rPr/>
        <w:t xml:space="preserve">三、专项理赔运营服务市场</w:t>
      </w:r>
    </w:p>
    <w:p>
      <w:pPr>
        <w:spacing w:before="75" w:after="0"/>
      </w:pPr>
      <w:r>
        <w:rPr>
          <w:b w:val="1"/>
          <w:bCs w:val="1"/>
        </w:rPr>
        <w:t xml:space="preserve">第六章 2023-2025年中国智能理赔行业区域市场发展分析</w:t>
      </w:r>
    </w:p>
    <w:p>
      <w:pPr>
        <w:spacing w:before="75" w:after="0"/>
      </w:pPr>
      <w:r>
        <w:rPr/>
        <w:t xml:space="preserve">第一节 区域市场发展格局</w:t>
      </w:r>
    </w:p>
    <w:p>
      <w:pPr>
        <w:spacing w:before="75" w:after="0"/>
      </w:pPr>
      <w:r>
        <w:rPr/>
        <w:t xml:space="preserve">一、行业区域分布总体特征</w:t>
      </w:r>
    </w:p>
    <w:p>
      <w:pPr>
        <w:spacing w:before="75" w:after="0"/>
      </w:pPr>
      <w:r>
        <w:rPr/>
        <w:t xml:space="preserve">二、核心产业聚集区发展情况</w:t>
      </w:r>
    </w:p>
    <w:p>
      <w:pPr>
        <w:spacing w:before="75" w:after="0"/>
      </w:pPr>
      <w:r>
        <w:rPr/>
        <w:t xml:space="preserve">三、区域市场发展差异分析</w:t>
      </w:r>
    </w:p>
    <w:p>
      <w:pPr>
        <w:spacing w:before="75" w:after="0"/>
      </w:pPr>
      <w:r>
        <w:rPr/>
        <w:t xml:space="preserve">第二节 东部地区市场发展分析</w:t>
      </w:r>
    </w:p>
    <w:p>
      <w:pPr>
        <w:spacing w:before="75" w:after="0"/>
      </w:pPr>
      <w:r>
        <w:rPr/>
        <w:t xml:space="preserve">一、市场规模与发展优势</w:t>
      </w:r>
    </w:p>
    <w:p>
      <w:pPr>
        <w:spacing w:before="75" w:after="0"/>
      </w:pPr>
      <w:r>
        <w:rPr/>
        <w:t xml:space="preserve">二、重点省市发展现状</w:t>
      </w:r>
    </w:p>
    <w:p>
      <w:pPr>
        <w:spacing w:before="75" w:after="0"/>
      </w:pPr>
      <w:r>
        <w:rPr/>
        <w:t xml:space="preserve">三、区域发展趋势预判</w:t>
      </w:r>
    </w:p>
    <w:p>
      <w:pPr>
        <w:spacing w:before="75" w:after="0"/>
      </w:pPr>
      <w:r>
        <w:rPr/>
        <w:t xml:space="preserve">第三节 中西部地区市场发展分析</w:t>
      </w:r>
    </w:p>
    <w:p>
      <w:pPr>
        <w:spacing w:before="75" w:after="0"/>
      </w:pPr>
      <w:r>
        <w:rPr/>
        <w:t xml:space="preserve">一、市场规模与发展潜力</w:t>
      </w:r>
    </w:p>
    <w:p>
      <w:pPr>
        <w:spacing w:before="75" w:after="0"/>
      </w:pPr>
      <w:r>
        <w:rPr/>
        <w:t xml:space="preserve">二、重点省市发展现状</w:t>
      </w:r>
    </w:p>
    <w:p>
      <w:pPr>
        <w:spacing w:before="75" w:after="0"/>
      </w:pPr>
      <w:r>
        <w:rPr/>
        <w:t xml:space="preserve">三、区域发展机遇与挑战</w:t>
      </w:r>
    </w:p>
    <w:p>
      <w:pPr>
        <w:spacing w:before="75" w:after="0"/>
      </w:pPr>
      <w:r>
        <w:rPr>
          <w:b w:val="1"/>
          <w:bCs w:val="1"/>
        </w:rPr>
        <w:t xml:space="preserve">第七章 中国智能理赔行业竞争格局分析</w:t>
      </w:r>
    </w:p>
    <w:p>
      <w:pPr>
        <w:spacing w:before="75" w:after="0"/>
      </w:pPr>
      <w:r>
        <w:rPr/>
        <w:t xml:space="preserve">第一节 行业竞争整体态势</w:t>
      </w:r>
    </w:p>
    <w:p>
      <w:pPr>
        <w:spacing w:before="75" w:after="0"/>
      </w:pPr>
      <w:r>
        <w:rPr/>
        <w:t xml:space="preserve">一、行业竞争层次划分</w:t>
      </w:r>
    </w:p>
    <w:p>
      <w:pPr>
        <w:spacing w:before="75" w:after="0"/>
      </w:pPr>
      <w:r>
        <w:rPr/>
        <w:t xml:space="preserve">二、行业竞争核心要素</w:t>
      </w:r>
    </w:p>
    <w:p>
      <w:pPr>
        <w:spacing w:before="75" w:after="0"/>
      </w:pPr>
      <w:r>
        <w:rPr/>
        <w:t xml:space="preserve">三、行业竞争格局演变趋势</w:t>
      </w:r>
    </w:p>
    <w:p>
      <w:pPr>
        <w:spacing w:before="75" w:after="0"/>
      </w:pPr>
      <w:r>
        <w:rPr/>
        <w:t xml:space="preserve">第二节 不同梯队企业竞争分析</w:t>
      </w:r>
    </w:p>
    <w:p>
      <w:pPr>
        <w:spacing w:before="75" w:after="0"/>
      </w:pPr>
      <w:r>
        <w:rPr/>
        <w:t xml:space="preserve">一、头部企业竞争优势分析</w:t>
      </w:r>
    </w:p>
    <w:p>
      <w:pPr>
        <w:spacing w:before="75" w:after="0"/>
      </w:pPr>
      <w:r>
        <w:rPr/>
        <w:t xml:space="preserve">二、腰部企业发展策略分析</w:t>
      </w:r>
    </w:p>
    <w:p>
      <w:pPr>
        <w:spacing w:before="75" w:after="0"/>
      </w:pPr>
      <w:r>
        <w:rPr/>
        <w:t xml:space="preserve">三、初创企业差异化竞争路径</w:t>
      </w:r>
    </w:p>
    <w:p>
      <w:pPr>
        <w:spacing w:before="75" w:after="0"/>
      </w:pPr>
      <w:r>
        <w:rPr/>
        <w:t xml:space="preserve">第三节 行业竞争关键壁垒</w:t>
      </w:r>
    </w:p>
    <w:p>
      <w:pPr>
        <w:spacing w:before="75" w:after="0"/>
      </w:pPr>
      <w:r>
        <w:rPr/>
        <w:t xml:space="preserve">一、技术与人才壁垒</w:t>
      </w:r>
    </w:p>
    <w:p>
      <w:pPr>
        <w:spacing w:before="75" w:after="0"/>
      </w:pPr>
      <w:r>
        <w:rPr/>
        <w:t xml:space="preserve">二、数据资源壁垒</w:t>
      </w:r>
    </w:p>
    <w:p>
      <w:pPr>
        <w:spacing w:before="75" w:after="0"/>
      </w:pPr>
      <w:r>
        <w:rPr/>
        <w:t xml:space="preserve">三、合规与客户资源壁垒</w:t>
      </w:r>
    </w:p>
    <w:p>
      <w:pPr>
        <w:spacing w:before="75" w:after="0"/>
      </w:pPr>
      <w:r>
        <w:rPr>
          <w:b w:val="1"/>
          <w:bCs w:val="1"/>
        </w:rPr>
        <w:t xml:space="preserve">第八章 中国智能理赔行业核心技术发展与创新分析</w:t>
      </w:r>
    </w:p>
    <w:p>
      <w:pPr>
        <w:spacing w:before="75" w:after="0"/>
      </w:pPr>
      <w:r>
        <w:rPr/>
        <w:t xml:space="preserve">第一节 核心技术发展现状</w:t>
      </w:r>
    </w:p>
    <w:p>
      <w:pPr>
        <w:spacing w:before="75" w:after="0"/>
      </w:pPr>
      <w:r>
        <w:rPr/>
        <w:t xml:space="preserve">一、计算机视觉技术应用进展</w:t>
      </w:r>
    </w:p>
    <w:p>
      <w:pPr>
        <w:spacing w:before="75" w:after="0"/>
      </w:pPr>
      <w:r>
        <w:rPr/>
        <w:t xml:space="preserve">二、自然语言处理技术应用情况</w:t>
      </w:r>
    </w:p>
    <w:p>
      <w:pPr>
        <w:spacing w:before="75" w:after="0"/>
      </w:pPr>
      <w:r>
        <w:rPr/>
        <w:t xml:space="preserve">三、智能决策与风控技术发展</w:t>
      </w:r>
    </w:p>
    <w:p>
      <w:pPr>
        <w:spacing w:before="75" w:after="0"/>
      </w:pPr>
      <w:r>
        <w:rPr/>
        <w:t xml:space="preserve">第二节 技术创新趋势分析</w:t>
      </w:r>
    </w:p>
    <w:p>
      <w:pPr>
        <w:spacing w:before="75" w:after="0"/>
      </w:pPr>
      <w:r>
        <w:rPr/>
        <w:t xml:space="preserve">一、多模态融合技术发展</w:t>
      </w:r>
    </w:p>
    <w:p>
      <w:pPr>
        <w:spacing w:before="75" w:after="0"/>
      </w:pPr>
      <w:r>
        <w:rPr/>
        <w:t xml:space="preserve">二、联邦学习与隐私计算创新应用</w:t>
      </w:r>
    </w:p>
    <w:p>
      <w:pPr>
        <w:spacing w:before="75" w:after="0"/>
      </w:pPr>
      <w:r>
        <w:rPr/>
        <w:t xml:space="preserve">三、技术迭代升级周期预判</w:t>
      </w:r>
    </w:p>
    <w:p>
      <w:pPr>
        <w:spacing w:before="75" w:after="0"/>
      </w:pPr>
      <w:r>
        <w:rPr/>
        <w:t xml:space="preserve">第三节 技术应用痛点与突破方向</w:t>
      </w:r>
    </w:p>
    <w:p>
      <w:pPr>
        <w:spacing w:before="75" w:after="0"/>
      </w:pPr>
      <w:r>
        <w:rPr/>
        <w:t xml:space="preserve">一、技术落地应用核心痛点</w:t>
      </w:r>
    </w:p>
    <w:p>
      <w:pPr>
        <w:spacing w:before="75" w:after="0"/>
      </w:pPr>
      <w:r>
        <w:rPr/>
        <w:t xml:space="preserve">二、技术瓶颈突破关键路径</w:t>
      </w:r>
    </w:p>
    <w:p>
      <w:pPr>
        <w:spacing w:before="75" w:after="0"/>
      </w:pPr>
      <w:r>
        <w:rPr/>
        <w:t xml:space="preserve">三、技术与理赔业务融合创新方向</w:t>
      </w:r>
    </w:p>
    <w:p>
      <w:pPr>
        <w:spacing w:before="75" w:after="0"/>
      </w:pPr>
      <w:r>
        <w:rPr>
          <w:b w:val="1"/>
          <w:bCs w:val="1"/>
        </w:rPr>
        <w:t xml:space="preserve">第九章 中国智能理赔行业商业模式分析</w:t>
      </w:r>
    </w:p>
    <w:p>
      <w:pPr>
        <w:spacing w:before="75" w:after="0"/>
      </w:pPr>
      <w:r>
        <w:rPr/>
        <w:t xml:space="preserve">第一节 行业主要商业模式</w:t>
      </w:r>
    </w:p>
    <w:p>
      <w:pPr>
        <w:spacing w:before="75" w:after="0"/>
      </w:pPr>
      <w:r>
        <w:rPr/>
        <w:t xml:space="preserve">一、订阅付费模式</w:t>
      </w:r>
    </w:p>
    <w:p>
      <w:pPr>
        <w:spacing w:before="75" w:after="0"/>
      </w:pPr>
      <w:r>
        <w:rPr/>
        <w:t xml:space="preserve">二、项目定制模式</w:t>
      </w:r>
    </w:p>
    <w:p>
      <w:pPr>
        <w:spacing w:before="75" w:after="0"/>
      </w:pPr>
      <w:r>
        <w:rPr/>
        <w:t xml:space="preserve">三、按效果分成模式</w:t>
      </w:r>
    </w:p>
    <w:p>
      <w:pPr>
        <w:spacing w:before="75" w:after="0"/>
      </w:pPr>
      <w:r>
        <w:rPr/>
        <w:t xml:space="preserve">第二节 商业模式创新分析</w:t>
      </w:r>
    </w:p>
    <w:p>
      <w:pPr>
        <w:spacing w:before="75" w:after="0"/>
      </w:pPr>
      <w:r>
        <w:rPr/>
        <w:t xml:space="preserve">一、技术赋能下的模式升级</w:t>
      </w:r>
    </w:p>
    <w:p>
      <w:pPr>
        <w:spacing w:before="75" w:after="0"/>
      </w:pPr>
      <w:r>
        <w:rPr/>
        <w:t xml:space="preserve">二、数据驱动的价值创造模式</w:t>
      </w:r>
    </w:p>
    <w:p>
      <w:pPr>
        <w:spacing w:before="75" w:after="0"/>
      </w:pPr>
      <w:r>
        <w:rPr/>
        <w:t xml:space="preserve">三、生态协同的商业模式构建</w:t>
      </w:r>
    </w:p>
    <w:p>
      <w:pPr>
        <w:spacing w:before="75" w:after="0"/>
      </w:pPr>
      <w:r>
        <w:rPr/>
        <w:t xml:space="preserve">第三节 商业模式盈利能力分析</w:t>
      </w:r>
    </w:p>
    <w:p>
      <w:pPr>
        <w:spacing w:before="75" w:after="0"/>
      </w:pPr>
      <w:r>
        <w:rPr/>
        <w:t xml:space="preserve">一、不同模式盈利空间对比</w:t>
      </w:r>
    </w:p>
    <w:p>
      <w:pPr>
        <w:spacing w:before="75" w:after="0"/>
      </w:pPr>
      <w:r>
        <w:rPr/>
        <w:t xml:space="preserve">二、成本结构与盈利影响因素</w:t>
      </w:r>
    </w:p>
    <w:p>
      <w:pPr>
        <w:spacing w:before="75" w:after="0"/>
      </w:pPr>
      <w:r>
        <w:rPr/>
        <w:t xml:space="preserve">三、商业模式优化方向</w:t>
      </w:r>
    </w:p>
    <w:p>
      <w:pPr>
        <w:spacing w:before="75" w:after="0"/>
      </w:pPr>
      <w:r>
        <w:rPr>
          <w:b w:val="1"/>
          <w:bCs w:val="1"/>
        </w:rPr>
        <w:t xml:space="preserve">第十章 2026-2031年中国智能理赔行业发展趋势预判</w:t>
      </w:r>
    </w:p>
    <w:p>
      <w:pPr>
        <w:spacing w:before="75" w:after="0"/>
      </w:pPr>
      <w:r>
        <w:rPr/>
        <w:t xml:space="preserve">第一节 行业整体发展趋势</w:t>
      </w:r>
    </w:p>
    <w:p>
      <w:pPr>
        <w:spacing w:before="75" w:after="0"/>
      </w:pPr>
      <w:r>
        <w:rPr/>
        <w:t xml:space="preserve">一、行业规模高速增长趋势</w:t>
      </w:r>
    </w:p>
    <w:p>
      <w:pPr>
        <w:spacing w:before="75" w:after="0"/>
      </w:pPr>
      <w:r>
        <w:rPr/>
        <w:t xml:space="preserve">二、行业结构优化升级趋势</w:t>
      </w:r>
    </w:p>
    <w:p>
      <w:pPr>
        <w:spacing w:before="75" w:after="0"/>
      </w:pPr>
      <w:r>
        <w:rPr/>
        <w:t xml:space="preserve">三、行业生态融合发展趋势</w:t>
      </w:r>
    </w:p>
    <w:p>
      <w:pPr>
        <w:spacing w:before="75" w:after="0"/>
      </w:pPr>
      <w:r>
        <w:rPr/>
        <w:t xml:space="preserve">第二节 技术发展趋势</w:t>
      </w:r>
    </w:p>
    <w:p>
      <w:pPr>
        <w:spacing w:before="75" w:after="0"/>
      </w:pPr>
      <w:r>
        <w:rPr/>
        <w:t xml:space="preserve">一、核心技术迭代升级趋势</w:t>
      </w:r>
    </w:p>
    <w:p>
      <w:pPr>
        <w:spacing w:before="75" w:after="0"/>
      </w:pPr>
      <w:r>
        <w:rPr/>
        <w:t xml:space="preserve">二、技术应用深度融合趋势</w:t>
      </w:r>
    </w:p>
    <w:p>
      <w:pPr>
        <w:spacing w:before="75" w:after="0"/>
      </w:pPr>
      <w:r>
        <w:rPr/>
        <w:t xml:space="preserve">三、技术普惠化发展趋势</w:t>
      </w:r>
    </w:p>
    <w:p>
      <w:pPr>
        <w:spacing w:before="75" w:after="0"/>
      </w:pPr>
      <w:r>
        <w:rPr/>
        <w:t xml:space="preserve">第三节 市场需求趋势</w:t>
      </w:r>
    </w:p>
    <w:p>
      <w:pPr>
        <w:spacing w:before="75" w:after="0"/>
      </w:pPr>
      <w:r>
        <w:rPr/>
        <w:t xml:space="preserve">一、下游保险机构需求持续扩容趋势</w:t>
      </w:r>
    </w:p>
    <w:p>
      <w:pPr>
        <w:spacing w:before="75" w:after="0"/>
      </w:pPr>
      <w:r>
        <w:rPr/>
        <w:t xml:space="preserve">二、需求结构升级优化趋势</w:t>
      </w:r>
    </w:p>
    <w:p>
      <w:pPr>
        <w:spacing w:before="75" w:after="0"/>
      </w:pPr>
      <w:r>
        <w:rPr/>
        <w:t xml:space="preserve">三、细分场景需求爆发趋势</w:t>
      </w:r>
    </w:p>
    <w:p>
      <w:pPr>
        <w:spacing w:before="75" w:after="0"/>
      </w:pPr>
      <w:r>
        <w:rPr>
          <w:b w:val="1"/>
          <w:bCs w:val="1"/>
        </w:rPr>
        <w:t xml:space="preserve">第十一章 2026-2031年中国智能理赔行业市场规模预测</w:t>
      </w:r>
    </w:p>
    <w:p>
      <w:pPr>
        <w:spacing w:before="75" w:after="0"/>
      </w:pPr>
      <w:r>
        <w:rPr/>
        <w:t xml:space="preserve">第一节 行业整体市场规模预测</w:t>
      </w:r>
    </w:p>
    <w:p>
      <w:pPr>
        <w:spacing w:before="75" w:after="0"/>
      </w:pPr>
      <w:r>
        <w:rPr/>
        <w:t xml:space="preserve">一、2026-2031年市场规模预测</w:t>
      </w:r>
    </w:p>
    <w:p>
      <w:pPr>
        <w:spacing w:before="75" w:after="0"/>
      </w:pPr>
      <w:r>
        <w:rPr/>
        <w:t xml:space="preserve">二、市场规模增速预测分析</w:t>
      </w:r>
    </w:p>
    <w:p>
      <w:pPr>
        <w:spacing w:before="75" w:after="0"/>
      </w:pPr>
      <w:r>
        <w:rPr/>
        <w:t xml:space="preserve">三、市场规模占比结构预测</w:t>
      </w:r>
    </w:p>
    <w:p>
      <w:pPr>
        <w:spacing w:before="75" w:after="0"/>
      </w:pPr>
      <w:r>
        <w:rPr/>
        <w:t xml:space="preserve">第二节 细分市场规模预测</w:t>
      </w:r>
    </w:p>
    <w:p>
      <w:pPr>
        <w:spacing w:before="75" w:after="0"/>
      </w:pPr>
      <w:r>
        <w:rPr/>
        <w:t xml:space="preserve">一、按保险类型细分市场预测</w:t>
      </w:r>
    </w:p>
    <w:p>
      <w:pPr>
        <w:spacing w:before="75" w:after="0"/>
      </w:pPr>
      <w:r>
        <w:rPr/>
        <w:t xml:space="preserve">二、按技术应用细分市场预测</w:t>
      </w:r>
    </w:p>
    <w:p>
      <w:pPr>
        <w:spacing w:before="75" w:after="0"/>
      </w:pPr>
      <w:r>
        <w:rPr/>
        <w:t xml:space="preserve">三、按服务模式细分市场预测</w:t>
      </w:r>
    </w:p>
    <w:p>
      <w:pPr>
        <w:spacing w:before="75" w:after="0"/>
      </w:pPr>
      <w:r>
        <w:rPr/>
        <w:t xml:space="preserve">第三节 区域市场规模预测</w:t>
      </w:r>
    </w:p>
    <w:p>
      <w:pPr>
        <w:spacing w:before="75" w:after="0"/>
      </w:pPr>
      <w:r>
        <w:rPr/>
        <w:t xml:space="preserve">一、东部地区市场规模预测</w:t>
      </w:r>
    </w:p>
    <w:p>
      <w:pPr>
        <w:spacing w:before="75" w:after="0"/>
      </w:pPr>
      <w:r>
        <w:rPr/>
        <w:t xml:space="preserve">二、中西部地区市场规模预测</w:t>
      </w:r>
    </w:p>
    <w:p>
      <w:pPr>
        <w:spacing w:before="75" w:after="0"/>
      </w:pPr>
      <w:r>
        <w:rPr/>
        <w:t xml:space="preserve">三、核心省市市场规模预测</w:t>
      </w:r>
    </w:p>
    <w:p>
      <w:pPr>
        <w:spacing w:before="75" w:after="0"/>
      </w:pPr>
      <w:r>
        <w:rPr>
          <w:b w:val="1"/>
          <w:bCs w:val="1"/>
        </w:rPr>
        <w:t xml:space="preserve">第十二章 2026-2031年中国智能理赔行业发展机遇与挑战</w:t>
      </w:r>
    </w:p>
    <w:p>
      <w:pPr>
        <w:spacing w:before="75" w:after="0"/>
      </w:pPr>
      <w:r>
        <w:rPr/>
        <w:t xml:space="preserve">第一节 行业发展核心机遇</w:t>
      </w:r>
    </w:p>
    <w:p>
      <w:pPr>
        <w:spacing w:before="75" w:after="0"/>
      </w:pPr>
      <w:r>
        <w:rPr/>
        <w:t xml:space="preserve">一、技术进步带来的发展机遇</w:t>
      </w:r>
    </w:p>
    <w:p>
      <w:pPr>
        <w:spacing w:before="75" w:after="0"/>
      </w:pPr>
      <w:r>
        <w:rPr/>
        <w:t xml:space="preserve">二、保险行业数字化转型机遇</w:t>
      </w:r>
    </w:p>
    <w:p>
      <w:pPr>
        <w:spacing w:before="75" w:after="0"/>
      </w:pPr>
      <w:r>
        <w:rPr/>
        <w:t xml:space="preserve">三、新兴保险场景拓展机遇</w:t>
      </w:r>
    </w:p>
    <w:p>
      <w:pPr>
        <w:spacing w:before="75" w:after="0"/>
      </w:pPr>
      <w:r>
        <w:rPr/>
        <w:t xml:space="preserve">第二节 行业发展主要挑战</w:t>
      </w:r>
    </w:p>
    <w:p>
      <w:pPr>
        <w:spacing w:before="75" w:after="0"/>
      </w:pPr>
      <w:r>
        <w:rPr/>
        <w:t xml:space="preserve">一、技术应用落地挑战</w:t>
      </w:r>
    </w:p>
    <w:p>
      <w:pPr>
        <w:spacing w:before="75" w:after="0"/>
      </w:pPr>
      <w:r>
        <w:rPr/>
        <w:t xml:space="preserve">二、数据合规安全挑战</w:t>
      </w:r>
    </w:p>
    <w:p>
      <w:pPr>
        <w:spacing w:before="75" w:after="0"/>
      </w:pPr>
      <w:r>
        <w:rPr/>
        <w:t xml:space="preserve">三、行业标准缺失挑战</w:t>
      </w:r>
    </w:p>
    <w:p>
      <w:pPr>
        <w:spacing w:before="75" w:after="0"/>
      </w:pPr>
      <w:r>
        <w:rPr/>
        <w:t xml:space="preserve">第三节 行业发展应对策略</w:t>
      </w:r>
    </w:p>
    <w:p>
      <w:pPr>
        <w:spacing w:before="75" w:after="0"/>
      </w:pPr>
      <w:r>
        <w:rPr/>
        <w:t xml:space="preserve">一、技术创新突破策略</w:t>
      </w:r>
    </w:p>
    <w:p>
      <w:pPr>
        <w:spacing w:before="75" w:after="0"/>
      </w:pPr>
      <w:r>
        <w:rPr/>
        <w:t xml:space="preserve">二、合规化发展应对策略</w:t>
      </w:r>
    </w:p>
    <w:p>
      <w:pPr>
        <w:spacing w:before="75" w:after="0"/>
      </w:pPr>
      <w:r>
        <w:rPr/>
        <w:t xml:space="preserve">三、行业协同规范发展策略</w:t>
      </w:r>
    </w:p>
    <w:p>
      <w:pPr>
        <w:spacing w:before="75" w:after="0"/>
      </w:pPr>
      <w:r>
        <w:rPr>
          <w:b w:val="1"/>
          <w:bCs w:val="1"/>
        </w:rPr>
        <w:t xml:space="preserve">第十三章 2026-2031年中国智能理赔行业投资机会与风险分析</w:t>
      </w:r>
    </w:p>
    <w:p>
      <w:pPr>
        <w:spacing w:before="75" w:after="0"/>
      </w:pPr>
      <w:r>
        <w:rPr/>
        <w:t xml:space="preserve">第一节 行业投资环境分析</w:t>
      </w:r>
    </w:p>
    <w:p>
      <w:pPr>
        <w:spacing w:before="75" w:after="0"/>
      </w:pPr>
      <w:r>
        <w:rPr/>
        <w:t xml:space="preserve">一、行业投资热度分析</w:t>
      </w:r>
    </w:p>
    <w:p>
      <w:pPr>
        <w:spacing w:before="75" w:after="0"/>
      </w:pPr>
      <w:r>
        <w:rPr/>
        <w:t xml:space="preserve">二、行业投资重点领域</w:t>
      </w:r>
    </w:p>
    <w:p>
      <w:pPr>
        <w:spacing w:before="75" w:after="0"/>
      </w:pPr>
      <w:r>
        <w:rPr/>
        <w:t xml:space="preserve">三、行业投资资本动态分析</w:t>
      </w:r>
    </w:p>
    <w:p>
      <w:pPr>
        <w:spacing w:before="75" w:after="0"/>
      </w:pPr>
      <w:r>
        <w:rPr/>
        <w:t xml:space="preserve">第二节 行业投资机会分析</w:t>
      </w:r>
    </w:p>
    <w:p>
      <w:pPr>
        <w:spacing w:before="75" w:after="0"/>
      </w:pPr>
      <w:r>
        <w:rPr/>
        <w:t xml:space="preserve">一、核心技术领域投资机会</w:t>
      </w:r>
    </w:p>
    <w:p>
      <w:pPr>
        <w:spacing w:before="75" w:after="0"/>
      </w:pPr>
      <w:r>
        <w:rPr/>
        <w:t xml:space="preserve">二、高增长细分赛道投资机会</w:t>
      </w:r>
    </w:p>
    <w:p>
      <w:pPr>
        <w:spacing w:before="75" w:after="0"/>
      </w:pPr>
      <w:r>
        <w:rPr/>
        <w:t xml:space="preserve">三、区域市场投资机会</w:t>
      </w:r>
    </w:p>
    <w:p>
      <w:pPr>
        <w:spacing w:before="75" w:after="0"/>
      </w:pPr>
      <w:r>
        <w:rPr/>
        <w:t xml:space="preserve">第三节 行业投资风险分析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三、政策合规风险</w:t>
      </w:r>
    </w:p>
    <w:p>
      <w:pPr>
        <w:spacing w:before="75" w:after="0"/>
      </w:pPr>
      <w:r>
        <w:rPr>
          <w:b w:val="1"/>
          <w:bCs w:val="1"/>
        </w:rPr>
        <w:t xml:space="preserve">第十四章 2026-2031年中国智能理赔行业企业发展战略建议</w:t>
      </w:r>
    </w:p>
    <w:p>
      <w:pPr>
        <w:spacing w:before="75" w:after="0"/>
      </w:pPr>
      <w:r>
        <w:rPr/>
        <w:t xml:space="preserve">第一节 技术创新战略</w:t>
      </w:r>
    </w:p>
    <w:p>
      <w:pPr>
        <w:spacing w:before="75" w:after="0"/>
      </w:pPr>
      <w:r>
        <w:rPr/>
        <w:t xml:space="preserve">一、核心技术研发投入策略</w:t>
      </w:r>
    </w:p>
    <w:p>
      <w:pPr>
        <w:spacing w:before="75" w:after="0"/>
      </w:pPr>
      <w:r>
        <w:rPr/>
        <w:t xml:space="preserve">二、技术合作与协同创新策略</w:t>
      </w:r>
    </w:p>
    <w:p>
      <w:pPr>
        <w:spacing w:before="75" w:after="0"/>
      </w:pPr>
      <w:r>
        <w:rPr/>
        <w:t xml:space="preserve">三、技术应用场景拓展策略</w:t>
      </w:r>
    </w:p>
    <w:p>
      <w:pPr>
        <w:spacing w:before="75" w:after="0"/>
      </w:pPr>
      <w:r>
        <w:rPr/>
        <w:t xml:space="preserve">第二节 市场拓展战略</w:t>
      </w:r>
    </w:p>
    <w:p>
      <w:pPr>
        <w:spacing w:before="75" w:after="0"/>
      </w:pPr>
      <w:r>
        <w:rPr/>
        <w:t xml:space="preserve">一、细分市场深耕策略</w:t>
      </w:r>
    </w:p>
    <w:p>
      <w:pPr>
        <w:spacing w:before="75" w:after="0"/>
      </w:pPr>
      <w:r>
        <w:rPr/>
        <w:t xml:space="preserve">二、区域市场布局策略</w:t>
      </w:r>
    </w:p>
    <w:p>
      <w:pPr>
        <w:spacing w:before="75" w:after="0"/>
      </w:pPr>
      <w:r>
        <w:rPr/>
        <w:t xml:space="preserve">三、客户群体拓展策略</w:t>
      </w:r>
    </w:p>
    <w:p>
      <w:pPr>
        <w:spacing w:before="75" w:after="0"/>
      </w:pPr>
      <w:r>
        <w:rPr/>
        <w:t xml:space="preserve">第三节 运营管理战略</w:t>
      </w:r>
    </w:p>
    <w:p>
      <w:pPr>
        <w:spacing w:before="75" w:after="0"/>
      </w:pPr>
      <w:r>
        <w:rPr/>
        <w:t xml:space="preserve">一、数据合规管理策略</w:t>
      </w:r>
    </w:p>
    <w:p>
      <w:pPr>
        <w:spacing w:before="75" w:after="0"/>
      </w:pPr>
      <w:r>
        <w:rPr/>
        <w:t xml:space="preserve">二、人才队伍建设策略</w:t>
      </w:r>
    </w:p>
    <w:p>
      <w:pPr>
        <w:spacing w:before="75" w:after="0"/>
      </w:pPr>
      <w:r>
        <w:rPr/>
        <w:t xml:space="preserve">三、成本优化控制策略</w:t>
      </w:r>
    </w:p>
    <w:p>
      <w:pPr>
        <w:spacing w:before="75" w:after="0"/>
      </w:pPr>
      <w:r>
        <w:rPr>
          <w:b w:val="1"/>
          <w:bCs w:val="1"/>
        </w:rPr>
        <w:t xml:space="preserve">第十五章 2026-2031年中国智能理赔行业发展总结与前景展望</w:t>
      </w:r>
    </w:p>
    <w:p>
      <w:pPr>
        <w:spacing w:before="75" w:after="0"/>
      </w:pPr>
      <w:r>
        <w:rPr/>
        <w:t xml:space="preserve">第一节 行业发展核心总结</w:t>
      </w:r>
    </w:p>
    <w:p>
      <w:pPr>
        <w:spacing w:before="75" w:after="0"/>
      </w:pPr>
      <w:r>
        <w:rPr/>
        <w:t xml:space="preserve">一、行业发展核心特征总结</w:t>
      </w:r>
    </w:p>
    <w:p>
      <w:pPr>
        <w:spacing w:before="75" w:after="0"/>
      </w:pPr>
      <w:r>
        <w:rPr/>
        <w:t xml:space="preserve">二、行业发展关键问题总结</w:t>
      </w:r>
    </w:p>
    <w:p>
      <w:pPr>
        <w:spacing w:before="75" w:after="0"/>
      </w:pPr>
      <w:r>
        <w:rPr/>
        <w:t xml:space="preserve">三、行业发展核心优势总结</w:t>
      </w:r>
    </w:p>
    <w:p>
      <w:pPr>
        <w:spacing w:before="75" w:after="0"/>
      </w:pPr>
      <w:r>
        <w:rPr/>
        <w:t xml:space="preserve">第二节 行业发展前景展望</w:t>
      </w:r>
    </w:p>
    <w:p>
      <w:pPr>
        <w:spacing w:before="75" w:after="0"/>
      </w:pPr>
      <w:r>
        <w:rPr/>
        <w:t xml:space="preserve">一、行业长期发展潜力分析</w:t>
      </w:r>
    </w:p>
    <w:p>
      <w:pPr>
        <w:spacing w:before="75" w:after="0"/>
      </w:pPr>
      <w:r>
        <w:rPr/>
        <w:t xml:space="preserve">二、行业发展理想状态展望</w:t>
      </w:r>
    </w:p>
    <w:p>
      <w:pPr>
        <w:spacing w:before="75" w:after="0"/>
      </w:pPr>
      <w:r>
        <w:rPr/>
        <w:t xml:space="preserve">三、行业发展价值与意义</w:t>
      </w:r>
    </w:p>
    <w:p>
      <w:pPr>
        <w:spacing w:before="75" w:after="0"/>
      </w:pPr>
      <w:r>
        <w:rPr/>
        <w:t xml:space="preserve">第三节 行业发展核心建议</w:t>
      </w:r>
    </w:p>
    <w:p>
      <w:pPr>
        <w:spacing w:before="75" w:after="0"/>
      </w:pPr>
      <w:r>
        <w:rPr/>
        <w:t xml:space="preserve">一、对企业发展的建议</w:t>
      </w:r>
    </w:p>
    <w:p>
      <w:pPr>
        <w:spacing w:before="75" w:after="0"/>
      </w:pPr>
      <w:r>
        <w:rPr/>
        <w:t xml:space="preserve">二、对投资者的建议</w:t>
      </w:r>
    </w:p>
    <w:p>
      <w:pPr>
        <w:spacing w:before="75" w:after="0"/>
      </w:pPr>
      <w:r>
        <w:rPr/>
        <w:t xml:space="preserve">三、对行业发展的整体建议</w:t>
      </w:r>
    </w:p>
    <w:p>
      <w:pPr>
        <w:spacing w:before="75" w:after="0"/>
      </w:pPr>
      <w:r>
        <w:rPr>
          <w:b w:val="1"/>
          <w:bCs w:val="1"/>
        </w:rPr>
        <w:t xml:space="preserve">图表目录</w:t>
      </w:r>
    </w:p>
    <w:p>
      <w:pPr>
        <w:spacing w:before="75" w:after="0"/>
      </w:pPr>
      <w:r>
        <w:rPr/>
        <w:t xml:space="preserve">图表：2023-2025年中国智能理赔行业市场规模及增速</w:t>
      </w:r>
    </w:p>
    <w:p>
      <w:pPr>
        <w:spacing w:before="75" w:after="0"/>
      </w:pPr>
      <w:r>
        <w:rPr/>
        <w:t xml:space="preserve">图表：2023-2025年中国智能理赔行业细分市场占比</w:t>
      </w:r>
    </w:p>
    <w:p>
      <w:pPr>
        <w:spacing w:before="75" w:after="0"/>
      </w:pPr>
      <w:r>
        <w:rPr/>
        <w:t xml:space="preserve">图表：2023-2025年中国智能理赔行业区域市场分布</w:t>
      </w:r>
    </w:p>
    <w:p>
      <w:pPr>
        <w:spacing w:before="75" w:after="0"/>
      </w:pPr>
      <w:r>
        <w:rPr/>
        <w:t xml:space="preserve">图表：中国智能理赔行业产业链结构示意图</w:t>
      </w:r>
    </w:p>
    <w:p>
      <w:pPr>
        <w:spacing w:before="75" w:after="0"/>
      </w:pPr>
      <w:r>
        <w:rPr/>
        <w:t xml:space="preserve">图表：2023-2025年中国智能理赔行业企业数量规模</w:t>
      </w:r>
    </w:p>
    <w:p>
      <w:pPr>
        <w:spacing w:before="75" w:after="0"/>
      </w:pPr>
      <w:r>
        <w:rPr/>
        <w:t xml:space="preserve">图表：2026-2031年中国智能理赔行业市场规模预测</w:t>
      </w:r>
    </w:p>
    <w:p>
      <w:pPr>
        <w:spacing w:before="75" w:after="0"/>
      </w:pPr>
      <w:r>
        <w:rPr/>
        <w:t xml:space="preserve">图表：2026-2031年中国智能理赔行业细分市场规模预测</w:t>
      </w:r>
    </w:p>
    <w:p>
      <w:pPr>
        <w:spacing w:before="75" w:after="0"/>
      </w:pPr>
      <w:r>
        <w:rPr/>
        <w:t xml:space="preserve">图表：2026-2031年中国智能理赔行业区域市场规模预测</w:t>
      </w:r>
    </w:p>
    <w:p>
      <w:pPr>
        <w:spacing w:before="75" w:after="0"/>
      </w:pPr>
      <w:r>
        <w:rPr/>
        <w:t xml:space="preserve">图表：中国智能理赔行业竞争格局梯队分布</w:t>
      </w:r>
    </w:p>
    <w:p>
      <w:pPr>
        <w:spacing w:before="75" w:after="0"/>
      </w:pPr>
      <w:r>
        <w:rPr/>
        <w:t xml:space="preserve">图表：中国智能理赔行业核心技术发展路线图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2026-2031年中国智能理赔行业发展现状调研及投资战略规划报告</dc:title>
  <dc:description>2026-2031年中国智能理赔行业发展现状调研及投资战略规划报告</dc:description>
  <dc:subject>2026-2031年中国智能理赔行业发展现状调研及投资战略规划报告</dc:subject>
  <cp:keywords>研究报告</cp:keywords>
  <cp:category>研究报告</cp:category>
  <cp:lastModifiedBy>北京中道泰和信息咨询有限公司</cp:lastModifiedBy>
  <dcterms:created xsi:type="dcterms:W3CDTF">2026-05-14T20:11:40+08:00</dcterms:created>
  <dcterms:modified xsi:type="dcterms:W3CDTF">2026-05-14T20:11:40+08:00</dcterms:modified>
</cp:coreProperties>
</file>

<file path=docProps/custom.xml><?xml version="1.0" encoding="utf-8"?>
<Properties xmlns="http://schemas.openxmlformats.org/officeDocument/2006/custom-properties" xmlns:vt="http://schemas.openxmlformats.org/officeDocument/2006/docPropsVTypes"/>
</file>