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2026-2031年医疗机器人产业现状及未来发展趋势分析报告</w:t>
      </w:r>
    </w:p>
    <w:p>
      <w:pPr>
        <w:spacing w:after="150"/>
      </w:pPr>
      <w:r>
        <w:rPr>
          <w:b w:val="1"/>
          <w:bCs w:val="1"/>
        </w:rPr>
        <w:t xml:space="preserve">报告简介</w:t>
      </w:r>
    </w:p>
    <w:p>
      <w:pPr>
        <w:spacing w:after="150"/>
      </w:pPr>
      <w:r>
        <w:rPr/>
        <w:t xml:space="preserve">医疗机器人产业是融合精密机械、人工智能、医学影像、生物材料与控制工程等多学科技术，应用于手术治疗、康复护理、辅助诊疗、药物配送等医疗全场景，能够辅助或替代医护人员开展精准化、智能化医疗服务的战略性新兴产业。作为现代医疗技术革命的核心载体与高端智能制造的重要应用领域，医疗机器人既是破解优质医疗资源分布不均、提升临床诊疗精度与效率、降低手术风险的关键技术路径，也是衡量国家科技自立自强水平与医疗健康产业高质量发展能力的核心标尺，深度契合健康中国战略推进与医疗体系现代化建设的核心需求。</w:t>
      </w:r>
    </w:p>
    <w:p>
      <w:pPr>
        <w:spacing w:after="150"/>
      </w:pPr>
      <w:r>
        <w:rPr/>
        <w:t xml:space="preserve">当前，全球医疗机器人产业正处于技术突破加速、产业化落地深化、国产替代提速、应用场景扩容的关键发展阶段，产业生态持续完善，增长动能强劲。全球市场格局呈现欧美企业主导高端领域、中国企业快速追赶的特征，手术机器人凭借高临床价值占据核心地位，康复、护理、配送等细分领域需求稳步增长。中国市场在政策扶持、临床需求激增、技术创新突破与资本助力多重驱动下，已从技术验证期迈入商业化放量期，国产产品在骨科、腔镜等领域实现关键突破，核心零部件自主可控能力持续增强。同时，行业仍面临高端技术壁垒、研发周期长、成本偏高、临床数据积累不足、监管体系细化等现实挑战，产业整体向高质量发展转型仍需持续发力。未来，医疗机器人产业将围绕AI深度赋能、技术融合创新、场景多元渗透、成本优化普惠、生态协同构建五大核心趋势全面升级。技术层面，AI大模型、多模态感知、力反馈控制、5G远程协同与柔性机械臂等技术深度融合，推动医疗机器人从“辅助操作”向“智能决策、精准执行、自主适配”演进。产品层面，手术机器人向专科化、微型化、精准化升级，康复护理机器人向家庭化、便携化、智能化拓展，形成覆盖临床、基层、家庭的全场景产品矩阵。市场层面，存量医院升级改造与基层医疗、养老护理、家庭健康等增量市场需求共振，国产替代与全球化布局双轮驱动，产业集中度逐步提升。竞争层面，头部企业依托技术、渠道与生态优势巩固地位，中小企业聚焦垂直赛道差异化创新，产业链协同与跨界整合成为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器人行业研究单位等公布和提供的大量资料。报告对我国医疗机器人行业的供需状况、发展现状、子行业发展变化等进行了分析，重点分析了国内外医疗机器人行业的发展现状、如何面对行业的发展挑战、行业的发展建议、行业竞争力，以及行业的投资分析和趋势预测等等。报告还综合了医疗机器人行业的整体发展动态，对行业在产品方面提供了参考建议和具体解决办法。报告对于医疗机器人产品生产企业、经销商、行业管理部门以及拟进入该行业的投资者具有重要的参考价值，对于研究我国医疗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医疗机器人产业市场概述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中国医疗机器人产业链发展状况分析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中国医疗机器人产业发展分析</w:t>
      </w:r>
    </w:p>
    <w:p>
      <w:pPr>
        <w:spacing w:before="75" w:after="0"/>
      </w:pPr>
      <w:r>
        <w:rPr/>
        <w:t xml:space="preserve">第一节 中国医疗机器人产业发展现状</w:t>
      </w:r>
    </w:p>
    <w:p>
      <w:pPr>
        <w:spacing w:before="75" w:after="0"/>
      </w:pPr>
      <w:r>
        <w:rPr/>
        <w:t xml:space="preserve">第二节 中国医疗机器人产业经济运行现状</w:t>
      </w:r>
    </w:p>
    <w:p>
      <w:pPr>
        <w:spacing w:before="75" w:after="0"/>
      </w:pPr>
      <w:r>
        <w:rPr/>
        <w:t xml:space="preserve">第三节 中国医疗机器人产业存在的问题及发展障碍分析</w:t>
      </w:r>
    </w:p>
    <w:p>
      <w:pPr>
        <w:spacing w:before="75" w:after="0"/>
      </w:pPr>
      <w:r>
        <w:rPr>
          <w:b w:val="1"/>
          <w:bCs w:val="1"/>
        </w:rPr>
        <w:t xml:space="preserve">第四章 中国医疗机器人市场现状及发展趋势</w:t>
      </w:r>
    </w:p>
    <w:p>
      <w:pPr>
        <w:spacing w:before="75" w:after="0"/>
      </w:pPr>
      <w:r>
        <w:rPr/>
        <w:t xml:space="preserve">第一节 中国医疗机器人市场供给状况</w:t>
      </w:r>
    </w:p>
    <w:p>
      <w:pPr>
        <w:spacing w:before="75" w:after="0"/>
      </w:pPr>
      <w:r>
        <w:rPr/>
        <w:t xml:space="preserve">第二节 中国医疗机器人市场需求状况</w:t>
      </w:r>
    </w:p>
    <w:p>
      <w:pPr>
        <w:spacing w:before="75" w:after="0"/>
      </w:pPr>
      <w:r>
        <w:rPr/>
        <w:t xml:space="preserve">第三节 中国医疗机器人市场发展潜力及发展趋势</w:t>
      </w:r>
    </w:p>
    <w:p>
      <w:pPr>
        <w:spacing w:before="75" w:after="0"/>
      </w:pPr>
      <w:r>
        <w:rPr>
          <w:b w:val="1"/>
          <w:bCs w:val="1"/>
        </w:rPr>
        <w:t xml:space="preserve">第五章 中国医疗机器人产业基本竞争战略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中国医疗机器人产业市场竞争策略分析</w:t>
      </w:r>
    </w:p>
    <w:p>
      <w:pPr>
        <w:spacing w:before="75" w:after="0"/>
      </w:pPr>
      <w:r>
        <w:rPr/>
        <w:t xml:space="preserve">第一节 医疗机器人产业市场五种竞争动力模式结构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医疗机器人产业市场核心竞争力的塑造要素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中国医疗机器人产业市场营销策略竞争分析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2025年中国医疗机器人产业竞争格局分析</w:t>
      </w:r>
    </w:p>
    <w:p>
      <w:pPr>
        <w:spacing w:before="75" w:after="0"/>
      </w:pPr>
      <w:r>
        <w:rPr/>
        <w:t xml:space="preserve">第一节 2025年中国医疗机器人产业竞争现状分析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2025年中国医疗机器人产业集中度分析</w:t>
      </w:r>
    </w:p>
    <w:p>
      <w:pPr>
        <w:spacing w:before="75" w:after="0"/>
      </w:pPr>
      <w:r>
        <w:rPr/>
        <w:t xml:space="preserve">一、医疗机器人企业分布分析</w:t>
      </w:r>
    </w:p>
    <w:p>
      <w:pPr>
        <w:spacing w:before="75" w:after="0"/>
      </w:pPr>
      <w:r>
        <w:rPr/>
        <w:t xml:space="preserve">二、医疗机器人市场集中度分析</w:t>
      </w:r>
    </w:p>
    <w:p>
      <w:pPr>
        <w:spacing w:before="75" w:after="0"/>
      </w:pPr>
      <w:r>
        <w:rPr>
          <w:b w:val="1"/>
          <w:bCs w:val="1"/>
        </w:rPr>
        <w:t xml:space="preserve">第九章 领先企业在中国医疗机器人产业市场竞争策略研究</w:t>
      </w:r>
    </w:p>
    <w:p>
      <w:pPr>
        <w:spacing w:before="75" w:after="0"/>
      </w:pPr>
      <w:r>
        <w:rPr/>
        <w:t xml:space="preserve">第一节 上海微创医疗机器人(集团)股份有限公司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北京天智航医疗科技股份有限公司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深圳市精锋医疗科技股份有限公司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哈尔滨思哲睿智能医疗设备股份有限公司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北京术锐技术有限公司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山东威高手术机器人有限公司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北京柏惠维康科技股份有限公司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润迈德医疗科技有限公司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杭州键嘉机器人有限公司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北京华科精准医疗科技有限公司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中国医疗机器人产业市场发展预测</w:t>
      </w:r>
    </w:p>
    <w:p>
      <w:pPr>
        <w:spacing w:before="75" w:after="0"/>
      </w:pPr>
      <w:r>
        <w:rPr/>
        <w:t xml:space="preserve">第一节 中国医疗机器人产业发展环境预测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中国医疗机器人产业发展预测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中国医疗机器人市场发展预测</w:t>
      </w:r>
    </w:p>
    <w:p>
      <w:pPr>
        <w:spacing w:before="75" w:after="0"/>
      </w:pPr>
      <w:r>
        <w:rPr/>
        <w:t xml:space="preserve">一、2026-2031年中国医疗机器人市场需求预测</w:t>
      </w:r>
    </w:p>
    <w:p>
      <w:pPr>
        <w:spacing w:before="75" w:after="0"/>
      </w:pPr>
      <w:r>
        <w:rPr/>
        <w:t xml:space="preserve">二、2026-2031年中国医疗机器人市场结构预测</w:t>
      </w:r>
    </w:p>
    <w:p>
      <w:pPr>
        <w:spacing w:before="75" w:after="0"/>
      </w:pPr>
      <w:r>
        <w:rPr/>
        <w:t xml:space="preserve">三、2026-2031年中国医疗机器人市场集中度预测</w:t>
      </w:r>
    </w:p>
    <w:p>
      <w:pPr>
        <w:spacing w:before="75" w:after="0"/>
      </w:pPr>
      <w:r>
        <w:rPr/>
        <w:t xml:space="preserve">四、2026-2031年中国医疗机器人市场供给预测</w:t>
      </w:r>
    </w:p>
    <w:p>
      <w:pPr>
        <w:spacing w:before="75" w:after="0"/>
      </w:pPr>
      <w:r>
        <w:rPr/>
        <w:t xml:space="preserve">五、2026-2031年中国医疗机器人市场价格预测</w:t>
      </w:r>
    </w:p>
    <w:p>
      <w:pPr>
        <w:spacing w:before="75" w:after="0"/>
      </w:pPr>
      <w:r>
        <w:rPr>
          <w:b w:val="1"/>
          <w:bCs w:val="1"/>
        </w:rPr>
        <w:t xml:space="preserve">第十一章 中国医疗机器人产业市场投资机会与风险</w:t>
      </w:r>
    </w:p>
    <w:p>
      <w:pPr>
        <w:spacing w:before="75" w:after="0"/>
      </w:pPr>
      <w:r>
        <w:rPr/>
        <w:t xml:space="preserve">第一节 中国医疗机器人产业市场投资优势分析</w:t>
      </w:r>
    </w:p>
    <w:p>
      <w:pPr>
        <w:spacing w:before="75" w:after="0"/>
      </w:pPr>
      <w:r>
        <w:rPr/>
        <w:t xml:space="preserve">第二节 中国医疗机器人产业市场投资劣势分析</w:t>
      </w:r>
    </w:p>
    <w:p>
      <w:pPr>
        <w:spacing w:before="75" w:after="0"/>
      </w:pPr>
      <w:r>
        <w:rPr/>
        <w:t xml:space="preserve">第三节 中国医疗机器人产业市场投资机会分析</w:t>
      </w:r>
    </w:p>
    <w:p>
      <w:pPr>
        <w:spacing w:before="75" w:after="0"/>
      </w:pPr>
      <w:r>
        <w:rPr/>
        <w:t xml:space="preserve">第四节 中国医疗机器人产业市场投资风险分析</w:t>
      </w:r>
    </w:p>
    <w:p>
      <w:pPr>
        <w:spacing w:before="75" w:after="0"/>
      </w:pPr>
      <w:r>
        <w:rPr>
          <w:b w:val="1"/>
          <w:bCs w:val="1"/>
        </w:rPr>
        <w:t xml:space="preserve">第十二章 中国医疗机器人产业市场竞争策略建议</w:t>
      </w:r>
    </w:p>
    <w:p>
      <w:pPr>
        <w:spacing w:before="75" w:after="0"/>
      </w:pPr>
      <w:r>
        <w:rPr/>
        <w:t xml:space="preserve">第一节 中国医疗机器人产业竞争战略建议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中国医疗机器人产业竞争策略建议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2026-2031年中国医疗机器人行业企业经营战略建议</w:t>
      </w:r>
    </w:p>
    <w:p>
      <w:pPr>
        <w:spacing w:before="75" w:after="0"/>
      </w:pPr>
      <w:r>
        <w:rPr/>
        <w:t xml:space="preserve">第一节 2026-2031年医疗机器人行业企业的标杆管理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2026-2031年医疗机器人行业企业的资本运作模式</w:t>
      </w:r>
    </w:p>
    <w:p>
      <w:pPr>
        <w:spacing w:before="75" w:after="0"/>
      </w:pPr>
      <w:r>
        <w:rPr/>
        <w:t xml:space="preserve">一、医疗机器人行业企业国内资本市场的运作建议</w:t>
      </w:r>
    </w:p>
    <w:p>
      <w:pPr>
        <w:spacing w:before="75" w:after="0"/>
      </w:pPr>
      <w:r>
        <w:rPr/>
        <w:t xml:space="preserve">1、医疗机器人行业企业的兼并及收购建议</w:t>
      </w:r>
    </w:p>
    <w:p>
      <w:pPr>
        <w:spacing w:before="75" w:after="0"/>
      </w:pPr>
      <w:r>
        <w:rPr/>
        <w:t xml:space="preserve">2、医疗机器人行业企业的融资方式选择建议</w:t>
      </w:r>
    </w:p>
    <w:p>
      <w:pPr>
        <w:spacing w:before="75" w:after="0"/>
      </w:pPr>
      <w:r>
        <w:rPr/>
        <w:t xml:space="preserve">二、医疗机器人行业企业海外资本市场的运作建议</w:t>
      </w:r>
    </w:p>
    <w:p>
      <w:pPr>
        <w:spacing w:before="75" w:after="0"/>
      </w:pPr>
      <w:r>
        <w:rPr/>
        <w:t xml:space="preserve">第三节 2026-2031年医疗机器人行业企业营销模式建议</w:t>
      </w:r>
    </w:p>
    <w:p>
      <w:pPr>
        <w:spacing w:before="75" w:after="0"/>
      </w:pPr>
      <w:r>
        <w:rPr/>
        <w:t xml:space="preserve">一、医疗机器人行业企业的国内营销模式建议</w:t>
      </w:r>
    </w:p>
    <w:p>
      <w:pPr>
        <w:spacing w:before="75" w:after="0"/>
      </w:pPr>
      <w:r>
        <w:rPr/>
        <w:t xml:space="preserve">1、医疗机器人行业企业的渠道建设</w:t>
      </w:r>
    </w:p>
    <w:p>
      <w:pPr>
        <w:spacing w:before="75" w:after="0"/>
      </w:pPr>
      <w:r>
        <w:rPr/>
        <w:t xml:space="preserve">2、医疗机器人行业企业的品牌建设</w:t>
      </w:r>
    </w:p>
    <w:p>
      <w:pPr>
        <w:spacing w:before="75" w:after="0"/>
      </w:pPr>
      <w:r>
        <w:rPr/>
        <w:t xml:space="preserve">二、医疗机器人行业企业海外营销模式建议</w:t>
      </w:r>
    </w:p>
    <w:p>
      <w:pPr>
        <w:spacing w:before="75" w:after="0"/>
      </w:pPr>
      <w:r>
        <w:rPr/>
        <w:t xml:space="preserve">1、医疗机器人行业企业的海外细分市场选择</w:t>
      </w:r>
    </w:p>
    <w:p>
      <w:pPr>
        <w:spacing w:before="75" w:after="0"/>
      </w:pPr>
      <w:r>
        <w:rPr/>
        <w:t xml:space="preserve">2、医疗机器人行业企业的海外经销商选择</w:t>
      </w:r>
    </w:p>
    <w:p>
      <w:pPr>
        <w:spacing w:before="75" w:after="0"/>
      </w:pPr>
      <w:r>
        <w:rPr>
          <w:b w:val="1"/>
          <w:bCs w:val="1"/>
        </w:rPr>
        <w:t xml:space="preserve">第十四章 中道泰和投资的建议及观点</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图表：2023-2025年中国医疗机器人资产规模分析</w:t>
      </w:r>
    </w:p>
    <w:p>
      <w:pPr>
        <w:spacing w:before="75" w:after="0"/>
      </w:pPr>
      <w:r>
        <w:rPr/>
        <w:t xml:space="preserve">图表：2024-2025年中国医疗机器人行业供给情况</w:t>
      </w:r>
    </w:p>
    <w:p>
      <w:pPr>
        <w:spacing w:before="75" w:after="0"/>
      </w:pPr>
      <w:r>
        <w:rPr/>
        <w:t xml:space="preserve">图表：2024-2025年中国医疗机器人行业市场规模</w:t>
      </w:r>
    </w:p>
    <w:p>
      <w:pPr>
        <w:spacing w:before="75" w:after="0"/>
      </w:pPr>
      <w:r>
        <w:rPr/>
        <w:t xml:space="preserve">图表：2025年中国医疗机器人行业负债规模分析</w:t>
      </w:r>
    </w:p>
    <w:p>
      <w:pPr>
        <w:spacing w:before="75" w:after="0"/>
      </w:pPr>
      <w:r>
        <w:rPr/>
        <w:t xml:space="preserve">图表：2024-2025年中国医疗机器人行业市场产品价格走势</w:t>
      </w:r>
    </w:p>
    <w:p>
      <w:pPr>
        <w:spacing w:before="75" w:after="0"/>
      </w:pPr>
      <w:r>
        <w:rPr/>
        <w:t xml:space="preserve">图表：2026-2031年中国医疗机器人行业市场产品价格趋势预测</w:t>
      </w:r>
    </w:p>
    <w:p>
      <w:pPr>
        <w:spacing w:before="75" w:after="0"/>
      </w:pPr>
      <w:r>
        <w:rPr/>
        <w:t xml:space="preserve">图表：2024-2025年中国医疗机器人行业利润规模及增长速度</w:t>
      </w:r>
    </w:p>
    <w:p>
      <w:pPr>
        <w:spacing w:before="75" w:after="0"/>
      </w:pPr>
      <w:r>
        <w:rPr/>
        <w:t xml:space="preserve">图表：2024-2025年中国医疗机器人行业销售收入</w:t>
      </w:r>
    </w:p>
    <w:p>
      <w:pPr>
        <w:spacing w:before="75" w:after="0"/>
      </w:pPr>
      <w:r>
        <w:rPr/>
        <w:t xml:space="preserve">图表：2024-2025年中国医疗机器人行业销售利润率</w:t>
      </w:r>
    </w:p>
    <w:p>
      <w:pPr>
        <w:spacing w:before="75" w:after="0"/>
      </w:pPr>
      <w:r>
        <w:rPr/>
        <w:t xml:space="preserve">图表：2023-2025年中国医疗机器人行业总资产利润率</w:t>
      </w:r>
    </w:p>
    <w:p>
      <w:pPr>
        <w:spacing w:before="75" w:after="0"/>
      </w:pPr>
      <w:r>
        <w:rPr/>
        <w:t xml:space="preserve">图表：2024-2025年中国医疗机器人行业净资产利润率</w:t>
      </w:r>
    </w:p>
    <w:p>
      <w:pPr>
        <w:spacing w:before="75" w:after="0"/>
      </w:pPr>
      <w:r>
        <w:rPr/>
        <w:t xml:space="preserve">图表：2023-2025年中国医疗机器人行业总资产增长率</w:t>
      </w:r>
    </w:p>
    <w:p>
      <w:pPr>
        <w:spacing w:before="75" w:after="0"/>
      </w:pPr>
      <w:r>
        <w:rPr/>
        <w:t xml:space="preserve">图表：2024-2025年中国医疗机器人行业净资产增长率</w:t>
      </w:r>
    </w:p>
    <w:p>
      <w:pPr>
        <w:spacing w:before="75" w:after="0"/>
      </w:pPr>
      <w:r>
        <w:rPr/>
        <w:t xml:space="preserve">图表：2024-2025年中国医疗机器人行业资产负债率</w:t>
      </w:r>
    </w:p>
    <w:p>
      <w:pPr>
        <w:spacing w:before="75" w:after="0"/>
      </w:pPr>
      <w:r>
        <w:rPr/>
        <w:t xml:space="preserve">图表：2024-2025年中国医疗机器人行业速动比率</w:t>
      </w:r>
    </w:p>
    <w:p>
      <w:pPr>
        <w:spacing w:before="75" w:after="0"/>
      </w:pPr>
      <w:r>
        <w:rPr/>
        <w:t xml:space="preserve">图表：2024-2025年中国医疗机器人行业流动比率</w:t>
      </w:r>
    </w:p>
    <w:p>
      <w:pPr>
        <w:spacing w:before="75" w:after="0"/>
      </w:pPr>
      <w:r>
        <w:rPr/>
        <w:t xml:space="preserve">图表：2023-2025年中国医疗机器人行业总资产周转率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2026-2031年医疗机器人产业现状及未来发展趋势分析报告</dc:title>
  <dc:description>2026-2031年医疗机器人产业现状及未来发展趋势分析报告</dc:description>
  <dc:subject>2026-2031年医疗机器人产业现状及未来发展趋势分析报告</dc:subject>
  <cp:keywords>研究报告</cp:keywords>
  <cp:category>研究报告</cp:category>
  <cp:lastModifiedBy>北京中道泰和信息咨询有限公司</cp:lastModifiedBy>
  <dcterms:created xsi:type="dcterms:W3CDTF">2026-05-19T23:31:49+08:00</dcterms:created>
  <dcterms:modified xsi:type="dcterms:W3CDTF">2026-05-19T23:31:49+08:00</dcterms:modified>
</cp:coreProperties>
</file>

<file path=docProps/custom.xml><?xml version="1.0" encoding="utf-8"?>
<Properties xmlns="http://schemas.openxmlformats.org/officeDocument/2006/custom-properties" xmlns:vt="http://schemas.openxmlformats.org/officeDocument/2006/docPropsVTypes"/>
</file>