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2026-2031年中国ESG科技行业发展现状分析与投资前景预测报告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SG科技行业，是围绕环境(Environment)、社会责任(Social)、公司治理(Governance)三大维度，以数字化、智能化技术为核心支撑，为企业及机构提供ESG数据采集、核算分析、披露管理、评级评估、风险管理与战略咨询等产品及服务的新兴科技产业。作为ESG理念落地与可持续发展实践的技术载体，ESG科技深度融合大数据、人工智能、区块链、云计算等前沿技术，贯通政策合规、绿色转型、价值提升全链条，是十五五时期推动我国企业可持续发展、完善绿色金融体系、助力双碳目标实现的关键支撑性产业。</w:t>
      </w:r>
    </w:p>
    <w:p>
      <w:pPr>
        <w:spacing w:after="150"/>
      </w:pPr>
      <w:r>
        <w:rPr/>
        <w:t xml:space="preserve">当前国内ESG科技行业正处于政策驱动、需求爆发、技术迭代的快速成长期。顶层设计持续完善，ESG信息披露制度逐步规范，监管框架与标准体系加速构建，为行业发展奠定坚实制度基础。市场需求从被动合规向主动战略布局转变，上市公司、金融机构、大型国企对ESG数字化工具与专业服务的需求持续释放，第三方科技服务商加速涌现，产品体系不断丰富。技术应用逐步深化，AI赋能数据自动化采集与智能分析，区块链保障数据真实性与可追溯性，行业整体能力稳步提升。同时，行业仍面临数据标准不统一、核心技术深度不足、中小企业渗透率偏低、商业模式有待成熟等挑战，整体处于提质增效、生态完善的关键阶段。未来，中国ESG科技行业将迈向技术深度融合、应用全面普及、生态协同成熟、价值深度释放的高质量发展新阶段。技术层面，前沿技术与ESG场景深度耦合，智能核算、动态风控、沉浸式治理等创新应用持续落地，技术赋能效能全面提升。产业层面，参与主体协同深化，形成技术研发、产品服务、数据治理、咨询赋能的完整产业链，市场集中度逐步提升，头部企业核心竞争力凸显。应用层面，从大型企业向中小企业下沉，从单一披露工具向全生命周期ESG管理平台升级，与绿色金融、供应链管理、碳中和规划深度融合，场景边界持续拓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G科技行业研究单位等公布和提供的大量资料。报告对我国ESG科技行业的供需状况、发展现状、子行业发展变化等进行了分析，重点分析了国内外ESG科技行业的发展现状、如何面对行业的发展挑战、行业的发展建议、行业竞争力，以及行业的投资分析和趋势预测等等。报告还综合了ESG科技行业的整体发展动态，对行业在产品方面提供了参考建议和具体解决办法。报告对于ESG科技产品生产企业、经销商、行业管理部门以及拟进入该行业的投资者具有重要的参考价值，对于研究我国ESG科技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esg科技行业核心界定与研究说明</w:t>
      </w:r>
    </w:p>
    <w:p>
      <w:pPr>
        <w:spacing w:before="75" w:after="0"/>
      </w:pPr>
      <w:r>
        <w:rPr/>
        <w:t xml:space="preserve">第一节 行业定义与范畴</w:t>
      </w:r>
    </w:p>
    <w:p>
      <w:pPr>
        <w:spacing w:before="75" w:after="0"/>
      </w:pPr>
      <w:r>
        <w:rPr/>
        <w:t xml:space="preserve">一、esg科技核心内涵</w:t>
      </w:r>
    </w:p>
    <w:p>
      <w:pPr>
        <w:spacing w:before="75" w:after="0"/>
      </w:pPr>
      <w:r>
        <w:rPr/>
        <w:t xml:space="preserve">二、行业边界划分</w:t>
      </w:r>
    </w:p>
    <w:p>
      <w:pPr>
        <w:spacing w:before="75" w:after="0"/>
      </w:pPr>
      <w:r>
        <w:rPr/>
        <w:t xml:space="preserve">三、核心服务与产品形态</w:t>
      </w:r>
    </w:p>
    <w:p>
      <w:pPr>
        <w:spacing w:before="75" w:after="0"/>
      </w:pPr>
      <w:r>
        <w:rPr/>
        <w:t xml:space="preserve">第二节 研究范围与口径</w:t>
      </w:r>
    </w:p>
    <w:p>
      <w:pPr>
        <w:spacing w:before="75" w:after="0"/>
      </w:pPr>
      <w:r>
        <w:rPr/>
        <w:t xml:space="preserve">一、时间范围(2021-2030)</w:t>
      </w:r>
    </w:p>
    <w:p>
      <w:pPr>
        <w:spacing w:before="75" w:after="0"/>
      </w:pPr>
      <w:r>
        <w:rPr/>
        <w:t xml:space="preserve">二、空间范围(中国市场)</w:t>
      </w:r>
    </w:p>
    <w:p>
      <w:pPr>
        <w:spacing w:before="75" w:after="0"/>
      </w:pPr>
      <w:r>
        <w:rPr/>
        <w:t xml:space="preserve">三、数据统计口径</w:t>
      </w:r>
    </w:p>
    <w:p>
      <w:pPr>
        <w:spacing w:before="75" w:after="0"/>
      </w:pPr>
      <w:r>
        <w:rPr/>
        <w:t xml:space="preserve">第三节 数据来源与研究方法</w:t>
      </w:r>
    </w:p>
    <w:p>
      <w:pPr>
        <w:spacing w:before="75" w:after="0"/>
      </w:pPr>
      <w:r>
        <w:rPr/>
        <w:t xml:space="preserve">一、权威数据来源</w:t>
      </w:r>
    </w:p>
    <w:p>
      <w:pPr>
        <w:spacing w:before="75" w:after="0"/>
      </w:pPr>
      <w:r>
        <w:rPr/>
        <w:t xml:space="preserve">二、核心研究模型</w:t>
      </w:r>
    </w:p>
    <w:p>
      <w:pPr>
        <w:spacing w:before="75" w:after="0"/>
      </w:pPr>
      <w:r>
        <w:rPr/>
        <w:t xml:space="preserve">三、分析维度与框架</w:t>
      </w:r>
    </w:p>
    <w:p>
      <w:pPr>
        <w:spacing w:before="75" w:after="0"/>
      </w:pPr>
      <w:r>
        <w:rPr>
          <w:b w:val="1"/>
          <w:bCs w:val="1"/>
        </w:rPr>
        <w:t xml:space="preserve">第二章 esg科技行业发展宏观环境分析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一、中国经济发展态势</w:t>
      </w:r>
    </w:p>
    <w:p>
      <w:pPr>
        <w:spacing w:before="75" w:after="0"/>
      </w:pPr>
      <w:r>
        <w:rPr/>
        <w:t xml:space="preserve">二、可持续发展经济导向</w:t>
      </w:r>
    </w:p>
    <w:p>
      <w:pPr>
        <w:spacing w:before="75" w:after="0"/>
      </w:pPr>
      <w:r>
        <w:rPr/>
        <w:t xml:space="preserve">三、资本市场esg投资偏好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一、绿色发展意识提升</w:t>
      </w:r>
    </w:p>
    <w:p>
      <w:pPr>
        <w:spacing w:before="75" w:after="0"/>
      </w:pPr>
      <w:r>
        <w:rPr/>
        <w:t xml:space="preserve">二、企业社会责任认知深化</w:t>
      </w:r>
    </w:p>
    <w:p>
      <w:pPr>
        <w:spacing w:before="75" w:after="0"/>
      </w:pPr>
      <w:r>
        <w:rPr/>
        <w:t xml:space="preserve">三、利益相关方esg诉求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一、数字技术迭代支撑</w:t>
      </w:r>
    </w:p>
    <w:p>
      <w:pPr>
        <w:spacing w:before="75" w:after="0"/>
      </w:pPr>
      <w:r>
        <w:rPr/>
        <w:t xml:space="preserve">二、大数据与ai技术应用</w:t>
      </w:r>
    </w:p>
    <w:p>
      <w:pPr>
        <w:spacing w:before="75" w:after="0"/>
      </w:pPr>
      <w:r>
        <w:rPr/>
        <w:t xml:space="preserve">三、区块链技术赋能场景</w:t>
      </w:r>
    </w:p>
    <w:p>
      <w:pPr>
        <w:spacing w:before="75" w:after="0"/>
      </w:pPr>
      <w:r>
        <w:rPr>
          <w:b w:val="1"/>
          <w:bCs w:val="1"/>
        </w:rPr>
        <w:t xml:space="preserve">第三章 全球esg科技行业发展现状与趋势</w:t>
      </w:r>
    </w:p>
    <w:p>
      <w:pPr>
        <w:spacing w:before="75" w:after="0"/>
      </w:pPr>
      <w:r>
        <w:rPr/>
        <w:t xml:space="preserve">第一节 全球市场规模分析</w:t>
      </w:r>
    </w:p>
    <w:p>
      <w:pPr>
        <w:spacing w:before="75" w:after="0"/>
      </w:pPr>
      <w:r>
        <w:rPr/>
        <w:t xml:space="preserve">一、2023-2025年市场规模及增速</w:t>
      </w:r>
    </w:p>
    <w:p>
      <w:pPr>
        <w:spacing w:before="75" w:after="0"/>
      </w:pPr>
      <w:r>
        <w:rPr/>
        <w:t xml:space="preserve">二、2026-2031年市场规模预测</w:t>
      </w:r>
    </w:p>
    <w:p>
      <w:pPr>
        <w:spacing w:before="75" w:after="0"/>
      </w:pPr>
      <w:r>
        <w:rPr/>
        <w:t xml:space="preserve">三、全球市场区域分布特征</w:t>
      </w:r>
    </w:p>
    <w:p>
      <w:pPr>
        <w:spacing w:before="75" w:after="0"/>
      </w:pPr>
      <w:r>
        <w:rPr/>
        <w:t xml:space="preserve">第二节 全球行业竞争格局</w:t>
      </w:r>
    </w:p>
    <w:p>
      <w:pPr>
        <w:spacing w:before="75" w:after="0"/>
      </w:pPr>
      <w:r>
        <w:rPr/>
        <w:t xml:space="preserve">一、全球核心参与者类型</w:t>
      </w:r>
    </w:p>
    <w:p>
      <w:pPr>
        <w:spacing w:before="75" w:after="0"/>
      </w:pPr>
      <w:r>
        <w:rPr/>
        <w:t xml:space="preserve">二、市场份额分布特征</w:t>
      </w:r>
    </w:p>
    <w:p>
      <w:pPr>
        <w:spacing w:before="75" w:after="0"/>
      </w:pPr>
      <w:r>
        <w:rPr/>
        <w:t xml:space="preserve">三、国际领先主体发展模式</w:t>
      </w:r>
    </w:p>
    <w:p>
      <w:pPr>
        <w:spacing w:before="75" w:after="0"/>
      </w:pPr>
      <w:r>
        <w:rPr/>
        <w:t xml:space="preserve">第三节 全球发展趋势研判</w:t>
      </w:r>
    </w:p>
    <w:p>
      <w:pPr>
        <w:spacing w:before="75" w:after="0"/>
      </w:pPr>
      <w:r>
        <w:rPr/>
        <w:t xml:space="preserve">一、技术融合创新趋势</w:t>
      </w:r>
    </w:p>
    <w:p>
      <w:pPr>
        <w:spacing w:before="75" w:after="0"/>
      </w:pPr>
      <w:r>
        <w:rPr/>
        <w:t xml:space="preserve">二、标准统一化发展方向</w:t>
      </w:r>
    </w:p>
    <w:p>
      <w:pPr>
        <w:spacing w:before="75" w:after="0"/>
      </w:pPr>
      <w:r>
        <w:rPr/>
        <w:t xml:space="preserve">三、全球化协作与竞争态势</w:t>
      </w:r>
    </w:p>
    <w:p>
      <w:pPr>
        <w:spacing w:before="75" w:after="0"/>
      </w:pPr>
      <w:r>
        <w:rPr>
          <w:b w:val="1"/>
          <w:bCs w:val="1"/>
        </w:rPr>
        <w:t xml:space="preserve">第四章 中国esg科技行业发展现状</w:t>
      </w:r>
    </w:p>
    <w:p>
      <w:pPr>
        <w:spacing w:before="75" w:after="0"/>
      </w:pPr>
      <w:r>
        <w:rPr/>
        <w:t xml:space="preserve">第一节 行业发展历程</w:t>
      </w:r>
    </w:p>
    <w:p>
      <w:pPr>
        <w:spacing w:before="75" w:after="0"/>
      </w:pPr>
      <w:r>
        <w:rPr/>
        <w:t xml:space="preserve">一、萌芽期(2015年前)</w:t>
      </w:r>
    </w:p>
    <w:p>
      <w:pPr>
        <w:spacing w:before="75" w:after="0"/>
      </w:pPr>
      <w:r>
        <w:rPr/>
        <w:t xml:space="preserve">二、成长期(2015-2022)</w:t>
      </w:r>
    </w:p>
    <w:p>
      <w:pPr>
        <w:spacing w:before="75" w:after="0"/>
      </w:pPr>
      <w:r>
        <w:rPr/>
        <w:t xml:space="preserve">三、快速发展期(2023-至今)</w:t>
      </w:r>
    </w:p>
    <w:p>
      <w:pPr>
        <w:spacing w:before="75" w:after="0"/>
      </w:pPr>
      <w:r>
        <w:rPr/>
        <w:t xml:space="preserve">第二节 市场规模分析</w:t>
      </w:r>
    </w:p>
    <w:p>
      <w:pPr>
        <w:spacing w:before="75" w:after="0"/>
      </w:pPr>
      <w:r>
        <w:rPr/>
        <w:t xml:space="preserve">一、2023-2025年市场规模及增速</w:t>
      </w:r>
    </w:p>
    <w:p>
      <w:pPr>
        <w:spacing w:before="75" w:after="0"/>
      </w:pPr>
      <w:r>
        <w:rPr/>
        <w:t xml:space="preserve">二、细分市场规模占比</w:t>
      </w:r>
    </w:p>
    <w:p>
      <w:pPr>
        <w:spacing w:before="75" w:after="0"/>
      </w:pPr>
      <w:r>
        <w:rPr/>
        <w:t xml:space="preserve">三、2026-2031年市场规模预测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一、技术驱动特征显著</w:t>
      </w:r>
    </w:p>
    <w:p>
      <w:pPr>
        <w:spacing w:before="75" w:after="0"/>
      </w:pPr>
      <w:r>
        <w:rPr/>
        <w:t xml:space="preserve">二、政策与市场双轮驱动</w:t>
      </w:r>
    </w:p>
    <w:p>
      <w:pPr>
        <w:spacing w:before="75" w:after="0"/>
      </w:pPr>
      <w:r>
        <w:rPr/>
        <w:t xml:space="preserve">三、细分领域差异化发展</w:t>
      </w:r>
    </w:p>
    <w:p>
      <w:pPr>
        <w:spacing w:before="75" w:after="0"/>
      </w:pPr>
      <w:r>
        <w:rPr>
          <w:b w:val="1"/>
          <w:bCs w:val="1"/>
        </w:rPr>
        <w:t xml:space="preserve">第五章 中国esg科技行业细分领域分析</w:t>
      </w:r>
    </w:p>
    <w:p>
      <w:pPr>
        <w:spacing w:before="75" w:after="0"/>
      </w:pPr>
      <w:r>
        <w:rPr/>
        <w:t xml:space="preserve">第一节 环境(e)维度科技服务</w:t>
      </w:r>
    </w:p>
    <w:p>
      <w:pPr>
        <w:spacing w:before="75" w:after="0"/>
      </w:pPr>
      <w:r>
        <w:rPr/>
        <w:t xml:space="preserve">一、碳排放管理技术</w:t>
      </w:r>
    </w:p>
    <w:p>
      <w:pPr>
        <w:spacing w:before="75" w:after="0"/>
      </w:pPr>
      <w:r>
        <w:rPr/>
        <w:t xml:space="preserve">二、能源优化管理系统</w:t>
      </w:r>
    </w:p>
    <w:p>
      <w:pPr>
        <w:spacing w:before="75" w:after="0"/>
      </w:pPr>
      <w:r>
        <w:rPr/>
        <w:t xml:space="preserve">三、绿色供应链技术服务</w:t>
      </w:r>
    </w:p>
    <w:p>
      <w:pPr>
        <w:spacing w:before="75" w:after="0"/>
      </w:pPr>
      <w:r>
        <w:rPr/>
        <w:t xml:space="preserve">第二节 社会(s)维度科技服务</w:t>
      </w:r>
    </w:p>
    <w:p>
      <w:pPr>
        <w:spacing w:before="75" w:after="0"/>
      </w:pPr>
      <w:r>
        <w:rPr/>
        <w:t xml:space="preserve">一、社会责任管理平台</w:t>
      </w:r>
    </w:p>
    <w:p>
      <w:pPr>
        <w:spacing w:before="75" w:after="0"/>
      </w:pPr>
      <w:r>
        <w:rPr/>
        <w:t xml:space="preserve">二、员工权益保障系统</w:t>
      </w:r>
    </w:p>
    <w:p>
      <w:pPr>
        <w:spacing w:before="75" w:after="0"/>
      </w:pPr>
      <w:r>
        <w:rPr/>
        <w:t xml:space="preserve">三、社区发展与公益平台</w:t>
      </w:r>
    </w:p>
    <w:p>
      <w:pPr>
        <w:spacing w:before="75" w:after="0"/>
      </w:pPr>
      <w:r>
        <w:rPr/>
        <w:t xml:space="preserve">第三节 治理(g)维度科技服务</w:t>
      </w:r>
    </w:p>
    <w:p>
      <w:pPr>
        <w:spacing w:before="75" w:after="0"/>
      </w:pPr>
      <w:r>
        <w:rPr/>
        <w:t xml:space="preserve">一、公司治理数字化系统</w:t>
      </w:r>
    </w:p>
    <w:p>
      <w:pPr>
        <w:spacing w:before="75" w:after="0"/>
      </w:pPr>
      <w:r>
        <w:rPr/>
        <w:t xml:space="preserve">二、合规与风控管理平台</w:t>
      </w:r>
    </w:p>
    <w:p>
      <w:pPr>
        <w:spacing w:before="75" w:after="0"/>
      </w:pPr>
      <w:r>
        <w:rPr/>
        <w:t xml:space="preserve">三、信息披露智能化工具</w:t>
      </w:r>
    </w:p>
    <w:p>
      <w:pPr>
        <w:spacing w:before="75" w:after="0"/>
      </w:pPr>
      <w:r>
        <w:rPr>
          <w:b w:val="1"/>
          <w:bCs w:val="1"/>
        </w:rPr>
        <w:t xml:space="preserve">第六章 esg科技行业技术体系与创新分析</w:t>
      </w:r>
    </w:p>
    <w:p>
      <w:pPr>
        <w:spacing w:before="75" w:after="0"/>
      </w:pPr>
      <w:r>
        <w:rPr/>
        <w:t xml:space="preserve">第一节 核心技术架构</w:t>
      </w:r>
    </w:p>
    <w:p>
      <w:pPr>
        <w:spacing w:before="75" w:after="0"/>
      </w:pPr>
      <w:r>
        <w:rPr/>
        <w:t xml:space="preserve">一、数据采集与整合技术</w:t>
      </w:r>
    </w:p>
    <w:p>
      <w:pPr>
        <w:spacing w:before="75" w:after="0"/>
      </w:pPr>
      <w:r>
        <w:rPr/>
        <w:t xml:space="preserve">二、分析评估与建模技术</w:t>
      </w:r>
    </w:p>
    <w:p>
      <w:pPr>
        <w:spacing w:before="75" w:after="0"/>
      </w:pPr>
      <w:r>
        <w:rPr/>
        <w:t xml:space="preserve">三、可视化与应用开发技术</w:t>
      </w:r>
    </w:p>
    <w:p>
      <w:pPr>
        <w:spacing w:before="75" w:after="0"/>
      </w:pPr>
      <w:r>
        <w:rPr/>
        <w:t xml:space="preserve">第二节 关键技术创新方向</w:t>
      </w:r>
    </w:p>
    <w:p>
      <w:pPr>
        <w:spacing w:before="75" w:after="0"/>
      </w:pPr>
      <w:r>
        <w:rPr/>
        <w:t xml:space="preserve">一、ai在esg评估中的应用</w:t>
      </w:r>
    </w:p>
    <w:p>
      <w:pPr>
        <w:spacing w:before="75" w:after="0"/>
      </w:pPr>
      <w:r>
        <w:rPr/>
        <w:t xml:space="preserve">二、区块链在数据溯源中的创新</w:t>
      </w:r>
    </w:p>
    <w:p>
      <w:pPr>
        <w:spacing w:before="75" w:after="0"/>
      </w:pPr>
      <w:r>
        <w:rPr/>
        <w:t xml:space="preserve">三、物联网在环境监测中的突破</w:t>
      </w:r>
    </w:p>
    <w:p>
      <w:pPr>
        <w:spacing w:before="75" w:after="0"/>
      </w:pPr>
      <w:r>
        <w:rPr/>
        <w:t xml:space="preserve">第三节 技术研发与专利分析</w:t>
      </w:r>
    </w:p>
    <w:p>
      <w:pPr>
        <w:spacing w:before="75" w:after="0"/>
      </w:pPr>
      <w:r>
        <w:rPr/>
        <w:t xml:space="preserve">一、专利申请数量变化</w:t>
      </w:r>
    </w:p>
    <w:p>
      <w:pPr>
        <w:spacing w:before="75" w:after="0"/>
      </w:pPr>
      <w:r>
        <w:rPr/>
        <w:t xml:space="preserve">二、核心技术专利分布</w:t>
      </w:r>
    </w:p>
    <w:p>
      <w:pPr>
        <w:spacing w:before="75" w:after="0"/>
      </w:pPr>
      <w:r>
        <w:rPr/>
        <w:t xml:space="preserve">三、技术研发投入特征</w:t>
      </w:r>
    </w:p>
    <w:p>
      <w:pPr>
        <w:spacing w:before="75" w:after="0"/>
      </w:pPr>
      <w:r>
        <w:rPr>
          <w:b w:val="1"/>
          <w:bCs w:val="1"/>
        </w:rPr>
        <w:t xml:space="preserve">第七章 中国esg科技行业竞争格局</w:t>
      </w:r>
    </w:p>
    <w:p>
      <w:pPr>
        <w:spacing w:before="75" w:after="0"/>
      </w:pPr>
      <w:r>
        <w:rPr/>
        <w:t xml:space="preserve">第一节 行业竞争梯队</w:t>
      </w:r>
    </w:p>
    <w:p>
      <w:pPr>
        <w:spacing w:before="75" w:after="0"/>
      </w:pPr>
      <w:r>
        <w:rPr/>
        <w:t xml:space="preserve">一、第一梯队(头部企业)</w:t>
      </w:r>
    </w:p>
    <w:p>
      <w:pPr>
        <w:spacing w:before="75" w:after="0"/>
      </w:pPr>
      <w:r>
        <w:rPr/>
        <w:t xml:space="preserve">二、第二梯队(成长型企业)</w:t>
      </w:r>
    </w:p>
    <w:p>
      <w:pPr>
        <w:spacing w:before="75" w:after="0"/>
      </w:pPr>
      <w:r>
        <w:rPr/>
        <w:t xml:space="preserve">三、第三梯队(初创企业)</w:t>
      </w:r>
    </w:p>
    <w:p>
      <w:pPr>
        <w:spacing w:before="75" w:after="0"/>
      </w:pPr>
      <w:r>
        <w:rPr/>
        <w:t xml:space="preserve">第二节 竞争维度分析</w:t>
      </w:r>
    </w:p>
    <w:p>
      <w:pPr>
        <w:spacing w:before="75" w:after="0"/>
      </w:pPr>
      <w:r>
        <w:rPr/>
        <w:t xml:space="preserve">一、技术能力竞争</w:t>
      </w:r>
    </w:p>
    <w:p>
      <w:pPr>
        <w:spacing w:before="75" w:after="0"/>
      </w:pPr>
      <w:r>
        <w:rPr/>
        <w:t xml:space="preserve">二、产品服务竞争</w:t>
      </w:r>
    </w:p>
    <w:p>
      <w:pPr>
        <w:spacing w:before="75" w:after="0"/>
      </w:pPr>
      <w:r>
        <w:rPr/>
        <w:t xml:space="preserve">三、客户资源竞争</w:t>
      </w:r>
    </w:p>
    <w:p>
      <w:pPr>
        <w:spacing w:before="75" w:after="0"/>
      </w:pPr>
      <w:r>
        <w:rPr/>
        <w:t xml:space="preserve">第三节 竞争格局演变趋势</w:t>
      </w:r>
    </w:p>
    <w:p>
      <w:pPr>
        <w:spacing w:before="75" w:after="0"/>
      </w:pPr>
      <w:r>
        <w:rPr/>
        <w:t xml:space="preserve">一、市场集中度变化</w:t>
      </w:r>
    </w:p>
    <w:p>
      <w:pPr>
        <w:spacing w:before="75" w:after="0"/>
      </w:pPr>
      <w:r>
        <w:rPr/>
        <w:t xml:space="preserve">二、跨界竞争加剧</w:t>
      </w:r>
    </w:p>
    <w:p>
      <w:pPr>
        <w:spacing w:before="75" w:after="0"/>
      </w:pPr>
      <w:r>
        <w:rPr/>
        <w:t xml:space="preserve">三、差异化竞争路径</w:t>
      </w:r>
    </w:p>
    <w:p>
      <w:pPr>
        <w:spacing w:before="75" w:after="0"/>
      </w:pPr>
      <w:r>
        <w:rPr>
          <w:b w:val="1"/>
          <w:bCs w:val="1"/>
        </w:rPr>
        <w:t xml:space="preserve">第八章 esg科技行业产业链分析</w:t>
      </w:r>
    </w:p>
    <w:p>
      <w:pPr>
        <w:spacing w:before="75" w:after="0"/>
      </w:pPr>
      <w:r>
        <w:rPr/>
        <w:t xml:space="preserve">第一节 产业链结构</w:t>
      </w:r>
    </w:p>
    <w:p>
      <w:pPr>
        <w:spacing w:before="75" w:after="0"/>
      </w:pPr>
      <w:r>
        <w:rPr/>
        <w:t xml:space="preserve">一、上游：技术与数据供应商</w:t>
      </w:r>
    </w:p>
    <w:p>
      <w:pPr>
        <w:spacing w:before="75" w:after="0"/>
      </w:pPr>
      <w:r>
        <w:rPr/>
        <w:t xml:space="preserve">二、中游：esg科技服务商</w:t>
      </w:r>
    </w:p>
    <w:p>
      <w:pPr>
        <w:spacing w:before="75" w:after="0"/>
      </w:pPr>
      <w:r>
        <w:rPr/>
        <w:t xml:space="preserve">三、下游：应用企业与机构</w:t>
      </w:r>
    </w:p>
    <w:p>
      <w:pPr>
        <w:spacing w:before="75" w:after="0"/>
      </w:pPr>
      <w:r>
        <w:rPr/>
        <w:t xml:space="preserve">第二节 上游产业链分析</w:t>
      </w:r>
    </w:p>
    <w:p>
      <w:pPr>
        <w:spacing w:before="75" w:after="0"/>
      </w:pPr>
      <w:r>
        <w:rPr/>
        <w:t xml:space="preserve">一、核心技术供应商特征</w:t>
      </w:r>
    </w:p>
    <w:p>
      <w:pPr>
        <w:spacing w:before="75" w:after="0"/>
      </w:pPr>
      <w:r>
        <w:rPr/>
        <w:t xml:space="preserve">二、数据资源供给格局</w:t>
      </w:r>
    </w:p>
    <w:p>
      <w:pPr>
        <w:spacing w:before="75" w:after="0"/>
      </w:pPr>
      <w:r>
        <w:rPr/>
        <w:t xml:space="preserve">三、上游成本结构分析</w:t>
      </w:r>
    </w:p>
    <w:p>
      <w:pPr>
        <w:spacing w:before="75" w:after="0"/>
      </w:pPr>
      <w:r>
        <w:rPr/>
        <w:t xml:space="preserve">第三节 下游产业链分析</w:t>
      </w:r>
    </w:p>
    <w:p>
      <w:pPr>
        <w:spacing w:before="75" w:after="0"/>
      </w:pPr>
      <w:r>
        <w:rPr/>
        <w:t xml:space="preserve">一、下游应用领域分布</w:t>
      </w:r>
    </w:p>
    <w:p>
      <w:pPr>
        <w:spacing w:before="75" w:after="0"/>
      </w:pPr>
      <w:r>
        <w:rPr/>
        <w:t xml:space="preserve">二、客户需求特征分析</w:t>
      </w:r>
    </w:p>
    <w:p>
      <w:pPr>
        <w:spacing w:before="75" w:after="0"/>
      </w:pPr>
      <w:r>
        <w:rPr/>
        <w:t xml:space="preserve">三、下游采购模式演变</w:t>
      </w:r>
    </w:p>
    <w:p>
      <w:pPr>
        <w:spacing w:before="75" w:after="0"/>
      </w:pPr>
      <w:r>
        <w:rPr>
          <w:b w:val="1"/>
          <w:bCs w:val="1"/>
        </w:rPr>
        <w:t xml:space="preserve">第九章 中国esg科技行业区域发展分析</w:t>
      </w:r>
    </w:p>
    <w:p>
      <w:pPr>
        <w:spacing w:before="75" w:after="0"/>
      </w:pPr>
      <w:r>
        <w:rPr/>
        <w:t xml:space="preserve">第一节 区域发展格局</w:t>
      </w:r>
    </w:p>
    <w:p>
      <w:pPr>
        <w:spacing w:before="75" w:after="0"/>
      </w:pPr>
      <w:r>
        <w:rPr/>
        <w:t xml:space="preserve">一、东部地区发展现状</w:t>
      </w:r>
    </w:p>
    <w:p>
      <w:pPr>
        <w:spacing w:before="75" w:after="0"/>
      </w:pPr>
      <w:r>
        <w:rPr/>
        <w:t xml:space="preserve">二、中部地区发展潜力</w:t>
      </w:r>
    </w:p>
    <w:p>
      <w:pPr>
        <w:spacing w:before="75" w:after="0"/>
      </w:pPr>
      <w:r>
        <w:rPr/>
        <w:t xml:space="preserve">三、西部地区发展特征</w:t>
      </w:r>
    </w:p>
    <w:p>
      <w:pPr>
        <w:spacing w:before="75" w:after="0"/>
      </w:pPr>
      <w:r>
        <w:rPr/>
        <w:t xml:space="preserve">第二节 重点区域市场分析</w:t>
      </w:r>
    </w:p>
    <w:p>
      <w:pPr>
        <w:spacing w:before="75" w:after="0"/>
      </w:pPr>
      <w:r>
        <w:rPr/>
        <w:t xml:space="preserve">一、长三角地区市场规模</w:t>
      </w:r>
    </w:p>
    <w:p>
      <w:pPr>
        <w:spacing w:before="75" w:after="0"/>
      </w:pPr>
      <w:r>
        <w:rPr/>
        <w:t xml:space="preserve">二、粤港澳大湾区发展优势</w:t>
      </w:r>
    </w:p>
    <w:p>
      <w:pPr>
        <w:spacing w:before="75" w:after="0"/>
      </w:pPr>
      <w:r>
        <w:rPr/>
        <w:t xml:space="preserve">三、京津冀地区发展特色</w:t>
      </w:r>
    </w:p>
    <w:p>
      <w:pPr>
        <w:spacing w:before="75" w:after="0"/>
      </w:pPr>
      <w:r>
        <w:rPr/>
        <w:t xml:space="preserve">第三节 区域发展趋势</w:t>
      </w:r>
    </w:p>
    <w:p>
      <w:pPr>
        <w:spacing w:before="75" w:after="0"/>
      </w:pPr>
      <w:r>
        <w:rPr/>
        <w:t xml:space="preserve">一、区域协同发展方向</w:t>
      </w:r>
    </w:p>
    <w:p>
      <w:pPr>
        <w:spacing w:before="75" w:after="0"/>
      </w:pPr>
      <w:r>
        <w:rPr/>
        <w:t xml:space="preserve">二、产业转移与布局优化</w:t>
      </w:r>
    </w:p>
    <w:p>
      <w:pPr>
        <w:spacing w:before="75" w:after="0"/>
      </w:pPr>
      <w:r>
        <w:rPr/>
        <w:t xml:space="preserve">三、特色区域培育路径</w:t>
      </w:r>
    </w:p>
    <w:p>
      <w:pPr>
        <w:spacing w:before="75" w:after="0"/>
      </w:pPr>
      <w:r>
        <w:rPr>
          <w:b w:val="1"/>
          <w:bCs w:val="1"/>
        </w:rPr>
        <w:t xml:space="preserve">第十章 esg科技行业商业模式分析</w:t>
      </w:r>
    </w:p>
    <w:p>
      <w:pPr>
        <w:spacing w:before="75" w:after="0"/>
      </w:pPr>
      <w:r>
        <w:rPr/>
        <w:t xml:space="preserve">第一节 主流商业模式</w:t>
      </w:r>
    </w:p>
    <w:p>
      <w:pPr>
        <w:spacing w:before="75" w:after="0"/>
      </w:pPr>
      <w:r>
        <w:rPr/>
        <w:t xml:space="preserve">一、产品销售模式</w:t>
      </w:r>
    </w:p>
    <w:p>
      <w:pPr>
        <w:spacing w:before="75" w:after="0"/>
      </w:pPr>
      <w:r>
        <w:rPr/>
        <w:t xml:space="preserve">二、订阅服务模式</w:t>
      </w:r>
    </w:p>
    <w:p>
      <w:pPr>
        <w:spacing w:before="75" w:after="0"/>
      </w:pPr>
      <w:r>
        <w:rPr/>
        <w:t xml:space="preserve">三、定制化解决方案模式</w:t>
      </w:r>
    </w:p>
    <w:p>
      <w:pPr>
        <w:spacing w:before="75" w:after="0"/>
      </w:pPr>
      <w:r>
        <w:rPr/>
        <w:t xml:space="preserve">第二节 商业模式创新</w:t>
      </w:r>
    </w:p>
    <w:p>
      <w:pPr>
        <w:spacing w:before="75" w:after="0"/>
      </w:pPr>
      <w:r>
        <w:rPr/>
        <w:t xml:space="preserve">一、平台化运营模式</w:t>
      </w:r>
    </w:p>
    <w:p>
      <w:pPr>
        <w:spacing w:before="75" w:after="0"/>
      </w:pPr>
      <w:r>
        <w:rPr/>
        <w:t xml:space="preserve">二、数据增值服务模式</w:t>
      </w:r>
    </w:p>
    <w:p>
      <w:pPr>
        <w:spacing w:before="75" w:after="0"/>
      </w:pPr>
      <w:r>
        <w:rPr/>
        <w:t xml:space="preserve">三、生态化合作模式</w:t>
      </w:r>
    </w:p>
    <w:p>
      <w:pPr>
        <w:spacing w:before="75" w:after="0"/>
      </w:pPr>
      <w:r>
        <w:rPr/>
        <w:t xml:space="preserve">第三节 商业模式盈利能力分析</w:t>
      </w:r>
    </w:p>
    <w:p>
      <w:pPr>
        <w:spacing w:before="75" w:after="0"/>
      </w:pPr>
      <w:r>
        <w:rPr/>
        <w:t xml:space="preserve">一、收入结构特征</w:t>
      </w:r>
    </w:p>
    <w:p>
      <w:pPr>
        <w:spacing w:before="75" w:after="0"/>
      </w:pPr>
      <w:r>
        <w:rPr/>
        <w:t xml:space="preserve">二、成本构成分析</w:t>
      </w:r>
    </w:p>
    <w:p>
      <w:pPr>
        <w:spacing w:before="75" w:after="0"/>
      </w:pPr>
      <w:r>
        <w:rPr/>
        <w:t xml:space="preserve">三、盈利水平对比</w:t>
      </w:r>
    </w:p>
    <w:p>
      <w:pPr>
        <w:spacing w:before="75" w:after="0"/>
      </w:pPr>
      <w:r>
        <w:rPr>
          <w:b w:val="1"/>
          <w:bCs w:val="1"/>
        </w:rPr>
        <w:t xml:space="preserve">第十一章 中国esg科技行业政策环境分析</w:t>
      </w:r>
    </w:p>
    <w:p>
      <w:pPr>
        <w:spacing w:before="75" w:after="0"/>
      </w:pPr>
      <w:r>
        <w:rPr/>
        <w:t xml:space="preserve">第一节 核心政策梳理</w:t>
      </w:r>
    </w:p>
    <w:p>
      <w:pPr>
        <w:spacing w:before="75" w:after="0"/>
      </w:pPr>
      <w:r>
        <w:rPr/>
        <w:t xml:space="preserve">一、国家级政策导向</w:t>
      </w:r>
    </w:p>
    <w:p>
      <w:pPr>
        <w:spacing w:before="75" w:after="0"/>
      </w:pPr>
      <w:r>
        <w:rPr/>
        <w:t xml:space="preserve">二、行业监管政策</w:t>
      </w:r>
    </w:p>
    <w:p>
      <w:pPr>
        <w:spacing w:before="75" w:after="0"/>
      </w:pPr>
      <w:r>
        <w:rPr/>
        <w:t xml:space="preserve">三、地方配套政策</w:t>
      </w:r>
    </w:p>
    <w:p>
      <w:pPr>
        <w:spacing w:before="75" w:after="0"/>
      </w:pPr>
      <w:r>
        <w:rPr/>
        <w:t xml:space="preserve">第二节 政策影响分析</w:t>
      </w:r>
    </w:p>
    <w:p>
      <w:pPr>
        <w:spacing w:before="75" w:after="0"/>
      </w:pPr>
      <w:r>
        <w:rPr/>
        <w:t xml:space="preserve">一、对市场需求的拉动</w:t>
      </w:r>
    </w:p>
    <w:p>
      <w:pPr>
        <w:spacing w:before="75" w:after="0"/>
      </w:pPr>
      <w:r>
        <w:rPr/>
        <w:t xml:space="preserve">二、对行业规范的作用</w:t>
      </w:r>
    </w:p>
    <w:p>
      <w:pPr>
        <w:spacing w:before="75" w:after="0"/>
      </w:pPr>
      <w:r>
        <w:rPr/>
        <w:t xml:space="preserve">三、对技术创新的激励</w:t>
      </w:r>
    </w:p>
    <w:p>
      <w:pPr>
        <w:spacing w:before="75" w:after="0"/>
      </w:pPr>
      <w:r>
        <w:rPr/>
        <w:t xml:space="preserve">第三节 政策发展趋势</w:t>
      </w:r>
    </w:p>
    <w:p>
      <w:pPr>
        <w:spacing w:before="75" w:after="0"/>
      </w:pPr>
      <w:r>
        <w:rPr/>
        <w:t xml:space="preserve">一、政策体系完善方向</w:t>
      </w:r>
    </w:p>
    <w:p>
      <w:pPr>
        <w:spacing w:before="75" w:after="0"/>
      </w:pPr>
      <w:r>
        <w:rPr/>
        <w:t xml:space="preserve">二、监管趋严化趋势</w:t>
      </w:r>
    </w:p>
    <w:p>
      <w:pPr>
        <w:spacing w:before="75" w:after="0"/>
      </w:pPr>
      <w:r>
        <w:rPr/>
        <w:t xml:space="preserve">三、政策与市场协同导向</w:t>
      </w:r>
    </w:p>
    <w:p>
      <w:pPr>
        <w:spacing w:before="75" w:after="0"/>
      </w:pPr>
      <w:r>
        <w:rPr>
          <w:b w:val="1"/>
          <w:bCs w:val="1"/>
        </w:rPr>
        <w:t xml:space="preserve">第十二章 esg科技行业风险分析</w:t>
      </w:r>
    </w:p>
    <w:p>
      <w:pPr>
        <w:spacing w:before="75" w:after="0"/>
      </w:pPr>
      <w:r>
        <w:rPr/>
        <w:t xml:space="preserve">第一节 市场风险</w:t>
      </w:r>
    </w:p>
    <w:p>
      <w:pPr>
        <w:spacing w:before="75" w:after="0"/>
      </w:pPr>
      <w:r>
        <w:rPr/>
        <w:t xml:space="preserve">一、市场需求波动风险</w:t>
      </w:r>
    </w:p>
    <w:p>
      <w:pPr>
        <w:spacing w:before="75" w:after="0"/>
      </w:pPr>
      <w:r>
        <w:rPr/>
        <w:t xml:space="preserve">二、市场竞争加剧风险</w:t>
      </w:r>
    </w:p>
    <w:p>
      <w:pPr>
        <w:spacing w:before="75" w:after="0"/>
      </w:pPr>
      <w:r>
        <w:rPr/>
        <w:t xml:space="preserve">三、价格竞争风险</w:t>
      </w:r>
    </w:p>
    <w:p>
      <w:pPr>
        <w:spacing w:before="75" w:after="0"/>
      </w:pPr>
      <w:r>
        <w:rPr/>
        <w:t xml:space="preserve">第二节 技术风险</w:t>
      </w:r>
    </w:p>
    <w:p>
      <w:pPr>
        <w:spacing w:before="75" w:after="0"/>
      </w:pPr>
      <w:r>
        <w:rPr/>
        <w:t xml:space="preserve">一、技术迭代风险</w:t>
      </w:r>
    </w:p>
    <w:p>
      <w:pPr>
        <w:spacing w:before="75" w:after="0"/>
      </w:pPr>
      <w:r>
        <w:rPr/>
        <w:t xml:space="preserve">二、技术研发失败风险</w:t>
      </w:r>
    </w:p>
    <w:p>
      <w:pPr>
        <w:spacing w:before="75" w:after="0"/>
      </w:pPr>
      <w:r>
        <w:rPr/>
        <w:t xml:space="preserve">三、技术安全风险</w:t>
      </w:r>
    </w:p>
    <w:p>
      <w:pPr>
        <w:spacing w:before="75" w:after="0"/>
      </w:pPr>
      <w:r>
        <w:rPr/>
        <w:t xml:space="preserve">第三节 经营风险</w:t>
      </w:r>
    </w:p>
    <w:p>
      <w:pPr>
        <w:spacing w:before="75" w:after="0"/>
      </w:pPr>
      <w:r>
        <w:rPr/>
        <w:t xml:space="preserve">一、盈利周期较长风险</w:t>
      </w:r>
    </w:p>
    <w:p>
      <w:pPr>
        <w:spacing w:before="75" w:after="0"/>
      </w:pPr>
      <w:r>
        <w:rPr/>
        <w:t xml:space="preserve">二、客户集中度较高风险</w:t>
      </w:r>
    </w:p>
    <w:p>
      <w:pPr>
        <w:spacing w:before="75" w:after="0"/>
      </w:pPr>
      <w:r>
        <w:rPr/>
        <w:t xml:space="preserve">三、人才短缺风险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2026-2031年中国esg科技行业发展趋势预测</w:t>
      </w:r>
    </w:p>
    <w:p>
      <w:pPr>
        <w:spacing w:before="75" w:after="0"/>
      </w:pPr>
      <w:r>
        <w:rPr/>
        <w:t xml:space="preserve">第一节 市场规模趋势</w:t>
      </w:r>
    </w:p>
    <w:p>
      <w:pPr>
        <w:spacing w:before="75" w:after="0"/>
      </w:pPr>
      <w:r>
        <w:rPr/>
        <w:t xml:space="preserve">一、整体市场增长预测</w:t>
      </w:r>
    </w:p>
    <w:p>
      <w:pPr>
        <w:spacing w:before="75" w:after="0"/>
      </w:pPr>
      <w:r>
        <w:rPr/>
        <w:t xml:space="preserve">二、细分市场增长潜力</w:t>
      </w:r>
    </w:p>
    <w:p>
      <w:pPr>
        <w:spacing w:before="75" w:after="0"/>
      </w:pPr>
      <w:r>
        <w:rPr/>
        <w:t xml:space="preserve">三、市场结构优化方向</w:t>
      </w:r>
    </w:p>
    <w:p>
      <w:pPr>
        <w:spacing w:before="75" w:after="0"/>
      </w:pPr>
      <w:r>
        <w:rPr/>
        <w:t xml:space="preserve">第二节 技术创新趋势</w:t>
      </w:r>
    </w:p>
    <w:p>
      <w:pPr>
        <w:spacing w:before="75" w:after="0"/>
      </w:pPr>
      <w:r>
        <w:rPr/>
        <w:t xml:space="preserve">一、多技术融合创新</w:t>
      </w:r>
    </w:p>
    <w:p>
      <w:pPr>
        <w:spacing w:before="75" w:after="0"/>
      </w:pPr>
      <w:r>
        <w:rPr/>
        <w:t xml:space="preserve">二、智能化水平提升</w:t>
      </w:r>
    </w:p>
    <w:p>
      <w:pPr>
        <w:spacing w:before="75" w:after="0"/>
      </w:pPr>
      <w:r>
        <w:rPr/>
        <w:t xml:space="preserve">三、技术应用场景拓展</w:t>
      </w:r>
    </w:p>
    <w:p>
      <w:pPr>
        <w:spacing w:before="75" w:after="0"/>
      </w:pPr>
      <w:r>
        <w:rPr/>
        <w:t xml:space="preserve">第三节 行业格局趋势</w:t>
      </w:r>
    </w:p>
    <w:p>
      <w:pPr>
        <w:spacing w:before="75" w:after="0"/>
      </w:pPr>
      <w:r>
        <w:rPr/>
        <w:t xml:space="preserve">一、头部企业集中度提升</w:t>
      </w:r>
    </w:p>
    <w:p>
      <w:pPr>
        <w:spacing w:before="75" w:after="0"/>
      </w:pPr>
      <w:r>
        <w:rPr/>
        <w:t xml:space="preserve">二、跨界融合加速</w:t>
      </w:r>
    </w:p>
    <w:p>
      <w:pPr>
        <w:spacing w:before="75" w:after="0"/>
      </w:pPr>
      <w:r>
        <w:rPr/>
        <w:t xml:space="preserve">三、国际化布局起步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2026-2031年中国esg科技行业投资机会分析</w:t>
      </w:r>
    </w:p>
    <w:p>
      <w:pPr>
        <w:spacing w:before="75" w:after="0"/>
      </w:pPr>
      <w:r>
        <w:rPr/>
        <w:t xml:space="preserve">第一节 细分领域投资机会</w:t>
      </w:r>
    </w:p>
    <w:p>
      <w:pPr>
        <w:spacing w:before="75" w:after="0"/>
      </w:pPr>
      <w:r>
        <w:rPr/>
        <w:t xml:space="preserve">一、高增长潜力领域</w:t>
      </w:r>
    </w:p>
    <w:p>
      <w:pPr>
        <w:spacing w:before="75" w:after="0"/>
      </w:pPr>
      <w:r>
        <w:rPr/>
        <w:t xml:space="preserve">二、政策支持重点领域</w:t>
      </w:r>
    </w:p>
    <w:p>
      <w:pPr>
        <w:spacing w:before="75" w:after="0"/>
      </w:pPr>
      <w:r>
        <w:rPr/>
        <w:t xml:space="preserve">三、技术突破核心领域</w:t>
      </w:r>
    </w:p>
    <w:p>
      <w:pPr>
        <w:spacing w:before="75" w:after="0"/>
      </w:pPr>
      <w:r>
        <w:rPr/>
        <w:t xml:space="preserve">第二节 产业链投资机会</w:t>
      </w:r>
    </w:p>
    <w:p>
      <w:pPr>
        <w:spacing w:before="75" w:after="0"/>
      </w:pPr>
      <w:r>
        <w:rPr/>
        <w:t xml:space="preserve">一、上游核心技术环节</w:t>
      </w:r>
    </w:p>
    <w:p>
      <w:pPr>
        <w:spacing w:before="75" w:after="0"/>
      </w:pPr>
      <w:r>
        <w:rPr/>
        <w:t xml:space="preserve">二、中游优质服务企业</w:t>
      </w:r>
    </w:p>
    <w:p>
      <w:pPr>
        <w:spacing w:before="75" w:after="0"/>
      </w:pPr>
      <w:r>
        <w:rPr/>
        <w:t xml:space="preserve">三、下游高价值应用场景</w:t>
      </w:r>
    </w:p>
    <w:p>
      <w:pPr>
        <w:spacing w:before="75" w:after="0"/>
      </w:pPr>
      <w:r>
        <w:rPr/>
        <w:t xml:space="preserve">第三节 投资策略建议</w:t>
      </w:r>
    </w:p>
    <w:p>
      <w:pPr>
        <w:spacing w:before="75" w:after="0"/>
      </w:pPr>
      <w:r>
        <w:rPr/>
        <w:t xml:space="preserve">一、长期投资方向</w:t>
      </w:r>
    </w:p>
    <w:p>
      <w:pPr>
        <w:spacing w:before="75" w:after="0"/>
      </w:pPr>
      <w:r>
        <w:rPr/>
        <w:t xml:space="preserve">二、短期布局重点</w:t>
      </w:r>
    </w:p>
    <w:p>
      <w:pPr>
        <w:spacing w:before="75" w:after="0"/>
      </w:pPr>
      <w:r>
        <w:rPr/>
        <w:t xml:space="preserve">三、风险规避要点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2026-2031年中国esg科技行业发展策略建议</w:t>
      </w:r>
    </w:p>
    <w:p>
      <w:pPr>
        <w:spacing w:before="75" w:after="0"/>
      </w:pPr>
      <w:r>
        <w:rPr/>
        <w:t xml:space="preserve">第一节 企业发展策略</w:t>
      </w:r>
    </w:p>
    <w:p>
      <w:pPr>
        <w:spacing w:before="75" w:after="0"/>
      </w:pPr>
      <w:r>
        <w:rPr/>
        <w:t xml:space="preserve">一、技术创新策略</w:t>
      </w:r>
    </w:p>
    <w:p>
      <w:pPr>
        <w:spacing w:before="75" w:after="0"/>
      </w:pPr>
      <w:r>
        <w:rPr/>
        <w:t xml:space="preserve">二、市场拓展策略</w:t>
      </w:r>
    </w:p>
    <w:p>
      <w:pPr>
        <w:spacing w:before="75" w:after="0"/>
      </w:pPr>
      <w:r>
        <w:rPr/>
        <w:t xml:space="preserve">三、生态合作策略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/>
        <w:t xml:space="preserve">一、标准体系建设</w:t>
      </w:r>
    </w:p>
    <w:p>
      <w:pPr>
        <w:spacing w:before="75" w:after="0"/>
      </w:pPr>
      <w:r>
        <w:rPr/>
        <w:t xml:space="preserve">二、人才培养体系完善</w:t>
      </w:r>
    </w:p>
    <w:p>
      <w:pPr>
        <w:spacing w:before="75" w:after="0"/>
      </w:pPr>
      <w:r>
        <w:rPr/>
        <w:t xml:space="preserve">三、行业协同发展机制</w:t>
      </w:r>
    </w:p>
    <w:p>
      <w:pPr>
        <w:spacing w:before="75" w:after="0"/>
      </w:pPr>
      <w:r>
        <w:rPr/>
        <w:t xml:space="preserve">第三节 投资者建议</w:t>
      </w:r>
    </w:p>
    <w:p>
      <w:pPr>
        <w:spacing w:before="75" w:after="0"/>
      </w:pPr>
      <w:r>
        <w:rPr/>
        <w:t xml:space="preserve">一、投资标的选择</w:t>
      </w:r>
    </w:p>
    <w:p>
      <w:pPr>
        <w:spacing w:before="75" w:after="0"/>
      </w:pPr>
      <w:r>
        <w:rPr/>
        <w:t xml:space="preserve">二、投资时机把握</w:t>
      </w:r>
    </w:p>
    <w:p>
      <w:pPr>
        <w:spacing w:before="75" w:after="0"/>
      </w:pPr>
      <w:r>
        <w:rPr/>
        <w:t xml:space="preserve">三、投资组合配置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图表：2023-2025年全球esg科技市场规模及增速</w:t>
      </w:r>
    </w:p>
    <w:p>
      <w:pPr>
        <w:spacing w:before="75" w:after="0"/>
      </w:pPr>
      <w:r>
        <w:rPr/>
        <w:t xml:space="preserve">图表：2026-2031年全球esg科技市场规模预测</w:t>
      </w:r>
    </w:p>
    <w:p>
      <w:pPr>
        <w:spacing w:before="75" w:after="0"/>
      </w:pPr>
      <w:r>
        <w:rPr/>
        <w:t xml:space="preserve">图表：2023-2025年中国esg科技市场规模及增速</w:t>
      </w:r>
    </w:p>
    <w:p>
      <w:pPr>
        <w:spacing w:before="75" w:after="0"/>
      </w:pPr>
      <w:r>
        <w:rPr/>
        <w:t xml:space="preserve">图表：2026-2031年中国esg科技市场规模预测</w:t>
      </w:r>
    </w:p>
    <w:p>
      <w:pPr>
        <w:spacing w:before="75" w:after="0"/>
      </w:pPr>
      <w:r>
        <w:rPr/>
        <w:t xml:space="preserve">图表：2025年中国esg科技细分市场规模占比</w:t>
      </w:r>
    </w:p>
    <w:p>
      <w:pPr>
        <w:spacing w:before="75" w:after="0"/>
      </w:pPr>
      <w:r>
        <w:rPr/>
        <w:t xml:space="preserve">图表：esg科技行业产业链结构</w:t>
      </w:r>
    </w:p>
    <w:p>
      <w:pPr>
        <w:spacing w:before="75" w:after="0"/>
      </w:pPr>
      <w:r>
        <w:rPr/>
        <w:t xml:space="preserve">图表：2025年中国esg科技行业区域市场规模分布</w:t>
      </w:r>
    </w:p>
    <w:p>
      <w:pPr>
        <w:spacing w:before="75" w:after="0"/>
      </w:pPr>
      <w:r>
        <w:rPr/>
        <w:t xml:space="preserve">图表：2023-2025年esg科技行业核心技术专利申请数量变化</w:t>
      </w:r>
    </w:p>
    <w:p>
      <w:pPr>
        <w:spacing w:before="75" w:after="0"/>
      </w:pPr>
      <w:r>
        <w:rPr/>
        <w:t xml:space="preserve">图表：esg科技行业主流商业模式对比</w:t>
      </w:r>
    </w:p>
    <w:p>
      <w:pPr>
        <w:spacing w:before="75" w:after="0"/>
      </w:pPr>
      <w:r>
        <w:rPr/>
        <w:t xml:space="preserve">图表：2026-2031年中国esg科技行业市场规模增长趋势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本文地址：https://www.51baogao.cn/baogao/20260519/4067977.shtml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519/406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2026-2031年中国ESG科技行业发展现状分析与投资前景预测报告</dc:title>
  <dc:description>2026-2031年中国ESG科技行业发展现状分析与投资前景预测报告</dc:description>
  <dc:subject>2026-2031年中国ESG科技行业发展现状分析与投资前景预测报告</dc:subject>
  <cp:keywords>研究报告</cp:keywords>
  <cp:category>研究报告</cp:category>
  <cp:lastModifiedBy>北京中道泰和信息咨询有限公司</cp:lastModifiedBy>
  <dcterms:created xsi:type="dcterms:W3CDTF">2026-05-19T23:32:11+08:00</dcterms:created>
  <dcterms:modified xsi:type="dcterms:W3CDTF">2026-05-19T23:32:11+08:00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