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2026-2031年国内生物制药行业发展趋势及发展策略研究报告</w:t>
      </w:r>
    </w:p>
    <w:p>
      <w:pPr>
        <w:spacing w:after="150"/>
      </w:pPr>
      <w:r>
        <w:rPr>
          <w:b w:val="1"/>
          <w:bCs w:val="1"/>
        </w:rPr>
        <w:t xml:space="preserve">报告简介</w:t>
      </w:r>
    </w:p>
    <w:p>
      <w:pPr>
        <w:spacing w:after="150"/>
      </w:pPr>
      <w:r>
        <w:rPr/>
        <w:t xml:space="preserve">生物制药行业是依托基因工程、细胞工程、酶工程等现代生物技术，以生物体、生物组织或细胞为核心原料，进行药物研发、生产、销售及相关技术服务的战略性新兴产业，涵盖抗体药物、疫苗、基因治疗、细胞治疗等核心领域，兼具高技术壁垒、高研发投入、高附加值特征。作为医药产业创新升级的核心方向，生物制药是满足重大疾病临床需求、提升国民健康水平的关键支撑，也是十五五时期我国构建现代医药产业体系、推动健康中国建设、实现医药产业高质量发展的核心赛道中金财富。</w:t>
      </w:r>
    </w:p>
    <w:p>
      <w:pPr>
        <w:spacing w:after="150"/>
      </w:pPr>
      <w:r>
        <w:rPr/>
        <w:t xml:space="preserve">当前我国生物制药行业正处在从仿制为主向创新引领、从规模扩张向质量提升的关键转型期。政策层面，审评审批改革、知识产权保护、医保准入优化等体系持续完善，为产业创新提供坚实制度保障中金财富。产业层面，研发投入持续增长，创新药临床申报与获批数量稳步提升，产业链上下游配套逐步成熟，国产替代进程加快。市场层面，肿瘤、自身免疫性疾病等重大疾病治疗需求释放，叠加人口老龄化与健康意识提升，行业内生增长动力充足。同时，行业仍面临源头创新能力不足、高端原材料与核心设备依赖进口、商业化运营能力待提升、同质化竞争加剧等挑战，产业整体发展质量仍需进一步提高。未来，国内生物制药行业将迈入技术融合化、研发智能化、治疗精准化、产业全球化的高质量发展新阶段。技术维度，AI与合成生物学、基因编辑等技术深度融合，推动药物研发从靶点发现到临床转化全流程效率提升，细胞与基因治疗、ADC药物等前沿赛道加速突破。产业维度，行业洗牌持续深化，具备源头创新、产业链整合与商业化能力的龙头企业竞争力增强，中小药企向细分赛道差异化转型。市场维度，本土市场需求持续扩容，同时国产创新药出海步伐加快，从产品授权向全球临床与商业化布局延伸，深度融入全球医药创新体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制药行业研究单位等公布和提供的大量资料。报告对我国生物制药行业的供需状况、发展现状、子行业发展变化等进行了分析，重点分析了国内外生物制药行业的发展现状、如何面对行业的发展挑战、行业的发展建议、行业竞争力，以及行业的投资分析和趋势预测等等。报告还综合了生物制药行业的整体发展动态，对行业在产品方面提供了参考建议和具体解决办法。报告对于生物制药产品生产企业、经销商、行业管理部门以及拟进入该行业的投资者具有重要的参考价值，对于研究我国生物制药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生物制药行业基本概况</w:t>
      </w:r>
    </w:p>
    <w:p>
      <w:pPr>
        <w:spacing w:before="75" w:after="0"/>
      </w:pPr>
      <w:r>
        <w:rPr/>
        <w:t xml:space="preserve">第一节 生物制药行业概念界定及特征</w:t>
      </w:r>
    </w:p>
    <w:p>
      <w:pPr>
        <w:spacing w:before="75" w:after="0"/>
      </w:pPr>
      <w:r>
        <w:rPr/>
        <w:t xml:space="preserve">一、生物制药行业定义及研究范围</w:t>
      </w:r>
    </w:p>
    <w:p>
      <w:pPr>
        <w:spacing w:before="75" w:after="0"/>
      </w:pPr>
      <w:r>
        <w:rPr/>
        <w:t xml:space="preserve">二、生物制药行业发展特征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2025年全球生物制药行业发展概述</w:t>
      </w:r>
    </w:p>
    <w:p>
      <w:pPr>
        <w:spacing w:before="75" w:after="0"/>
      </w:pPr>
      <w:r>
        <w:rPr/>
        <w:t xml:space="preserve">第一节 全球生物制药行业市场规模</w:t>
      </w:r>
    </w:p>
    <w:p>
      <w:pPr>
        <w:spacing w:before="75" w:after="0"/>
      </w:pPr>
      <w:r>
        <w:rPr/>
        <w:t xml:space="preserve">一、2023-2025年全球生物制药行业市场规模及其变化趋势</w:t>
      </w:r>
    </w:p>
    <w:p>
      <w:pPr>
        <w:spacing w:before="75" w:after="0"/>
      </w:pPr>
      <w:r>
        <w:rPr/>
        <w:t xml:space="preserve">二、2026-2031年全球生物制药行业市场规模预测</w:t>
      </w:r>
    </w:p>
    <w:p>
      <w:pPr>
        <w:spacing w:before="75" w:after="0"/>
      </w:pPr>
      <w:r>
        <w:rPr/>
        <w:t xml:space="preserve">第二节 全球生物制药行业供给情况分析</w:t>
      </w:r>
    </w:p>
    <w:p>
      <w:pPr>
        <w:spacing w:before="75" w:after="0"/>
      </w:pPr>
      <w:r>
        <w:rPr/>
        <w:t xml:space="preserve">一、全球生物制药行业产能分布情况</w:t>
      </w:r>
    </w:p>
    <w:p>
      <w:pPr>
        <w:spacing w:before="75" w:after="0"/>
      </w:pPr>
      <w:r>
        <w:rPr/>
        <w:t xml:space="preserve">二、全球生物制药行业典型供给企业分析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全球生物制药行业需求分析</w:t>
      </w:r>
    </w:p>
    <w:p>
      <w:pPr>
        <w:spacing w:before="75" w:after="0"/>
      </w:pPr>
      <w:r>
        <w:rPr/>
        <w:t xml:space="preserve">一、全球生物制药行业需求规模</w:t>
      </w:r>
    </w:p>
    <w:p>
      <w:pPr>
        <w:spacing w:before="75" w:after="0"/>
      </w:pPr>
      <w:r>
        <w:rPr/>
        <w:t xml:space="preserve">二、全球生物制药行业需求格局</w:t>
      </w:r>
    </w:p>
    <w:p>
      <w:pPr>
        <w:spacing w:before="75" w:after="0"/>
      </w:pPr>
      <w:r>
        <w:rPr/>
        <w:t xml:space="preserve">三、全球生物制药行业需求趋势</w:t>
      </w:r>
    </w:p>
    <w:p>
      <w:pPr>
        <w:spacing w:before="75" w:after="0"/>
      </w:pPr>
      <w:r>
        <w:rPr/>
        <w:t xml:space="preserve">四、2026-2031年全球生物制药行业需求规模预测</w:t>
      </w:r>
    </w:p>
    <w:p>
      <w:pPr>
        <w:spacing w:before="75" w:after="0"/>
      </w:pPr>
      <w:r>
        <w:rPr/>
        <w:t xml:space="preserve">第四节 全球生物制药行业发展成功经验借鉴及失败教训吸取</w:t>
      </w:r>
    </w:p>
    <w:p>
      <w:pPr>
        <w:spacing w:before="75" w:after="0"/>
      </w:pPr>
      <w:r>
        <w:rPr/>
        <w:t xml:space="preserve">一、全球生物制药行业发展成功经验借鉴</w:t>
      </w:r>
    </w:p>
    <w:p>
      <w:pPr>
        <w:spacing w:before="75" w:after="0"/>
      </w:pPr>
      <w:r>
        <w:rPr/>
        <w:t xml:space="preserve">二、全球生物制药行业发展失败教训吸取</w:t>
      </w:r>
    </w:p>
    <w:p>
      <w:pPr>
        <w:spacing w:before="75" w:after="0"/>
      </w:pPr>
      <w:r>
        <w:rPr>
          <w:b w:val="1"/>
          <w:bCs w:val="1"/>
        </w:rPr>
        <w:t xml:space="preserve">第三章 2025年中国生物制药行业发展环境分析</w:t>
      </w:r>
    </w:p>
    <w:p>
      <w:pPr>
        <w:spacing w:before="75" w:after="0"/>
      </w:pPr>
      <w:r>
        <w:rPr/>
        <w:t xml:space="preserve">第一节 生物制药行业发展政策环境</w:t>
      </w:r>
    </w:p>
    <w:p>
      <w:pPr>
        <w:spacing w:before="75" w:after="0"/>
      </w:pPr>
      <w:r>
        <w:rPr/>
        <w:t xml:space="preserve">一、生物制药行业发展规划类政策及其解读</w:t>
      </w:r>
    </w:p>
    <w:p>
      <w:pPr>
        <w:spacing w:before="75" w:after="0"/>
      </w:pPr>
      <w:r>
        <w:rPr/>
        <w:t xml:space="preserve">二、生物制药行业发展监管类政策及其解读</w:t>
      </w:r>
    </w:p>
    <w:p>
      <w:pPr>
        <w:spacing w:before="75" w:after="0"/>
      </w:pPr>
      <w:r>
        <w:rPr/>
        <w:t xml:space="preserve">三、生物制药行业发展标准类政策及其解读</w:t>
      </w:r>
    </w:p>
    <w:p>
      <w:pPr>
        <w:spacing w:before="75" w:after="0"/>
      </w:pPr>
      <w:r>
        <w:rPr/>
        <w:t xml:space="preserve">第二节 生物制药行业发展经济环境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生物制药行业发展社会环境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生物制药行业技术环境</w:t>
      </w:r>
    </w:p>
    <w:p>
      <w:pPr>
        <w:spacing w:before="75" w:after="0"/>
      </w:pPr>
      <w:r>
        <w:rPr/>
        <w:t xml:space="preserve">一、生物制药行业技术专利申请情况</w:t>
      </w:r>
    </w:p>
    <w:p>
      <w:pPr>
        <w:spacing w:before="75" w:after="0"/>
      </w:pPr>
      <w:r>
        <w:rPr/>
        <w:t xml:space="preserve">二、生物制药行业主要技术分析</w:t>
      </w:r>
    </w:p>
    <w:p>
      <w:pPr>
        <w:spacing w:before="75" w:after="0"/>
      </w:pPr>
      <w:r>
        <w:rPr/>
        <w:t xml:space="preserve">三、技术对生物制药行业发展的作用机制分析</w:t>
      </w:r>
    </w:p>
    <w:p>
      <w:pPr>
        <w:spacing w:before="75" w:after="0"/>
      </w:pPr>
      <w:r>
        <w:rPr/>
        <w:t xml:space="preserve">四、生物制药行业技术发展趋势分析</w:t>
      </w:r>
    </w:p>
    <w:p>
      <w:pPr>
        <w:spacing w:before="75" w:after="0"/>
      </w:pPr>
      <w:r>
        <w:rPr>
          <w:b w:val="1"/>
          <w:bCs w:val="1"/>
        </w:rPr>
        <w:t xml:space="preserve">第四章 2023-2025年中国生物制药行业市场分析</w:t>
      </w:r>
    </w:p>
    <w:p>
      <w:pPr>
        <w:spacing w:before="75" w:after="0"/>
      </w:pPr>
      <w:r>
        <w:rPr/>
        <w:t xml:space="preserve">第一节 2023-2025年国内生物制药行业市场规模</w:t>
      </w:r>
    </w:p>
    <w:p>
      <w:pPr>
        <w:spacing w:before="75" w:after="0"/>
      </w:pPr>
      <w:r>
        <w:rPr/>
        <w:t xml:space="preserve">一、2023-2025年国内生物制药行业市场规模及其变化趋势</w:t>
      </w:r>
    </w:p>
    <w:p>
      <w:pPr>
        <w:spacing w:before="75" w:after="0"/>
      </w:pPr>
      <w:r>
        <w:rPr/>
        <w:t xml:space="preserve">二、2023-2025年国内生物制药行业市场规模变化影响因素</w:t>
      </w:r>
    </w:p>
    <w:p>
      <w:pPr>
        <w:spacing w:before="75" w:after="0"/>
      </w:pPr>
      <w:r>
        <w:rPr/>
        <w:t xml:space="preserve">三、2026-2031年生物制药行业市场规模及增速预测</w:t>
      </w:r>
    </w:p>
    <w:p>
      <w:pPr>
        <w:spacing w:before="75" w:after="0"/>
      </w:pPr>
      <w:r>
        <w:rPr/>
        <w:t xml:space="preserve">第二节 国内生物制药行业市场供给情况分析</w:t>
      </w:r>
    </w:p>
    <w:p>
      <w:pPr>
        <w:spacing w:before="75" w:after="0"/>
      </w:pPr>
      <w:r>
        <w:rPr/>
        <w:t xml:space="preserve">一、国内生物制药行业供给企业数量</w:t>
      </w:r>
    </w:p>
    <w:p>
      <w:pPr>
        <w:spacing w:before="75" w:after="0"/>
      </w:pPr>
      <w:r>
        <w:rPr/>
        <w:t xml:space="preserve">二、国内生物制药行业供给企业区域分布情况</w:t>
      </w:r>
    </w:p>
    <w:p>
      <w:pPr>
        <w:spacing w:before="75" w:after="0"/>
      </w:pPr>
      <w:r>
        <w:rPr/>
        <w:t xml:space="preserve">三、国内生物制药行业从业人员数量</w:t>
      </w:r>
    </w:p>
    <w:p>
      <w:pPr>
        <w:spacing w:before="75" w:after="0"/>
      </w:pPr>
      <w:r>
        <w:rPr/>
        <w:t xml:space="preserve">四、国内生物制药行业供给规模</w:t>
      </w:r>
    </w:p>
    <w:p>
      <w:pPr>
        <w:spacing w:before="75" w:after="0"/>
      </w:pPr>
      <w:r>
        <w:rPr/>
        <w:t xml:space="preserve">五、国内生物制药行业产能规划情况</w:t>
      </w:r>
    </w:p>
    <w:p>
      <w:pPr>
        <w:spacing w:before="75" w:after="0"/>
      </w:pPr>
      <w:r>
        <w:rPr/>
        <w:t xml:space="preserve">第三节 国内生物制药行业市场需求情况分析</w:t>
      </w:r>
    </w:p>
    <w:p>
      <w:pPr>
        <w:spacing w:before="75" w:after="0"/>
      </w:pPr>
      <w:r>
        <w:rPr/>
        <w:t xml:space="preserve">一、生物制药行业需求规模</w:t>
      </w:r>
    </w:p>
    <w:p>
      <w:pPr>
        <w:spacing w:before="75" w:after="0"/>
      </w:pPr>
      <w:r>
        <w:rPr/>
        <w:t xml:space="preserve">二、国内生物制药行业需求结构</w:t>
      </w:r>
    </w:p>
    <w:p>
      <w:pPr>
        <w:spacing w:before="75" w:after="0"/>
      </w:pPr>
      <w:r>
        <w:rPr/>
        <w:t xml:space="preserve">三、国内生物制药行业需求趋势</w:t>
      </w:r>
    </w:p>
    <w:p>
      <w:pPr>
        <w:spacing w:before="75" w:after="0"/>
      </w:pPr>
      <w:r>
        <w:rPr/>
        <w:t xml:space="preserve">四、国内生物制药行业需求潜力预测</w:t>
      </w:r>
    </w:p>
    <w:p>
      <w:pPr>
        <w:spacing w:before="75" w:after="0"/>
      </w:pPr>
      <w:r>
        <w:rPr>
          <w:b w:val="1"/>
          <w:bCs w:val="1"/>
        </w:rPr>
        <w:t xml:space="preserve">第五章 国内生物制药行业竞争格局及竞争策略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国内生物制药行业竞争梯队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国内生物制药行业竞争策略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国内生物制药行业人才策略分析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生物制药行业国际化发展策略</w:t>
      </w:r>
    </w:p>
    <w:p>
      <w:pPr>
        <w:spacing w:before="75" w:after="0"/>
      </w:pPr>
      <w:r>
        <w:rPr/>
        <w:t xml:space="preserve">第一节 生物制药行业国际化发展基础</w:t>
      </w:r>
    </w:p>
    <w:p>
      <w:pPr>
        <w:spacing w:before="75" w:after="0"/>
      </w:pPr>
      <w:r>
        <w:rPr/>
        <w:t xml:space="preserve">一、生物制药行业出口情况</w:t>
      </w:r>
    </w:p>
    <w:p>
      <w:pPr>
        <w:spacing w:before="75" w:after="0"/>
      </w:pPr>
      <w:r>
        <w:rPr/>
        <w:t xml:space="preserve">二、生物制药对外依存度</w:t>
      </w:r>
    </w:p>
    <w:p>
      <w:pPr>
        <w:spacing w:before="75" w:after="0"/>
      </w:pPr>
      <w:r>
        <w:rPr/>
        <w:t xml:space="preserve">三、生物制药行业oem情况分析</w:t>
      </w:r>
    </w:p>
    <w:p>
      <w:pPr>
        <w:spacing w:before="75" w:after="0"/>
      </w:pPr>
      <w:r>
        <w:rPr/>
        <w:t xml:space="preserve">第二节 生物制药行业国际化发展策略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生物制药行业企业竞争策略分析</w:t>
      </w:r>
    </w:p>
    <w:p>
      <w:pPr>
        <w:spacing w:before="75" w:after="0"/>
      </w:pPr>
      <w:r>
        <w:rPr/>
        <w:t xml:space="preserve">第一节 生物制药市场竞争策略分析</w:t>
      </w:r>
    </w:p>
    <w:p>
      <w:pPr>
        <w:spacing w:before="75" w:after="0"/>
      </w:pPr>
      <w:r>
        <w:rPr/>
        <w:t xml:space="preserve">一、2026年生物制药市场增长潜力分析</w:t>
      </w:r>
    </w:p>
    <w:p>
      <w:pPr>
        <w:spacing w:before="75" w:after="0"/>
      </w:pPr>
      <w:r>
        <w:rPr/>
        <w:t xml:space="preserve">二、现有生物制药行业竞争策略分析</w:t>
      </w:r>
    </w:p>
    <w:p>
      <w:pPr>
        <w:spacing w:before="75" w:after="0"/>
      </w:pPr>
      <w:r>
        <w:rPr/>
        <w:t xml:space="preserve">第二节 生物制药企业竞争策略分析</w:t>
      </w:r>
    </w:p>
    <w:p>
      <w:pPr>
        <w:spacing w:before="75" w:after="0"/>
      </w:pPr>
      <w:r>
        <w:rPr/>
        <w:t xml:space="preserve">一、全球热点对生物制药行业企业竞争力的影响</w:t>
      </w:r>
    </w:p>
    <w:p>
      <w:pPr>
        <w:spacing w:before="75" w:after="0"/>
      </w:pPr>
      <w:r>
        <w:rPr/>
        <w:t xml:space="preserve">二、国内热点对生物制药行业企业竞争力的影响</w:t>
      </w:r>
    </w:p>
    <w:p>
      <w:pPr>
        <w:spacing w:before="75" w:after="0"/>
      </w:pPr>
      <w:r>
        <w:rPr/>
        <w:t xml:space="preserve">三、2026-2031年国内生物制药行业企业竞争策略</w:t>
      </w:r>
    </w:p>
    <w:p>
      <w:pPr>
        <w:spacing w:before="75" w:after="0"/>
      </w:pPr>
      <w:r>
        <w:rPr>
          <w:b w:val="1"/>
          <w:bCs w:val="1"/>
        </w:rPr>
        <w:t xml:space="preserve">第九章 2025年中国生物制药行业重点企业分析</w:t>
      </w:r>
    </w:p>
    <w:p>
      <w:pPr>
        <w:spacing w:before="75" w:after="0"/>
      </w:pPr>
      <w:r>
        <w:rPr/>
        <w:t xml:space="preserve">第一节 江苏恒瑞医药股份有限公司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百济神州有限公司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石药集团有限公司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四川科伦药业股份有限公司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信达生物制药(苏州)有限公司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中国生物制药有限公司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康方生物科技(开曼)控股有限公司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上海复星医药(集团)股份有限公司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翰森制药集团有限公司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重庆智飞生物制品股份有限公司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2026-2031年中国生物制药行业发展与投资风险分析</w:t>
      </w:r>
    </w:p>
    <w:p>
      <w:pPr>
        <w:spacing w:before="75" w:after="0"/>
      </w:pPr>
      <w:r>
        <w:rPr/>
        <w:t xml:space="preserve">第一节 生物制药行业环境风险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生物制药行业政策风险</w:t>
      </w:r>
    </w:p>
    <w:p>
      <w:pPr>
        <w:spacing w:before="75" w:after="0"/>
      </w:pPr>
      <w:r>
        <w:rPr/>
        <w:t xml:space="preserve">第四节 生物制药行业市场风险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2026-2031年中国生物制药行业发展前景及投资机会分析</w:t>
      </w:r>
    </w:p>
    <w:p>
      <w:pPr>
        <w:spacing w:before="75" w:after="0"/>
      </w:pPr>
      <w:r>
        <w:rPr/>
        <w:t xml:space="preserve">第一节 生物制药行业发展前景预测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生物制药行业投资机会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生物制药行业投资机会与风险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生物制药行业投资效益分析</w:t>
      </w:r>
    </w:p>
    <w:p>
      <w:pPr>
        <w:spacing w:before="75" w:after="0"/>
      </w:pPr>
      <w:r>
        <w:rPr/>
        <w:t xml:space="preserve">一、2023-2025年生物制药行业投资状况分析</w:t>
      </w:r>
    </w:p>
    <w:p>
      <w:pPr>
        <w:spacing w:before="75" w:after="0"/>
      </w:pPr>
      <w:r>
        <w:rPr/>
        <w:t xml:space="preserve">二、2026-2031年生物制药行业投资效益分析</w:t>
      </w:r>
    </w:p>
    <w:p>
      <w:pPr>
        <w:spacing w:before="75" w:after="0"/>
      </w:pPr>
      <w:r>
        <w:rPr/>
        <w:t xml:space="preserve">三、2026-2031年生物制药行业投资趋势预测</w:t>
      </w:r>
    </w:p>
    <w:p>
      <w:pPr>
        <w:spacing w:before="75" w:after="0"/>
      </w:pPr>
      <w:r>
        <w:rPr/>
        <w:t xml:space="preserve">四、2026-2031年生物制药行业的投资方向</w:t>
      </w:r>
    </w:p>
    <w:p>
      <w:pPr>
        <w:spacing w:before="75" w:after="0"/>
      </w:pPr>
      <w:r>
        <w:rPr/>
        <w:t xml:space="preserve">五、2026-2031年生物制药行业投资的建议</w:t>
      </w:r>
    </w:p>
    <w:p>
      <w:pPr>
        <w:spacing w:before="75" w:after="0"/>
      </w:pPr>
      <w:r>
        <w:rPr/>
        <w:t xml:space="preserve">六、新进入者应注意的障碍因素分析</w:t>
      </w:r>
    </w:p>
    <w:p>
      <w:pPr>
        <w:spacing w:before="75" w:after="0"/>
      </w:pPr>
      <w:r>
        <w:rPr/>
        <w:t xml:space="preserve">第三节 影响生物制药行业发展的主要因素</w:t>
      </w:r>
    </w:p>
    <w:p>
      <w:pPr>
        <w:spacing w:before="75" w:after="0"/>
      </w:pPr>
      <w:r>
        <w:rPr/>
        <w:t xml:space="preserve">一、2026-2031年影响生物制药行业运行的有利因素分析</w:t>
      </w:r>
    </w:p>
    <w:p>
      <w:pPr>
        <w:spacing w:before="75" w:after="0"/>
      </w:pPr>
      <w:r>
        <w:rPr/>
        <w:t xml:space="preserve">二、2026-2031年影响生物制药行业运行的稳定因素分析</w:t>
      </w:r>
    </w:p>
    <w:p>
      <w:pPr>
        <w:spacing w:before="75" w:after="0"/>
      </w:pPr>
      <w:r>
        <w:rPr/>
        <w:t xml:space="preserve">三、2026-2031年影响生物制药行业运行的不利因素分析</w:t>
      </w:r>
    </w:p>
    <w:p>
      <w:pPr>
        <w:spacing w:before="75" w:after="0"/>
      </w:pPr>
      <w:r>
        <w:rPr/>
        <w:t xml:space="preserve">四、2026-2031年我国生物制药行业发展面临的挑战分析</w:t>
      </w:r>
    </w:p>
    <w:p>
      <w:pPr>
        <w:spacing w:before="75" w:after="0"/>
      </w:pPr>
      <w:r>
        <w:rPr/>
        <w:t xml:space="preserve">五、2026-2031年我国生物制药行业发展面临的机遇分析</w:t>
      </w:r>
    </w:p>
    <w:p>
      <w:pPr>
        <w:spacing w:before="75" w:after="0"/>
      </w:pPr>
      <w:r>
        <w:rPr>
          <w:b w:val="1"/>
          <w:bCs w:val="1"/>
        </w:rPr>
        <w:t xml:space="preserve">图表目录</w:t>
      </w:r>
    </w:p>
    <w:p>
      <w:pPr>
        <w:spacing w:before="75" w:after="0"/>
      </w:pPr>
      <w:r>
        <w:rPr/>
        <w:t xml:space="preserve">图表：中国生物制药行业相关政策汇总</w:t>
      </w:r>
    </w:p>
    <w:p>
      <w:pPr>
        <w:spacing w:before="75" w:after="0"/>
      </w:pPr>
      <w:r>
        <w:rPr/>
        <w:t xml:space="preserve">图表：2023-2025年中国生物制药市场规模</w:t>
      </w:r>
    </w:p>
    <w:p>
      <w:pPr>
        <w:spacing w:before="75" w:after="0"/>
      </w:pPr>
      <w:r>
        <w:rPr/>
        <w:t xml:space="preserve">图表：2026-2031年中国生物制药市场规模及增速预测</w:t>
      </w:r>
    </w:p>
    <w:p>
      <w:pPr>
        <w:spacing w:before="75" w:after="0"/>
      </w:pPr>
      <w:r>
        <w:rPr/>
        <w:t xml:space="preserve">图表：2025年中国生物制药行业市场结构分析</w:t>
      </w:r>
    </w:p>
    <w:p>
      <w:pPr>
        <w:spacing w:before="75" w:after="0"/>
      </w:pPr>
      <w:r>
        <w:rPr/>
        <w:t xml:space="preserve">图表：生物制药区域分布状况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本文地址：https://www.51baogao.cn/baogao/20260520/4067981.shtml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20/406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2026-2031年国内生物制药行业发展趋势及发展策略研究报告</dc:title>
  <dc:description>2026-2031年国内生物制药行业发展趋势及发展策略研究报告</dc:description>
  <dc:subject>2026-2031年国内生物制药行业发展趋势及发展策略研究报告</dc:subject>
  <cp:keywords>研究报告</cp:keywords>
  <cp:category>研究报告</cp:category>
  <cp:lastModifiedBy>北京中道泰和信息咨询有限公司</cp:lastModifiedBy>
  <dcterms:created xsi:type="dcterms:W3CDTF">2026-05-20T21:15:51+08:00</dcterms:created>
  <dcterms:modified xsi:type="dcterms:W3CDTF">2026-05-20T21:15:51+08:00</dcterms:modified>
</cp:coreProperties>
</file>

<file path=docProps/custom.xml><?xml version="1.0" encoding="utf-8"?>
<Properties xmlns="http://schemas.openxmlformats.org/officeDocument/2006/custom-properties" xmlns:vt="http://schemas.openxmlformats.org/officeDocument/2006/docPropsVTypes"/>
</file>