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2026年全球疫苗行业市场规模、领先企业国内外市场份额及排名</w:t>
      </w:r>
    </w:p>
    <w:p>
      <w:pPr>
        <w:spacing w:after="150"/>
      </w:pPr>
      <w:r>
        <w:rPr>
          <w:b w:val="1"/>
          <w:bCs w:val="1"/>
        </w:rPr>
        <w:t xml:space="preserve">报告简介</w:t>
      </w:r>
    </w:p>
    <w:p>
      <w:pPr>
        <w:spacing w:after="150"/>
      </w:pPr>
      <w:r>
        <w:rPr/>
        <w:t xml:space="preserve">疫苗是依托生物制备技术研制而成的生物制品，核心作用是帮助人体建立特异性免疫防护体系。其作用原理是将经过减毒、灭活或是基因改造处理后的病原相关物质送入人体，不会引发相应病症，却能够刺激自身免疫系统产生对应的抗体与免疫记忆细胞。当后续真正的致病病原体侵入身体时，免疫系统可以快速做出免疫应答，有效阻挡病菌侵袭，降低患病概率，同时也能减轻发病后的身体损伤，是守护人体健康、抵御传染性疾病的基础防护手段。</w:t>
      </w:r>
    </w:p>
    <w:p>
      <w:pPr>
        <w:spacing w:after="150"/>
      </w:pPr>
      <w:r>
        <w:rPr/>
        <w:t xml:space="preserve">随着生物相关技术持续迭代升级，未来能够研制出防护范围更广、适配性更强的品类，应对复杂多变的健康隐患。全民健康保障体系会持续完善，免疫防护会成为日常健康管理的重要部分，行业长期需求不会缩减。产业整体会不断整合技术与资源，兼顾大众基础防护需求与特殊健康防护需求，持续为公共健康保驾护航，整体产业具备长久稳定的成长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疫苗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一、疫苗定义</w:t>
      </w:r>
    </w:p>
    <w:p>
      <w:pPr>
        <w:spacing w:before="75" w:after="0"/>
      </w:pPr>
      <w:r>
        <w:rPr/>
        <w:t xml:space="preserve">二、疫苗产品特征</w:t>
      </w:r>
    </w:p>
    <w:p>
      <w:pPr>
        <w:spacing w:before="75" w:after="0"/>
      </w:pPr>
      <w:r>
        <w:rPr/>
        <w:t xml:space="preserve">第二节 疫苗行业归属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全球及国内疫苗市场规模</w:t>
      </w:r>
    </w:p>
    <w:p>
      <w:pPr>
        <w:spacing w:before="75" w:after="0"/>
      </w:pPr>
      <w:r>
        <w:rPr/>
        <w:t xml:space="preserve">一、2022-2025年全球疫苗市场规模</w:t>
      </w:r>
    </w:p>
    <w:p>
      <w:pPr>
        <w:spacing w:before="75" w:after="0"/>
      </w:pPr>
      <w:r>
        <w:rPr/>
        <w:t xml:space="preserve">二、2022-2025年国内疫苗市场规模</w:t>
      </w:r>
    </w:p>
    <w:p>
      <w:pPr>
        <w:spacing w:before="75" w:after="0"/>
      </w:pPr>
      <w:r>
        <w:rPr/>
        <w:t xml:space="preserve">第四节 疫苗行业发展现状分析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疫苗行业发展影响因素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全球疫苗行业发展状况概览</w:t>
      </w:r>
    </w:p>
    <w:p>
      <w:pPr>
        <w:spacing w:before="75" w:after="0"/>
      </w:pPr>
      <w:r>
        <w:rPr/>
        <w:t xml:space="preserve">一、全球疫苗产能及区域分布</w:t>
      </w:r>
    </w:p>
    <w:p>
      <w:pPr>
        <w:spacing w:before="75" w:after="0"/>
      </w:pPr>
      <w:r>
        <w:rPr/>
        <w:t xml:space="preserve">二、全球疫苗产品结构</w:t>
      </w:r>
    </w:p>
    <w:p>
      <w:pPr>
        <w:spacing w:before="75" w:after="0"/>
      </w:pPr>
      <w:r>
        <w:rPr/>
        <w:t xml:space="preserve">第二节 全球疫苗市场竞争分析</w:t>
      </w:r>
    </w:p>
    <w:p>
      <w:pPr>
        <w:spacing w:before="75" w:after="0"/>
      </w:pPr>
      <w:r>
        <w:rPr/>
        <w:t xml:space="preserve">一、全球疫苗市场集中度</w:t>
      </w:r>
    </w:p>
    <w:p>
      <w:pPr>
        <w:spacing w:before="75" w:after="0"/>
      </w:pPr>
      <w:r>
        <w:rPr/>
        <w:t xml:space="preserve">二、全球疫苗行业竞争梯队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全球疫苗领先企业市场占有率及排名(按营收)</w:t>
      </w:r>
    </w:p>
    <w:p>
      <w:pPr>
        <w:spacing w:before="75" w:after="0"/>
      </w:pPr>
      <w:r>
        <w:rPr/>
        <w:t xml:space="preserve">一、2023-2025年全球疫苗领先企业营业收入</w:t>
      </w:r>
    </w:p>
    <w:p>
      <w:pPr>
        <w:spacing w:before="75" w:after="0"/>
      </w:pPr>
      <w:r>
        <w:rPr/>
        <w:t xml:space="preserve">二、2023-2025年全球疫苗领先企业市场份额</w:t>
      </w:r>
    </w:p>
    <w:p>
      <w:pPr>
        <w:spacing w:before="75" w:after="0"/>
      </w:pPr>
      <w:r>
        <w:rPr/>
        <w:t xml:space="preserve">三、2023-2025年全球疫苗领先企业排名</w:t>
      </w:r>
    </w:p>
    <w:p>
      <w:pPr>
        <w:spacing w:before="75" w:after="0"/>
      </w:pPr>
      <w:r>
        <w:rPr/>
        <w:t xml:space="preserve">第四节 国内疫苗领先企业市场占有率及排名(按营收)</w:t>
      </w:r>
    </w:p>
    <w:p>
      <w:pPr>
        <w:spacing w:before="75" w:after="0"/>
      </w:pPr>
      <w:r>
        <w:rPr/>
        <w:t xml:space="preserve">一、2023-2025年国内疫苗领先企业营业收入</w:t>
      </w:r>
    </w:p>
    <w:p>
      <w:pPr>
        <w:spacing w:before="75" w:after="0"/>
      </w:pPr>
      <w:r>
        <w:rPr/>
        <w:t xml:space="preserve">二、2023-2025年国内疫苗领先企业市场份额</w:t>
      </w:r>
    </w:p>
    <w:p>
      <w:pPr>
        <w:spacing w:before="75" w:after="0"/>
      </w:pPr>
      <w:r>
        <w:rPr/>
        <w:t xml:space="preserve">三、2023-2025年国内疫苗领先企业排名</w:t>
      </w:r>
    </w:p>
    <w:p>
      <w:pPr>
        <w:spacing w:before="75" w:after="0"/>
      </w:pPr>
      <w:r>
        <w:rPr/>
        <w:t xml:space="preserve">第五节 2025年全球疫苗行业资本运作分析</w:t>
      </w:r>
    </w:p>
    <w:p>
      <w:pPr>
        <w:spacing w:before="75" w:after="0"/>
      </w:pPr>
      <w:r>
        <w:rPr/>
        <w:t xml:space="preserve">一、2025年全球疫苗行业重大投资并购事件</w:t>
      </w:r>
    </w:p>
    <w:p>
      <w:pPr>
        <w:spacing w:before="75" w:after="0"/>
      </w:pPr>
      <w:r>
        <w:rPr/>
        <w:t xml:space="preserve">二、2025年全球疫苗行业重大投资并购事件对行业的影响分析</w:t>
      </w:r>
    </w:p>
    <w:p>
      <w:pPr>
        <w:spacing w:before="75" w:after="0"/>
      </w:pPr>
      <w:r>
        <w:rPr>
          <w:b w:val="1"/>
          <w:bCs w:val="1"/>
        </w:rPr>
        <w:t xml:space="preserve">第三章 全球疫苗行业主要国家（地区）分析</w:t>
      </w:r>
    </w:p>
    <w:p>
      <w:pPr>
        <w:spacing w:before="75" w:after="0"/>
      </w:pPr>
      <w:r>
        <w:rPr/>
        <w:t xml:space="preserve">第一节 美国疫苗行业分析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三、2023-2025年美国疫苗市场规模</w:t>
      </w:r>
    </w:p>
    <w:p>
      <w:pPr>
        <w:spacing w:before="75" w:after="0"/>
      </w:pPr>
      <w:r>
        <w:rPr/>
        <w:t xml:space="preserve">四、2026-2031年美国疫苗市场规模预测</w:t>
      </w:r>
    </w:p>
    <w:p>
      <w:pPr>
        <w:spacing w:before="75" w:after="0"/>
      </w:pPr>
      <w:r>
        <w:rPr/>
        <w:t xml:space="preserve">五、美国疫苗行业典型企业分析</w:t>
      </w:r>
    </w:p>
    <w:p>
      <w:pPr>
        <w:spacing w:before="75" w:after="0"/>
      </w:pPr>
      <w:r>
        <w:rPr/>
        <w:t xml:space="preserve">第二节 德国疫苗行业分析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三、2023-2025年德国疫苗市场规模</w:t>
      </w:r>
    </w:p>
    <w:p>
      <w:pPr>
        <w:spacing w:before="75" w:after="0"/>
      </w:pPr>
      <w:r>
        <w:rPr/>
        <w:t xml:space="preserve">四、2026-2031年德国疫苗市场规模预测</w:t>
      </w:r>
    </w:p>
    <w:p>
      <w:pPr>
        <w:spacing w:before="75" w:after="0"/>
      </w:pPr>
      <w:r>
        <w:rPr/>
        <w:t xml:space="preserve">五、德国疫苗行业典型企业分析</w:t>
      </w:r>
    </w:p>
    <w:p>
      <w:pPr>
        <w:spacing w:before="75" w:after="0"/>
      </w:pPr>
      <w:r>
        <w:rPr/>
        <w:t xml:space="preserve">第三节 日本疫苗行业分析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三、2023-2025年日本疫苗市场规模</w:t>
      </w:r>
    </w:p>
    <w:p>
      <w:pPr>
        <w:spacing w:before="75" w:after="0"/>
      </w:pPr>
      <w:r>
        <w:rPr/>
        <w:t xml:space="preserve">四、2026-2031年日本疫苗市场规模预测</w:t>
      </w:r>
    </w:p>
    <w:p>
      <w:pPr>
        <w:spacing w:before="75" w:after="0"/>
      </w:pPr>
      <w:r>
        <w:rPr/>
        <w:t xml:space="preserve">五、日本疫苗行业典型企业分析</w:t>
      </w:r>
    </w:p>
    <w:p>
      <w:pPr>
        <w:spacing w:before="75" w:after="0"/>
      </w:pPr>
      <w:r>
        <w:rPr/>
        <w:t xml:space="preserve">第四节 韩国疫苗行业分析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三、2023-2025年韩国疫苗市场规模</w:t>
      </w:r>
    </w:p>
    <w:p>
      <w:pPr>
        <w:spacing w:before="75" w:after="0"/>
      </w:pPr>
      <w:r>
        <w:rPr/>
        <w:t xml:space="preserve">四、2026-2031年韩国疫苗市场规模预测</w:t>
      </w:r>
    </w:p>
    <w:p>
      <w:pPr>
        <w:spacing w:before="75" w:after="0"/>
      </w:pPr>
      <w:r>
        <w:rPr/>
        <w:t xml:space="preserve">五、韩国疫苗行业典型企业分析</w:t>
      </w:r>
    </w:p>
    <w:p>
      <w:pPr>
        <w:spacing w:before="75" w:after="0"/>
      </w:pPr>
      <w:r>
        <w:rPr/>
        <w:t xml:space="preserve">第五节 中国疫苗行业分析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三、2023-2025年中国疫苗市场规模</w:t>
      </w:r>
    </w:p>
    <w:p>
      <w:pPr>
        <w:spacing w:before="75" w:after="0"/>
      </w:pPr>
      <w:r>
        <w:rPr/>
        <w:t xml:space="preserve">四、2026-2031年中国疫苗市场规模预测</w:t>
      </w:r>
    </w:p>
    <w:p>
      <w:pPr>
        <w:spacing w:before="75" w:after="0"/>
      </w:pPr>
      <w:r>
        <w:rPr/>
        <w:t xml:space="preserve">五、中国疫苗行业典型企业分析</w:t>
      </w:r>
    </w:p>
    <w:p>
      <w:pPr>
        <w:spacing w:before="75" w:after="0"/>
      </w:pPr>
      <w:r>
        <w:rPr>
          <w:b w:val="1"/>
          <w:bCs w:val="1"/>
        </w:rPr>
        <w:t xml:space="preserve">第四章 疫苗细分行业分析</w:t>
      </w:r>
    </w:p>
    <w:p>
      <w:pPr>
        <w:spacing w:before="75" w:after="0"/>
      </w:pPr>
      <w:r>
        <w:rPr/>
        <w:t xml:space="preserve">第一节 重组疫苗</w:t>
      </w:r>
    </w:p>
    <w:p>
      <w:pPr>
        <w:spacing w:before="75" w:after="0"/>
      </w:pPr>
      <w:r>
        <w:rPr/>
        <w:t xml:space="preserve">一、全球重组疫苗市场规模(2021vs2025vs2030)</w:t>
      </w:r>
    </w:p>
    <w:p>
      <w:pPr>
        <w:spacing w:before="75" w:after="0"/>
      </w:pPr>
      <w:r>
        <w:rPr/>
        <w:t xml:space="preserve">二、全球重组疫苗主要供应商及其市场份额(按2025年营收)</w:t>
      </w:r>
    </w:p>
    <w:p>
      <w:pPr>
        <w:spacing w:before="75" w:after="0"/>
      </w:pPr>
      <w:r>
        <w:rPr/>
        <w:t xml:space="preserve">三、中国重组疫苗市场规模(2021vs2025vs2030)</w:t>
      </w:r>
    </w:p>
    <w:p>
      <w:pPr>
        <w:spacing w:before="75" w:after="0"/>
      </w:pPr>
      <w:r>
        <w:rPr/>
        <w:t xml:space="preserve">四、中国重组疫苗主要供应商及其市场份额(按2025年营收)</w:t>
      </w:r>
    </w:p>
    <w:p>
      <w:pPr>
        <w:spacing w:before="75" w:after="0"/>
      </w:pPr>
      <w:r>
        <w:rPr/>
        <w:t xml:space="preserve">五、重组疫苗未来发展趋势预测</w:t>
      </w:r>
    </w:p>
    <w:p>
      <w:pPr>
        <w:spacing w:before="75" w:after="0"/>
      </w:pPr>
      <w:r>
        <w:rPr/>
        <w:t xml:space="preserve">第二节 病毒疫苗</w:t>
      </w:r>
    </w:p>
    <w:p>
      <w:pPr>
        <w:spacing w:before="75" w:after="0"/>
      </w:pPr>
      <w:r>
        <w:rPr/>
        <w:t xml:space="preserve">一、全球病毒疫苗市场规模(2021vs2025vs2030)</w:t>
      </w:r>
    </w:p>
    <w:p>
      <w:pPr>
        <w:spacing w:before="75" w:after="0"/>
      </w:pPr>
      <w:r>
        <w:rPr/>
        <w:t xml:space="preserve">二、全球病毒疫苗主要供应商及其市场份额(按2025年营收)</w:t>
      </w:r>
    </w:p>
    <w:p>
      <w:pPr>
        <w:spacing w:before="75" w:after="0"/>
      </w:pPr>
      <w:r>
        <w:rPr/>
        <w:t xml:space="preserve">三、中国病毒疫苗市场规模(2021vs2025vs2030)</w:t>
      </w:r>
    </w:p>
    <w:p>
      <w:pPr>
        <w:spacing w:before="75" w:after="0"/>
      </w:pPr>
      <w:r>
        <w:rPr/>
        <w:t xml:space="preserve">四、中国病毒疫苗主要供应商及其市场份额(按2025年营收)</w:t>
      </w:r>
    </w:p>
    <w:p>
      <w:pPr>
        <w:spacing w:before="75" w:after="0"/>
      </w:pPr>
      <w:r>
        <w:rPr/>
        <w:t xml:space="preserve">五、病毒疫苗未来发展趋势预测</w:t>
      </w:r>
    </w:p>
    <w:p>
      <w:pPr>
        <w:spacing w:before="75" w:after="0"/>
      </w:pPr>
      <w:r>
        <w:rPr/>
        <w:t xml:space="preserve">第三节 多糖疫苗</w:t>
      </w:r>
    </w:p>
    <w:p>
      <w:pPr>
        <w:spacing w:before="75" w:after="0"/>
      </w:pPr>
      <w:r>
        <w:rPr/>
        <w:t xml:space="preserve">一、全球多糖疫苗市场规模(2021vs2025vs2030)</w:t>
      </w:r>
    </w:p>
    <w:p>
      <w:pPr>
        <w:spacing w:before="75" w:after="0"/>
      </w:pPr>
      <w:r>
        <w:rPr/>
        <w:t xml:space="preserve">二、全球多糖疫苗主要供应商及其市场份额(按2025年营收)</w:t>
      </w:r>
    </w:p>
    <w:p>
      <w:pPr>
        <w:spacing w:before="75" w:after="0"/>
      </w:pPr>
      <w:r>
        <w:rPr/>
        <w:t xml:space="preserve">三、中国多糖疫苗市场规模(2021vs2025vs2030)</w:t>
      </w:r>
    </w:p>
    <w:p>
      <w:pPr>
        <w:spacing w:before="75" w:after="0"/>
      </w:pPr>
      <w:r>
        <w:rPr/>
        <w:t xml:space="preserve">四、中国多糖疫苗主要供应商及其市场份额(按2025年营收)</w:t>
      </w:r>
    </w:p>
    <w:p>
      <w:pPr>
        <w:spacing w:before="75" w:after="0"/>
      </w:pPr>
      <w:r>
        <w:rPr/>
        <w:t xml:space="preserve">五、多糖疫苗未来发展趋势预测</w:t>
      </w:r>
    </w:p>
    <w:p>
      <w:pPr>
        <w:spacing w:before="75" w:after="0"/>
      </w:pPr>
      <w:r>
        <w:rPr>
          <w:b w:val="1"/>
          <w:bCs w:val="1"/>
        </w:rPr>
        <w:t xml:space="preserve">第五章 疫苗产业链分析</w:t>
      </w:r>
    </w:p>
    <w:p>
      <w:pPr>
        <w:spacing w:before="75" w:after="0"/>
      </w:pPr>
      <w:r>
        <w:rPr/>
        <w:t xml:space="preserve">第一节 疫苗产业链结构解析</w:t>
      </w:r>
    </w:p>
    <w:p>
      <w:pPr>
        <w:spacing w:before="75" w:after="0"/>
      </w:pPr>
      <w:r>
        <w:rPr/>
        <w:t xml:space="preserve">一、疫苗产业链结构示意图</w:t>
      </w:r>
    </w:p>
    <w:p>
      <w:pPr>
        <w:spacing w:before="75" w:after="0"/>
      </w:pPr>
      <w:r>
        <w:rPr/>
        <w:t xml:space="preserve">二、疫苗产业链全景图</w:t>
      </w:r>
    </w:p>
    <w:p>
      <w:pPr>
        <w:spacing w:before="75" w:after="0"/>
      </w:pPr>
      <w:r>
        <w:rPr/>
        <w:t xml:space="preserve">三、疫苗产业发展热力地图</w:t>
      </w:r>
    </w:p>
    <w:p>
      <w:pPr>
        <w:spacing w:before="75" w:after="0"/>
      </w:pPr>
      <w:r>
        <w:rPr/>
        <w:t xml:space="preserve">第二节 疫苗产业链上游分析</w:t>
      </w:r>
    </w:p>
    <w:p>
      <w:pPr>
        <w:spacing w:before="75" w:after="0"/>
      </w:pPr>
      <w:r>
        <w:rPr/>
        <w:t xml:space="preserve">一、疫苗成本结构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疫苗产业链中游分析</w:t>
      </w:r>
    </w:p>
    <w:p>
      <w:pPr>
        <w:spacing w:before="75" w:after="0"/>
      </w:pPr>
      <w:r>
        <w:rPr/>
        <w:t xml:space="preserve">一、疫苗中游行业分布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疫苗产业链下游分析</w:t>
      </w:r>
    </w:p>
    <w:p>
      <w:pPr>
        <w:spacing w:before="75" w:after="0"/>
      </w:pPr>
      <w:r>
        <w:rPr/>
        <w:t xml:space="preserve">一、疫苗下游行业分布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四、下游需求对疫苗行业的影响</w:t>
      </w:r>
    </w:p>
    <w:p>
      <w:pPr>
        <w:spacing w:before="75" w:after="0"/>
      </w:pPr>
      <w:r>
        <w:rPr>
          <w:b w:val="1"/>
          <w:bCs w:val="1"/>
        </w:rPr>
        <w:t xml:space="preserve">第六章 疫苗领先企业分析</w:t>
      </w:r>
    </w:p>
    <w:p>
      <w:pPr>
        <w:spacing w:before="75" w:after="0"/>
      </w:pPr>
      <w:r>
        <w:rPr/>
        <w:t xml:space="preserve">第一节 gsk</w:t>
      </w:r>
    </w:p>
    <w:p>
      <w:pPr>
        <w:spacing w:before="75" w:after="0"/>
      </w:pPr>
      <w:r>
        <w:rPr/>
        <w:t xml:space="preserve">一、企业基本概况</w:t>
      </w:r>
    </w:p>
    <w:p>
      <w:pPr>
        <w:spacing w:before="75" w:after="0"/>
      </w:pPr>
      <w:r>
        <w:rPr/>
        <w:t xml:space="preserve">二、企业疫苗产品分析</w:t>
      </w:r>
    </w:p>
    <w:p>
      <w:pPr>
        <w:spacing w:before="75" w:after="0"/>
      </w:pPr>
      <w:r>
        <w:rPr/>
        <w:t xml:space="preserve">三、2023-2025年企业疫苗业务经营分析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sanofi</w:t>
      </w:r>
    </w:p>
    <w:p>
      <w:pPr>
        <w:spacing w:before="75" w:after="0"/>
      </w:pPr>
      <w:r>
        <w:rPr/>
        <w:t xml:space="preserve">一、企业基本概况</w:t>
      </w:r>
    </w:p>
    <w:p>
      <w:pPr>
        <w:spacing w:before="75" w:after="0"/>
      </w:pPr>
      <w:r>
        <w:rPr/>
        <w:t xml:space="preserve">二、企业疫苗产品分析</w:t>
      </w:r>
    </w:p>
    <w:p>
      <w:pPr>
        <w:spacing w:before="75" w:after="0"/>
      </w:pPr>
      <w:r>
        <w:rPr/>
        <w:t xml:space="preserve">三、2023-2025年企业疫苗业务经营分析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merck</w:t>
      </w:r>
    </w:p>
    <w:p>
      <w:pPr>
        <w:spacing w:before="75" w:after="0"/>
      </w:pPr>
      <w:r>
        <w:rPr/>
        <w:t xml:space="preserve">一、企业基本概况</w:t>
      </w:r>
    </w:p>
    <w:p>
      <w:pPr>
        <w:spacing w:before="75" w:after="0"/>
      </w:pPr>
      <w:r>
        <w:rPr/>
        <w:t xml:space="preserve">二、企业疫苗产品分析</w:t>
      </w:r>
    </w:p>
    <w:p>
      <w:pPr>
        <w:spacing w:before="75" w:after="0"/>
      </w:pPr>
      <w:r>
        <w:rPr/>
        <w:t xml:space="preserve">三、2023-2025年企业疫苗业务经营分析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pfizer</w:t>
      </w:r>
    </w:p>
    <w:p>
      <w:pPr>
        <w:spacing w:before="75" w:after="0"/>
      </w:pPr>
      <w:r>
        <w:rPr/>
        <w:t xml:space="preserve">一、企业基本概况</w:t>
      </w:r>
    </w:p>
    <w:p>
      <w:pPr>
        <w:spacing w:before="75" w:after="0"/>
      </w:pPr>
      <w:r>
        <w:rPr/>
        <w:t xml:space="preserve">二、企业疫苗产品分析</w:t>
      </w:r>
    </w:p>
    <w:p>
      <w:pPr>
        <w:spacing w:before="75" w:after="0"/>
      </w:pPr>
      <w:r>
        <w:rPr/>
        <w:t xml:space="preserve">三、2023-2025年企业疫苗业务经营分析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csl</w:t>
      </w:r>
    </w:p>
    <w:p>
      <w:pPr>
        <w:spacing w:before="75" w:after="0"/>
      </w:pPr>
      <w:r>
        <w:rPr/>
        <w:t xml:space="preserve">一、企业基本概况</w:t>
      </w:r>
    </w:p>
    <w:p>
      <w:pPr>
        <w:spacing w:before="75" w:after="0"/>
      </w:pPr>
      <w:r>
        <w:rPr/>
        <w:t xml:space="preserve">二、企业疫苗产品分析</w:t>
      </w:r>
    </w:p>
    <w:p>
      <w:pPr>
        <w:spacing w:before="75" w:after="0"/>
      </w:pPr>
      <w:r>
        <w:rPr/>
        <w:t xml:space="preserve">三、2023-2025年企业疫苗业务经营分析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j&amp;j(crucell)</w:t>
      </w:r>
    </w:p>
    <w:p>
      <w:pPr>
        <w:spacing w:before="75" w:after="0"/>
      </w:pPr>
      <w:r>
        <w:rPr/>
        <w:t xml:space="preserve">一、企业基本概况</w:t>
      </w:r>
    </w:p>
    <w:p>
      <w:pPr>
        <w:spacing w:before="75" w:after="0"/>
      </w:pPr>
      <w:r>
        <w:rPr/>
        <w:t xml:space="preserve">二、企业疫苗产品分析</w:t>
      </w:r>
    </w:p>
    <w:p>
      <w:pPr>
        <w:spacing w:before="75" w:after="0"/>
      </w:pPr>
      <w:r>
        <w:rPr/>
        <w:t xml:space="preserve">三、2023-2025年企业疫苗业务经营分析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中国生物技术</w:t>
      </w:r>
    </w:p>
    <w:p>
      <w:pPr>
        <w:spacing w:before="75" w:after="0"/>
      </w:pPr>
      <w:r>
        <w:rPr/>
        <w:t xml:space="preserve">一、企业基本概况</w:t>
      </w:r>
    </w:p>
    <w:p>
      <w:pPr>
        <w:spacing w:before="75" w:after="0"/>
      </w:pPr>
      <w:r>
        <w:rPr/>
        <w:t xml:space="preserve">二、企业疫苗产品分析</w:t>
      </w:r>
    </w:p>
    <w:p>
      <w:pPr>
        <w:spacing w:before="75" w:after="0"/>
      </w:pPr>
      <w:r>
        <w:rPr/>
        <w:t xml:space="preserve">三、2023-2025年企业疫苗业务经营分析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康泰生物</w:t>
      </w:r>
    </w:p>
    <w:p>
      <w:pPr>
        <w:spacing w:before="75" w:after="0"/>
      </w:pPr>
      <w:r>
        <w:rPr/>
        <w:t xml:space="preserve">一、企业基本概况</w:t>
      </w:r>
    </w:p>
    <w:p>
      <w:pPr>
        <w:spacing w:before="75" w:after="0"/>
      </w:pPr>
      <w:r>
        <w:rPr/>
        <w:t xml:space="preserve">二、企业疫苗产品分析</w:t>
      </w:r>
    </w:p>
    <w:p>
      <w:pPr>
        <w:spacing w:before="75" w:after="0"/>
      </w:pPr>
      <w:r>
        <w:rPr/>
        <w:t xml:space="preserve">三、2023-2025年企业疫苗业务经营分析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疫苗行业swot分析及发展策略</w:t>
      </w:r>
    </w:p>
    <w:p>
      <w:pPr>
        <w:spacing w:before="75" w:after="0"/>
      </w:pPr>
      <w:r>
        <w:rPr/>
        <w:t xml:space="preserve">第一节 疫苗行业发展驱动因素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疫苗行业发展swot分析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基于swot分析的疫苗行业发展策略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疫苗行业商业模式及运营模式</w:t>
      </w:r>
    </w:p>
    <w:p>
      <w:pPr>
        <w:spacing w:before="75" w:after="0"/>
      </w:pPr>
      <w:r>
        <w:rPr/>
        <w:t xml:space="preserve">第一节 疫苗行业商业模式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疫苗行业运营模式分析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疫苗行业发展潜力研究结论</w:t>
      </w:r>
    </w:p>
    <w:p>
      <w:pPr>
        <w:spacing w:before="75" w:after="0"/>
      </w:pPr>
      <w:r>
        <w:rPr/>
        <w:t xml:space="preserve">第二节 疫苗主要供应商排名研究结论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图表：全球疫苗产品结构</w:t>
      </w:r>
    </w:p>
    <w:p>
      <w:pPr>
        <w:spacing w:before="75" w:after="0"/>
      </w:pPr>
      <w:r>
        <w:rPr/>
        <w:t xml:space="preserve">图表：全球疫苗市场集中度</w:t>
      </w:r>
    </w:p>
    <w:p>
      <w:pPr>
        <w:spacing w:before="75" w:after="0"/>
      </w:pPr>
      <w:r>
        <w:rPr/>
        <w:t xml:space="preserve">图表：疫苗行业发展趋势</w:t>
      </w:r>
    </w:p>
    <w:p>
      <w:pPr>
        <w:spacing w:before="75" w:after="0"/>
      </w:pPr>
      <w:r>
        <w:rPr/>
        <w:t xml:space="preserve">图表：疫苗行业供应链分析</w:t>
      </w:r>
    </w:p>
    <w:p>
      <w:pPr>
        <w:spacing w:before="75" w:after="0"/>
      </w:pPr>
      <w:r>
        <w:rPr/>
        <w:t xml:space="preserve">图表：疫苗行业销售模式分析</w:t>
      </w:r>
    </w:p>
    <w:p>
      <w:pPr>
        <w:spacing w:before="75" w:after="0"/>
      </w:pPr>
      <w:r>
        <w:rPr/>
        <w:t xml:space="preserve">图表：疫苗产业链结构示意图</w:t>
      </w:r>
    </w:p>
    <w:p>
      <w:pPr>
        <w:spacing w:before="75" w:after="0"/>
      </w:pPr>
      <w:r>
        <w:rPr/>
        <w:t xml:space="preserve">图表：2023-2025年全球疫苗市场规模</w:t>
      </w:r>
    </w:p>
    <w:p>
      <w:pPr>
        <w:spacing w:before="75" w:after="0"/>
      </w:pPr>
      <w:r>
        <w:rPr/>
        <w:t xml:space="preserve">图表：2023-2025年中国疫苗市场规模</w:t>
      </w:r>
    </w:p>
    <w:p>
      <w:pPr>
        <w:spacing w:before="75" w:after="0"/>
      </w:pPr>
      <w:r>
        <w:rPr/>
        <w:t xml:space="preserve">图表：2025年全球疫苗产能区域分布图</w:t>
      </w:r>
    </w:p>
    <w:p>
      <w:pPr>
        <w:spacing w:before="75" w:after="0"/>
      </w:pPr>
      <w:r>
        <w:rPr/>
        <w:t xml:space="preserve">图表：全球主要疫苗供应商市场份额及排名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2026年全球疫苗行业市场规模、领先企业国内外市场份额及排名</dc:title>
  <dc:description>2026年全球疫苗行业市场规模、领先企业国内外市场份额及排名</dc:description>
  <dc:subject>2026年全球疫苗行业市场规模、领先企业国内外市场份额及排名</dc:subject>
  <cp:keywords>研究报告</cp:keywords>
  <cp:category>研究报告</cp:category>
  <cp:lastModifiedBy>北京中道泰和信息咨询有限公司</cp:lastModifiedBy>
  <dcterms:created xsi:type="dcterms:W3CDTF">2026-05-22T22:58:12+08:00</dcterms:created>
  <dcterms:modified xsi:type="dcterms:W3CDTF">2026-05-22T22:58:12+08:00</dcterms:modified>
</cp:coreProperties>
</file>

<file path=docProps/custom.xml><?xml version="1.0" encoding="utf-8"?>
<Properties xmlns="http://schemas.openxmlformats.org/officeDocument/2006/custom-properties" xmlns:vt="http://schemas.openxmlformats.org/officeDocument/2006/docPropsVTypes"/>
</file>