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2026-2031年中国彩妆行业全景调研与深度研究咨询预测报告</w:t>
      </w:r>
    </w:p>
    <w:p>
      <w:pPr>
        <w:spacing w:after="150"/>
      </w:pPr>
      <w:r>
        <w:rPr>
          <w:b w:val="1"/>
          <w:bCs w:val="1"/>
        </w:rPr>
        <w:t xml:space="preserve">报告简介</w:t>
      </w:r>
    </w:p>
    <w:p>
      <w:pPr>
        <w:spacing w:after="150"/>
      </w:pPr>
      <w:r>
        <w:rPr/>
        <w:t xml:space="preserve">彩妆属于美妆护肤产业中的核心细分品类，是一类以修饰肤色、优化五官轮廓、提升面部气色与整体气质为核心目的的色彩修饰类化妆品。区别于基础护肤产品，彩妆的核心作用并非滋养修护肌肤，而是通过合规的色彩修饰与视觉调整，优化面部视觉状态，适配日常社交、场景造型等各类形象需求。正规彩妆产品均遵循美妆行业安全生产标准制作，兼顾使用安全性、肤感适配性与妆效稳定性，在实现美观修饰效果的同时，最大程度降低对肌肤的负担，是现代大众日常形象管理、审美表达的基础性美妆产品。</w:t>
      </w:r>
    </w:p>
    <w:p>
      <w:pPr>
        <w:spacing w:after="150"/>
      </w:pPr>
      <w:r>
        <w:rPr/>
        <w:t xml:space="preserve">随着大众审美认知的持续提升，容貌管理与形象塑造的意识全面普及，彩妆已经从小众时尚消费转变为大众化、常态化的日常消费需求。行业整体供应链体系完善，生产、研发、销售全链条发展成熟，市场品类布局完善，能够适配不同消费人群、不同使用场景的多元需求。同时市场消费理念持续升级，消费者不再单纯追求低价产品，更加注重产品品质、使用体验与安全性，推动整体市场稳步向高质量方向发展，市场供需结构持续优化。</w:t>
      </w:r>
    </w:p>
    <w:p>
      <w:pPr>
        <w:spacing w:after="150"/>
      </w:pPr>
      <w:r>
        <w:rPr/>
        <w:t xml:space="preserve">现阶段彩妆行业呈现功效兼容化、风格多元化、安全精细化的主流发展趋势，彻底摆脱了传统彩妆重妆效、轻养护的单一发展模式。在产品研发上，行业逐步打破彩妆与护肤的品类边界，在保证妆效自然持久的基础上，兼顾温和养肤、低刺激、高适配的特性，适配现代消费者的健康护肤需求。在产品风格上，行业紧跟大众审美变化，摒弃单一固化的妆容风格，朝着多元化、个性化、日常化的方向迭代，适配不同年龄段与审美偏好的消费需求。同时行业监管体系持续收紧，生产标准、成分管控、品质审核不断规范，推动行业告别粗放式量产，走向精细化、标准化的高质发展道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妆相关企业和科研单位等的实地调查，对国内外彩妆行业的供给与需求状况、相关行业的发展状况、市场消费变化等进行了分析。重点研究了主要彩妆品牌的发展状况，以及未来中国彩妆行业将面临的机遇以及企业的应对策略。报告还分析了彩妆市场的竞争格局，行业的发展动向，并对行业相关政策进行了介绍和政策趋向研判，是彩妆生产企业、科研单位、零售企业等单位准确了解目前彩妆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彩妆行业基本概念与产品体系</w:t>
      </w:r>
    </w:p>
    <w:p>
      <w:pPr>
        <w:spacing w:before="75" w:after="0"/>
      </w:pPr>
      <w:r>
        <w:rPr/>
        <w:t xml:space="preserve">第一节 彩妆定义与核心功能属性</w:t>
      </w:r>
    </w:p>
    <w:p>
      <w:pPr>
        <w:spacing w:before="75" w:after="0"/>
      </w:pPr>
      <w:r>
        <w:rPr/>
        <w:t xml:space="preserve">一、修饰与美化面部轮廓的基础作用</w:t>
      </w:r>
    </w:p>
    <w:p>
      <w:pPr>
        <w:spacing w:before="75" w:after="0"/>
      </w:pPr>
      <w:r>
        <w:rPr/>
        <w:t xml:space="preserve">二、色彩表达与个性风格传递功能</w:t>
      </w:r>
    </w:p>
    <w:p>
      <w:pPr>
        <w:spacing w:before="75" w:after="0"/>
      </w:pPr>
      <w:r>
        <w:rPr/>
        <w:t xml:space="preserve">三、护肤融合型产品的功效延伸趋势</w:t>
      </w:r>
    </w:p>
    <w:p>
      <w:pPr>
        <w:spacing w:before="75" w:after="0"/>
      </w:pPr>
      <w:r>
        <w:rPr/>
        <w:t xml:space="preserve">第二节 产品分类与品类结构体系</w:t>
      </w:r>
    </w:p>
    <w:p>
      <w:pPr>
        <w:spacing w:before="75" w:after="0"/>
      </w:pPr>
      <w:r>
        <w:rPr/>
        <w:t xml:space="preserve">一、按使用部位划分的面部彩妆类别</w:t>
      </w:r>
    </w:p>
    <w:p>
      <w:pPr>
        <w:spacing w:before="75" w:after="0"/>
      </w:pPr>
      <w:r>
        <w:rPr/>
        <w:t xml:space="preserve">二、按剂型区分的液态、粉状与膏状产品</w:t>
      </w:r>
    </w:p>
    <w:p>
      <w:pPr>
        <w:spacing w:before="75" w:after="0"/>
      </w:pPr>
      <w:r>
        <w:rPr/>
        <w:t xml:space="preserve">三、按功能定位的日常、专业与特效彩妆</w:t>
      </w:r>
    </w:p>
    <w:p>
      <w:pPr>
        <w:spacing w:before="75" w:after="0"/>
      </w:pPr>
      <w:r>
        <w:rPr/>
        <w:t xml:space="preserve">第三节 行业产业链基础构成</w:t>
      </w:r>
    </w:p>
    <w:p>
      <w:pPr>
        <w:spacing w:before="75" w:after="0"/>
      </w:pPr>
      <w:r>
        <w:rPr/>
        <w:t xml:space="preserve">一、上游原料与包材供应环节</w:t>
      </w:r>
    </w:p>
    <w:p>
      <w:pPr>
        <w:spacing w:before="75" w:after="0"/>
      </w:pPr>
      <w:r>
        <w:rPr/>
        <w:t xml:space="preserve">二、中游品牌运营与生产制造环节</w:t>
      </w:r>
    </w:p>
    <w:p>
      <w:pPr>
        <w:spacing w:before="75" w:after="0"/>
      </w:pPr>
      <w:r>
        <w:rPr/>
        <w:t xml:space="preserve">三、下游渠道分销与终端消费环节</w:t>
      </w:r>
    </w:p>
    <w:p>
      <w:pPr>
        <w:spacing w:before="75" w:after="0"/>
      </w:pPr>
      <w:r>
        <w:rPr>
          <w:b w:val="1"/>
          <w:bCs w:val="1"/>
        </w:rPr>
        <w:t xml:space="preserve">第二章 全球彩妆行业发展现状分析</w:t>
      </w:r>
    </w:p>
    <w:p>
      <w:pPr>
        <w:spacing w:before="75" w:after="0"/>
      </w:pPr>
      <w:r>
        <w:rPr/>
        <w:t xml:space="preserve">第一节 全球市场规模与区域分布特征</w:t>
      </w:r>
    </w:p>
    <w:p>
      <w:pPr>
        <w:spacing w:before="75" w:after="0"/>
      </w:pPr>
      <w:r>
        <w:rPr/>
        <w:t xml:space="preserve">一、北美高端彩妆市场成熟稳定增长</w:t>
      </w:r>
    </w:p>
    <w:p>
      <w:pPr>
        <w:spacing w:before="75" w:after="0"/>
      </w:pPr>
      <w:r>
        <w:rPr/>
        <w:t xml:space="preserve">二、欧洲天然有机彩妆理念引领潮流</w:t>
      </w:r>
    </w:p>
    <w:p>
      <w:pPr>
        <w:spacing w:before="75" w:after="0"/>
      </w:pPr>
      <w:r>
        <w:rPr/>
        <w:t xml:space="preserve">三、亚太地区成为全球增长核心引擎</w:t>
      </w:r>
    </w:p>
    <w:p>
      <w:pPr>
        <w:spacing w:before="75" w:after="0"/>
      </w:pPr>
      <w:r>
        <w:rPr/>
        <w:t xml:space="preserve">第二节 主要国家消费行为差异对比</w:t>
      </w:r>
    </w:p>
    <w:p>
      <w:pPr>
        <w:spacing w:before="75" w:after="0"/>
      </w:pPr>
      <w:r>
        <w:rPr/>
        <w:t xml:space="preserve">一、欧美消费者偏好高显色与持久性</w:t>
      </w:r>
    </w:p>
    <w:p>
      <w:pPr>
        <w:spacing w:before="75" w:after="0"/>
      </w:pPr>
      <w:r>
        <w:rPr/>
        <w:t xml:space="preserve">二、日韩注重细腻妆效与多步骤搭配</w:t>
      </w:r>
    </w:p>
    <w:p>
      <w:pPr>
        <w:spacing w:before="75" w:after="0"/>
      </w:pPr>
      <w:r>
        <w:rPr/>
        <w:t xml:space="preserve">三、东南亚新兴市场对性价比敏感度高</w:t>
      </w:r>
    </w:p>
    <w:p>
      <w:pPr>
        <w:spacing w:before="75" w:after="0"/>
      </w:pPr>
      <w:r>
        <w:rPr/>
        <w:t xml:space="preserve">第三节 全球供应链与创新协同格局</w:t>
      </w:r>
    </w:p>
    <w:p>
      <w:pPr>
        <w:spacing w:before="75" w:after="0"/>
      </w:pPr>
      <w:r>
        <w:rPr/>
        <w:t xml:space="preserve">一、国际原料巨头技术标准主导地位</w:t>
      </w:r>
    </w:p>
    <w:p>
      <w:pPr>
        <w:spacing w:before="75" w:after="0"/>
      </w:pPr>
      <w:r>
        <w:rPr/>
        <w:t xml:space="preserve">二、odm/oem代工体系全球化布局</w:t>
      </w:r>
    </w:p>
    <w:p>
      <w:pPr>
        <w:spacing w:before="75" w:after="0"/>
      </w:pPr>
      <w:r>
        <w:rPr/>
        <w:t xml:space="preserve">三、跨国品牌本地化研发响应机制</w:t>
      </w:r>
    </w:p>
    <w:p>
      <w:pPr>
        <w:spacing w:before="75" w:after="0"/>
      </w:pPr>
      <w:r>
        <w:rPr>
          <w:b w:val="1"/>
          <w:bCs w:val="1"/>
        </w:rPr>
        <w:t xml:space="preserve">第三章 中国彩妆行业发展回顾</w:t>
      </w:r>
    </w:p>
    <w:p>
      <w:pPr>
        <w:spacing w:before="75" w:after="0"/>
      </w:pPr>
      <w:r>
        <w:rPr/>
        <w:t xml:space="preserve">第一节 行业整体规模与增长轨迹</w:t>
      </w:r>
    </w:p>
    <w:p>
      <w:pPr>
        <w:spacing w:before="75" w:after="0"/>
      </w:pPr>
      <w:r>
        <w:rPr/>
        <w:t xml:space="preserve">一、零售市场规模与年均复合增长率</w:t>
      </w:r>
    </w:p>
    <w:p>
      <w:pPr>
        <w:spacing w:before="75" w:after="0"/>
      </w:pPr>
      <w:r>
        <w:rPr/>
        <w:t xml:space="preserve">二、线上渠道占比快速提升趋势</w:t>
      </w:r>
    </w:p>
    <w:p>
      <w:pPr>
        <w:spacing w:before="75" w:after="0"/>
      </w:pPr>
      <w:r>
        <w:rPr/>
        <w:t xml:space="preserve">三、国货品牌市场份额持续扩大</w:t>
      </w:r>
    </w:p>
    <w:p>
      <w:pPr>
        <w:spacing w:before="75" w:after="0"/>
      </w:pPr>
      <w:r>
        <w:rPr/>
        <w:t xml:space="preserve">第二节 产品结构升级与品类演变</w:t>
      </w:r>
    </w:p>
    <w:p>
      <w:pPr>
        <w:spacing w:before="75" w:after="0"/>
      </w:pPr>
      <w:r>
        <w:rPr/>
        <w:t xml:space="preserve">一、底妆从遮盖向养肤功能转型</w:t>
      </w:r>
    </w:p>
    <w:p>
      <w:pPr>
        <w:spacing w:before="75" w:after="0"/>
      </w:pPr>
      <w:r>
        <w:rPr/>
        <w:t xml:space="preserve">二、眼妆与唇妆细分品类加速创新</w:t>
      </w:r>
    </w:p>
    <w:p>
      <w:pPr>
        <w:spacing w:before="75" w:after="0"/>
      </w:pPr>
      <w:r>
        <w:rPr/>
        <w:t xml:space="preserve">三、彩妆工具与卸妆配套协同发展</w:t>
      </w:r>
    </w:p>
    <w:p>
      <w:pPr>
        <w:spacing w:before="75" w:after="0"/>
      </w:pPr>
      <w:r>
        <w:rPr/>
        <w:t xml:space="preserve">第三节 消费群体与需求特征变化</w:t>
      </w:r>
    </w:p>
    <w:p>
      <w:pPr>
        <w:spacing w:before="75" w:after="0"/>
      </w:pPr>
      <w:r>
        <w:rPr/>
        <w:t xml:space="preserve">一、z世代成为核心购买决策群体</w:t>
      </w:r>
    </w:p>
    <w:p>
      <w:pPr>
        <w:spacing w:before="75" w:after="0"/>
      </w:pPr>
      <w:r>
        <w:rPr/>
        <w:t xml:space="preserve">二、男性彩妆需求初步显现</w:t>
      </w:r>
    </w:p>
    <w:p>
      <w:pPr>
        <w:spacing w:before="75" w:after="0"/>
      </w:pPr>
      <w:r>
        <w:rPr/>
        <w:t xml:space="preserve">三、三四线城市渗透率显著提升</w:t>
      </w:r>
    </w:p>
    <w:p>
      <w:pPr>
        <w:spacing w:before="75" w:after="0"/>
      </w:pPr>
      <w:r>
        <w:rPr>
          <w:b w:val="1"/>
          <w:bCs w:val="1"/>
        </w:rPr>
        <w:t xml:space="preserve">第四章 中国彩妆上游原料与包材供应分析</w:t>
      </w:r>
    </w:p>
    <w:p>
      <w:pPr>
        <w:spacing w:before="75" w:after="0"/>
      </w:pPr>
      <w:r>
        <w:rPr/>
        <w:t xml:space="preserve">第一节 核心原料供应格局</w:t>
      </w:r>
    </w:p>
    <w:p>
      <w:pPr>
        <w:spacing w:before="75" w:after="0"/>
      </w:pPr>
      <w:r>
        <w:rPr/>
        <w:t xml:space="preserve">一、色素、油脂与成膜剂进口依赖度</w:t>
      </w:r>
    </w:p>
    <w:p>
      <w:pPr>
        <w:spacing w:before="75" w:after="0"/>
      </w:pPr>
      <w:r>
        <w:rPr/>
        <w:t xml:space="preserve">二、植物提取物与活性成分国产化进展</w:t>
      </w:r>
    </w:p>
    <w:p>
      <w:pPr>
        <w:spacing w:before="75" w:after="0"/>
      </w:pPr>
      <w:r>
        <w:rPr/>
        <w:t xml:space="preserve">三、安全性与稳定性测试标准完善</w:t>
      </w:r>
    </w:p>
    <w:p>
      <w:pPr>
        <w:spacing w:before="75" w:after="0"/>
      </w:pPr>
      <w:r>
        <w:rPr/>
        <w:t xml:space="preserve">第二节 包装材料创新与配套能力</w:t>
      </w:r>
    </w:p>
    <w:p>
      <w:pPr>
        <w:spacing w:before="75" w:after="0"/>
      </w:pPr>
      <w:r>
        <w:rPr/>
        <w:t xml:space="preserve">一、环保可降解包材应用比例提升</w:t>
      </w:r>
    </w:p>
    <w:p>
      <w:pPr>
        <w:spacing w:before="75" w:after="0"/>
      </w:pPr>
      <w:r>
        <w:rPr/>
        <w:t xml:space="preserve">二、高颜值设计驱动包材定制需求</w:t>
      </w:r>
    </w:p>
    <w:p>
      <w:pPr>
        <w:spacing w:before="75" w:after="0"/>
      </w:pPr>
      <w:r>
        <w:rPr/>
        <w:t xml:space="preserve">三、玻璃、铝材与塑料供应商集中度</w:t>
      </w:r>
    </w:p>
    <w:p>
      <w:pPr>
        <w:spacing w:before="75" w:after="0"/>
      </w:pPr>
      <w:r>
        <w:rPr/>
        <w:t xml:space="preserve">第三节 上游供应链安全与成本控制</w:t>
      </w:r>
    </w:p>
    <w:p>
      <w:pPr>
        <w:spacing w:before="75" w:after="0"/>
      </w:pPr>
      <w:r>
        <w:rPr/>
        <w:t xml:space="preserve">一、关键原料价格波动影响分析</w:t>
      </w:r>
    </w:p>
    <w:p>
      <w:pPr>
        <w:spacing w:before="75" w:after="0"/>
      </w:pPr>
      <w:r>
        <w:rPr/>
        <w:t xml:space="preserve">二、小批量柔性供应响应能力评估</w:t>
      </w:r>
    </w:p>
    <w:p>
      <w:pPr>
        <w:spacing w:before="75" w:after="0"/>
      </w:pPr>
      <w:r>
        <w:rPr/>
        <w:t xml:space="preserve">三、绿色认证与可持续采购要求</w:t>
      </w:r>
    </w:p>
    <w:p>
      <w:pPr>
        <w:spacing w:before="75" w:after="0"/>
      </w:pPr>
      <w:r>
        <w:rPr>
          <w:b w:val="1"/>
          <w:bCs w:val="1"/>
        </w:rPr>
        <w:t xml:space="preserve">第五章 中国彩妆中游生产制造与品牌运营分析</w:t>
      </w:r>
    </w:p>
    <w:p>
      <w:pPr>
        <w:spacing w:before="75" w:after="0"/>
      </w:pPr>
      <w:r>
        <w:rPr/>
        <w:t xml:space="preserve">第一节 生产模式与制造能力</w:t>
      </w:r>
    </w:p>
    <w:p>
      <w:pPr>
        <w:spacing w:before="75" w:after="0"/>
      </w:pPr>
      <w:r>
        <w:rPr/>
        <w:t xml:space="preserve">一、自建工厂与代工模式优劣对比</w:t>
      </w:r>
    </w:p>
    <w:p>
      <w:pPr>
        <w:spacing w:before="75" w:after="0"/>
      </w:pPr>
      <w:r>
        <w:rPr/>
        <w:t xml:space="preserve">二、gmp与iso22716认证覆盖率</w:t>
      </w:r>
    </w:p>
    <w:p>
      <w:pPr>
        <w:spacing w:before="75" w:after="0"/>
      </w:pPr>
      <w:r>
        <w:rPr/>
        <w:t xml:space="preserve">三、柔性生产线对快反需求支撑</w:t>
      </w:r>
    </w:p>
    <w:p>
      <w:pPr>
        <w:spacing w:before="75" w:after="0"/>
      </w:pPr>
      <w:r>
        <w:rPr/>
        <w:t xml:space="preserve">第二节 品牌定位与产品开发策略</w:t>
      </w:r>
    </w:p>
    <w:p>
      <w:pPr>
        <w:spacing w:before="75" w:after="0"/>
      </w:pPr>
      <w:r>
        <w:rPr/>
        <w:t xml:space="preserve">一、大单品策略与爆品打造逻辑</w:t>
      </w:r>
    </w:p>
    <w:p>
      <w:pPr>
        <w:spacing w:before="75" w:after="0"/>
      </w:pPr>
      <w:r>
        <w:rPr/>
        <w:t xml:space="preserve">二、ip联名与限量款营销效果评估</w:t>
      </w:r>
    </w:p>
    <w:p>
      <w:pPr>
        <w:spacing w:before="75" w:after="0"/>
      </w:pPr>
      <w:r>
        <w:rPr/>
        <w:t xml:space="preserve">三、成分透明化与配方宣称规范</w:t>
      </w:r>
    </w:p>
    <w:p>
      <w:pPr>
        <w:spacing w:before="75" w:after="0"/>
      </w:pPr>
      <w:r>
        <w:rPr/>
        <w:t xml:space="preserve">第三节 质量控制与合规管理</w:t>
      </w:r>
    </w:p>
    <w:p>
      <w:pPr>
        <w:spacing w:before="75" w:after="0"/>
      </w:pPr>
      <w:r>
        <w:rPr/>
        <w:t xml:space="preserve">一、合规前提下备案与功效宣称监管适应性</w:t>
      </w:r>
    </w:p>
    <w:p>
      <w:pPr>
        <w:spacing w:before="75" w:after="0"/>
      </w:pPr>
      <w:r>
        <w:rPr/>
        <w:t xml:space="preserve">二、批次一致性与稳定性保障</w:t>
      </w:r>
    </w:p>
    <w:p>
      <w:pPr>
        <w:spacing w:before="75" w:after="0"/>
      </w:pPr>
      <w:r>
        <w:rPr/>
        <w:t xml:space="preserve">三、消费者投诉与召回机制建设</w:t>
      </w:r>
    </w:p>
    <w:p>
      <w:pPr>
        <w:spacing w:before="75" w:after="0"/>
      </w:pPr>
      <w:r>
        <w:rPr>
          <w:b w:val="1"/>
          <w:bCs w:val="1"/>
        </w:rPr>
        <w:t xml:space="preserve">第六章 中国彩妆下游渠道结构与销售模式分析</w:t>
      </w:r>
    </w:p>
    <w:p>
      <w:pPr>
        <w:spacing w:before="75" w:after="0"/>
      </w:pPr>
      <w:r>
        <w:rPr/>
        <w:t xml:space="preserve">第一节 线上渠道多元化发展</w:t>
      </w:r>
    </w:p>
    <w:p>
      <w:pPr>
        <w:spacing w:before="75" w:after="0"/>
      </w:pPr>
      <w:r>
        <w:rPr/>
        <w:t xml:space="preserve">一、综合电商平台流量分配变化</w:t>
      </w:r>
    </w:p>
    <w:p>
      <w:pPr>
        <w:spacing w:before="75" w:after="0"/>
      </w:pPr>
      <w:r>
        <w:rPr/>
        <w:t xml:space="preserve">二、内容电商与直播带货转化效率</w:t>
      </w:r>
    </w:p>
    <w:p>
      <w:pPr>
        <w:spacing w:before="75" w:after="0"/>
      </w:pPr>
      <w:r>
        <w:rPr/>
        <w:t xml:space="preserve">三、品牌自营小程序与私域运营</w:t>
      </w:r>
    </w:p>
    <w:p>
      <w:pPr>
        <w:spacing w:before="75" w:after="0"/>
      </w:pPr>
      <w:r>
        <w:rPr/>
        <w:t xml:space="preserve">第二节 线下渠道体验升级趋势</w:t>
      </w:r>
    </w:p>
    <w:p>
      <w:pPr>
        <w:spacing w:before="75" w:after="0"/>
      </w:pPr>
      <w:r>
        <w:rPr/>
        <w:t xml:space="preserve">一、百货专柜向体验式门店转型</w:t>
      </w:r>
    </w:p>
    <w:p>
      <w:pPr>
        <w:spacing w:before="75" w:after="0"/>
      </w:pPr>
      <w:r>
        <w:rPr/>
        <w:t xml:space="preserve">二、cs渠道专业化服务能力提升</w:t>
      </w:r>
    </w:p>
    <w:p>
      <w:pPr>
        <w:spacing w:before="75" w:after="0"/>
      </w:pPr>
      <w:r>
        <w:rPr/>
        <w:t xml:space="preserve">三、美妆集合店选品与坪效优化</w:t>
      </w:r>
    </w:p>
    <w:p>
      <w:pPr>
        <w:spacing w:before="75" w:after="0"/>
      </w:pPr>
      <w:r>
        <w:rPr/>
        <w:t xml:space="preserve">第三节 全渠道融合与会员运营</w:t>
      </w:r>
    </w:p>
    <w:p>
      <w:pPr>
        <w:spacing w:before="75" w:after="0"/>
      </w:pPr>
      <w:r>
        <w:rPr/>
        <w:t xml:space="preserve">一、线上线下库存与价格一体化</w:t>
      </w:r>
    </w:p>
    <w:p>
      <w:pPr>
        <w:spacing w:before="75" w:after="0"/>
      </w:pPr>
      <w:r>
        <w:rPr/>
        <w:t xml:space="preserve">二、会员积分与个性化推荐系统</w:t>
      </w:r>
    </w:p>
    <w:p>
      <w:pPr>
        <w:spacing w:before="75" w:after="0"/>
      </w:pPr>
      <w:r>
        <w:rPr/>
        <w:t xml:space="preserve">三、试用装与小样引流转化机制</w:t>
      </w:r>
    </w:p>
    <w:p>
      <w:pPr>
        <w:spacing w:before="75" w:after="0"/>
      </w:pPr>
      <w:r>
        <w:rPr>
          <w:b w:val="1"/>
          <w:bCs w:val="1"/>
        </w:rPr>
        <w:t xml:space="preserve">第七章 全球彩妆市场竞争格局分析</w:t>
      </w:r>
    </w:p>
    <w:p>
      <w:pPr>
        <w:spacing w:before="75" w:after="0"/>
      </w:pPr>
      <w:r>
        <w:rPr/>
        <w:t xml:space="preserve">第一节 国际头部品牌战略布局</w:t>
      </w:r>
    </w:p>
    <w:p>
      <w:pPr>
        <w:spacing w:before="75" w:after="0"/>
      </w:pPr>
      <w:r>
        <w:rPr/>
        <w:t xml:space="preserve">一、欧莱雅集团多品牌矩阵覆盖</w:t>
      </w:r>
    </w:p>
    <w:p>
      <w:pPr>
        <w:spacing w:before="75" w:after="0"/>
      </w:pPr>
      <w:r>
        <w:rPr/>
        <w:t xml:space="preserve">二、雅诗兰黛聚焦高端抗老彩妆</w:t>
      </w:r>
    </w:p>
    <w:p>
      <w:pPr>
        <w:spacing w:before="75" w:after="0"/>
      </w:pPr>
      <w:r>
        <w:rPr/>
        <w:t xml:space="preserve">三、lvmh与开云奢侈品彩妆扩张</w:t>
      </w:r>
    </w:p>
    <w:p>
      <w:pPr>
        <w:spacing w:before="75" w:after="0"/>
      </w:pPr>
      <w:r>
        <w:rPr/>
        <w:t xml:space="preserve">第二节 跨国品牌在华本地化策略</w:t>
      </w:r>
    </w:p>
    <w:p>
      <w:pPr>
        <w:spacing w:before="75" w:after="0"/>
      </w:pPr>
      <w:r>
        <w:rPr/>
        <w:t xml:space="preserve">一、中国限定色与节日礼盒开发</w:t>
      </w:r>
    </w:p>
    <w:p>
      <w:pPr>
        <w:spacing w:before="75" w:after="0"/>
      </w:pPr>
      <w:r>
        <w:rPr/>
        <w:t xml:space="preserve">二、本土kol合作与社媒内容投放</w:t>
      </w:r>
    </w:p>
    <w:p>
      <w:pPr>
        <w:spacing w:before="75" w:after="0"/>
      </w:pPr>
      <w:r>
        <w:rPr/>
        <w:t xml:space="preserve">三、研发中心设立与配方适配</w:t>
      </w:r>
    </w:p>
    <w:p>
      <w:pPr>
        <w:spacing w:before="75" w:after="0"/>
      </w:pPr>
      <w:r>
        <w:rPr/>
        <w:t xml:space="preserve">第三节 全球竞争核心维度演变</w:t>
      </w:r>
    </w:p>
    <w:p>
      <w:pPr>
        <w:spacing w:before="75" w:after="0"/>
      </w:pPr>
      <w:r>
        <w:rPr/>
        <w:t xml:space="preserve">一、产品创新速度与趋势捕捉能力</w:t>
      </w:r>
    </w:p>
    <w:p>
      <w:pPr>
        <w:spacing w:before="75" w:after="0"/>
      </w:pPr>
      <w:r>
        <w:rPr/>
        <w:t xml:space="preserve">二、数字化营销与用户资产沉淀</w:t>
      </w:r>
    </w:p>
    <w:p>
      <w:pPr>
        <w:spacing w:before="75" w:after="0"/>
      </w:pPr>
      <w:r>
        <w:rPr/>
        <w:t xml:space="preserve">三、可持续发展与esg品牌形象</w:t>
      </w:r>
    </w:p>
    <w:p>
      <w:pPr>
        <w:spacing w:before="75" w:after="0"/>
      </w:pPr>
      <w:r>
        <w:rPr>
          <w:b w:val="1"/>
          <w:bCs w:val="1"/>
        </w:rPr>
        <w:t xml:space="preserve">第八章 中国彩妆行业竞争格局分析</w:t>
      </w:r>
    </w:p>
    <w:p>
      <w:pPr>
        <w:spacing w:before="75" w:after="0"/>
      </w:pPr>
      <w:r>
        <w:rPr/>
        <w:t xml:space="preserve">第一节 市场集中度与品牌梯队</w:t>
      </w:r>
    </w:p>
    <w:p>
      <w:pPr>
        <w:spacing w:before="75" w:after="0"/>
      </w:pPr>
      <w:r>
        <w:rPr/>
        <w:t xml:space="preserve">一、国际品牌高端市场主导地位</w:t>
      </w:r>
    </w:p>
    <w:p>
      <w:pPr>
        <w:spacing w:before="75" w:after="0"/>
      </w:pPr>
      <w:r>
        <w:rPr/>
        <w:t xml:space="preserve">二、国货新锐品牌中端快速崛起</w:t>
      </w:r>
    </w:p>
    <w:p>
      <w:pPr>
        <w:spacing w:before="75" w:after="0"/>
      </w:pPr>
      <w:r>
        <w:rPr/>
        <w:t xml:space="preserve">三、白牌与中小品牌长尾竞争</w:t>
      </w:r>
    </w:p>
    <w:p>
      <w:pPr>
        <w:spacing w:before="75" w:after="0"/>
      </w:pPr>
      <w:r>
        <w:rPr/>
        <w:t xml:space="preserve">第二节 主要国货品牌竞争策略对比</w:t>
      </w:r>
    </w:p>
    <w:p>
      <w:pPr>
        <w:spacing w:before="75" w:after="0"/>
      </w:pPr>
      <w:r>
        <w:rPr/>
        <w:t xml:space="preserve">一、逸仙电商多品牌与私域转型</w:t>
      </w:r>
    </w:p>
    <w:p>
      <w:pPr>
        <w:spacing w:before="75" w:after="0"/>
      </w:pPr>
      <w:r>
        <w:rPr/>
        <w:t xml:space="preserve">二、花西子东方美学与工艺融合</w:t>
      </w:r>
    </w:p>
    <w:p>
      <w:pPr>
        <w:spacing w:before="75" w:after="0"/>
      </w:pPr>
      <w:r>
        <w:rPr/>
        <w:t xml:space="preserve">三、毛戈平专业线与大众线协同</w:t>
      </w:r>
    </w:p>
    <w:p>
      <w:pPr>
        <w:spacing w:before="75" w:after="0"/>
      </w:pPr>
      <w:r>
        <w:rPr/>
        <w:t xml:space="preserve">第三节 新进入者与跨界挑战分析</w:t>
      </w:r>
    </w:p>
    <w:p>
      <w:pPr>
        <w:spacing w:before="75" w:after="0"/>
      </w:pPr>
      <w:r>
        <w:rPr/>
        <w:t xml:space="preserve">一、护肤品牌延伸彩妆线布局</w:t>
      </w:r>
    </w:p>
    <w:p>
      <w:pPr>
        <w:spacing w:before="75" w:after="0"/>
      </w:pPr>
      <w:r>
        <w:rPr/>
        <w:t xml:space="preserve">二、服饰与ip方跨界联名尝试</w:t>
      </w:r>
    </w:p>
    <w:p>
      <w:pPr>
        <w:spacing w:before="75" w:after="0"/>
      </w:pPr>
      <w:r>
        <w:rPr/>
        <w:t xml:space="preserve">三、mcn机构孵化自有彩妆品牌</w:t>
      </w:r>
    </w:p>
    <w:p>
      <w:pPr>
        <w:spacing w:before="75" w:after="0"/>
      </w:pPr>
      <w:r>
        <w:rPr>
          <w:b w:val="1"/>
          <w:bCs w:val="1"/>
        </w:rPr>
        <w:t xml:space="preserve">第九章 中国彩妆产品创新与技术发展趋势</w:t>
      </w:r>
    </w:p>
    <w:p>
      <w:pPr>
        <w:spacing w:before="75" w:after="0"/>
      </w:pPr>
      <w:r>
        <w:rPr/>
        <w:t xml:space="preserve">第一节 配方技术创新方向</w:t>
      </w:r>
    </w:p>
    <w:p>
      <w:pPr>
        <w:spacing w:before="75" w:after="0"/>
      </w:pPr>
      <w:r>
        <w:rPr/>
        <w:t xml:space="preserve">一、微囊包裹技术提升活性成分释放</w:t>
      </w:r>
    </w:p>
    <w:p>
      <w:pPr>
        <w:spacing w:before="75" w:after="0"/>
      </w:pPr>
      <w:r>
        <w:rPr/>
        <w:t xml:space="preserve">二、水油平衡体系增强持妆性能</w:t>
      </w:r>
    </w:p>
    <w:p>
      <w:pPr>
        <w:spacing w:before="75" w:after="0"/>
      </w:pPr>
      <w:r>
        <w:rPr/>
        <w:t xml:space="preserve">三、低敏无刺激配方覆盖敏感肌</w:t>
      </w:r>
    </w:p>
    <w:p>
      <w:pPr>
        <w:spacing w:before="75" w:after="0"/>
      </w:pPr>
      <w:r>
        <w:rPr/>
        <w:t xml:space="preserve">第二节 功效与彩妆融合深化</w:t>
      </w:r>
    </w:p>
    <w:p>
      <w:pPr>
        <w:spacing w:before="75" w:after="0"/>
      </w:pPr>
      <w:r>
        <w:rPr/>
        <w:t xml:space="preserve">一、养肤型粉底液添加玻尿酸等成分</w:t>
      </w:r>
    </w:p>
    <w:p>
      <w:pPr>
        <w:spacing w:before="75" w:after="0"/>
      </w:pPr>
      <w:r>
        <w:rPr/>
        <w:t xml:space="preserve">二、防晒彩妆spf值与妆效兼顾</w:t>
      </w:r>
    </w:p>
    <w:p>
      <w:pPr>
        <w:spacing w:before="75" w:after="0"/>
      </w:pPr>
      <w:r>
        <w:rPr/>
        <w:t xml:space="preserve">第三节 包装与使用体验升级</w:t>
      </w:r>
    </w:p>
    <w:p>
      <w:pPr>
        <w:spacing w:before="75" w:after="0"/>
      </w:pPr>
      <w:r>
        <w:rPr/>
        <w:t xml:space="preserve">一、磁吸替换芯减少塑料浪费</w:t>
      </w:r>
    </w:p>
    <w:p>
      <w:pPr>
        <w:spacing w:before="75" w:after="0"/>
      </w:pPr>
      <w:r>
        <w:rPr/>
        <w:t xml:space="preserve">二、智能调色与ar试妆技术应用</w:t>
      </w:r>
    </w:p>
    <w:p>
      <w:pPr>
        <w:spacing w:before="75" w:after="0"/>
      </w:pPr>
      <w:r>
        <w:rPr/>
        <w:t xml:space="preserve">三、便携式多合一彩妆盘设计</w:t>
      </w:r>
    </w:p>
    <w:p>
      <w:pPr>
        <w:spacing w:before="75" w:after="0"/>
      </w:pPr>
      <w:r>
        <w:rPr>
          <w:b w:val="1"/>
          <w:bCs w:val="1"/>
        </w:rPr>
        <w:t xml:space="preserve">第十章 中国彩妆消费行为与人群细分研究</w:t>
      </w:r>
    </w:p>
    <w:p>
      <w:pPr>
        <w:spacing w:before="75" w:after="0"/>
      </w:pPr>
      <w:r>
        <w:rPr/>
        <w:t xml:space="preserve">第一节 z世代消费特征与偏好</w:t>
      </w:r>
    </w:p>
    <w:p>
      <w:pPr>
        <w:spacing w:before="75" w:after="0"/>
      </w:pPr>
      <w:r>
        <w:rPr/>
        <w:t xml:space="preserve">一、社交分享驱动购买决策</w:t>
      </w:r>
    </w:p>
    <w:p>
      <w:pPr>
        <w:spacing w:before="75" w:after="0"/>
      </w:pPr>
      <w:r>
        <w:rPr/>
        <w:t xml:space="preserve">二、追求个性表达与圈层认同</w:t>
      </w:r>
    </w:p>
    <w:p>
      <w:pPr>
        <w:spacing w:before="75" w:after="0"/>
      </w:pPr>
      <w:r>
        <w:rPr/>
        <w:t xml:space="preserve">三、对成分与动物实验关注度高</w:t>
      </w:r>
    </w:p>
    <w:p>
      <w:pPr>
        <w:spacing w:before="75" w:after="0"/>
      </w:pPr>
      <w:r>
        <w:rPr/>
        <w:t xml:space="preserve">第二节 银发族与男性彩妆潜力</w:t>
      </w:r>
    </w:p>
    <w:p>
      <w:pPr>
        <w:spacing w:before="75" w:after="0"/>
      </w:pPr>
      <w:r>
        <w:rPr/>
        <w:t xml:space="preserve">一、中老年提亮与修饰需求增长</w:t>
      </w:r>
    </w:p>
    <w:p>
      <w:pPr>
        <w:spacing w:before="75" w:after="0"/>
      </w:pPr>
      <w:r>
        <w:rPr/>
        <w:t xml:space="preserve">二、男性修容与眉部产品接受度提升</w:t>
      </w:r>
    </w:p>
    <w:p>
      <w:pPr>
        <w:spacing w:before="75" w:after="0"/>
      </w:pPr>
      <w:r>
        <w:rPr/>
        <w:t xml:space="preserve">三、性别模糊彩妆品类探索</w:t>
      </w:r>
    </w:p>
    <w:p>
      <w:pPr>
        <w:spacing w:before="75" w:after="0"/>
      </w:pPr>
      <w:r>
        <w:rPr/>
        <w:t xml:space="preserve">第三节 场景化消费需求演变</w:t>
      </w:r>
    </w:p>
    <w:p>
      <w:pPr>
        <w:spacing w:before="75" w:after="0"/>
      </w:pPr>
      <w:r>
        <w:rPr/>
        <w:t xml:space="preserve">一、通勤淡妆与约会浓妆分化</w:t>
      </w:r>
    </w:p>
    <w:p>
      <w:pPr>
        <w:spacing w:before="75" w:after="0"/>
      </w:pPr>
      <w:r>
        <w:rPr/>
        <w:t xml:space="preserve">二、户外防晒彩妆需求上升</w:t>
      </w:r>
    </w:p>
    <w:p>
      <w:pPr>
        <w:spacing w:before="75" w:after="0"/>
      </w:pPr>
      <w:r>
        <w:rPr/>
        <w:t xml:space="preserve">三、虚拟社交带动数字妆容兴趣</w:t>
      </w:r>
    </w:p>
    <w:p>
      <w:pPr>
        <w:spacing w:before="75" w:after="0"/>
      </w:pPr>
      <w:r>
        <w:rPr>
          <w:b w:val="1"/>
          <w:bCs w:val="1"/>
        </w:rPr>
        <w:t xml:space="preserve">第十一章 2026-2031年全球彩妆发展趋势预测</w:t>
      </w:r>
    </w:p>
    <w:p>
      <w:pPr>
        <w:spacing w:before="75" w:after="0"/>
      </w:pPr>
      <w:r>
        <w:rPr/>
        <w:t xml:space="preserve">第一节 市场规模与增长动力演变</w:t>
      </w:r>
    </w:p>
    <w:p>
      <w:pPr>
        <w:spacing w:before="75" w:after="0"/>
      </w:pPr>
      <w:r>
        <w:rPr/>
        <w:t xml:space="preserve">一、新兴市场中产扩容拉动需求</w:t>
      </w:r>
    </w:p>
    <w:p>
      <w:pPr>
        <w:spacing w:before="75" w:after="0"/>
      </w:pPr>
      <w:r>
        <w:rPr/>
        <w:t xml:space="preserve">二、彩妆与护肤边界进一步模糊</w:t>
      </w:r>
    </w:p>
    <w:p>
      <w:pPr>
        <w:spacing w:before="75" w:after="0"/>
      </w:pPr>
      <w:r>
        <w:rPr/>
        <w:t xml:space="preserve">三、情绪价值与悦己消费持续强化</w:t>
      </w:r>
    </w:p>
    <w:p>
      <w:pPr>
        <w:spacing w:before="75" w:after="0"/>
      </w:pPr>
      <w:r>
        <w:rPr/>
        <w:t xml:space="preserve">第二节 技术与产品代际演进预测</w:t>
      </w:r>
    </w:p>
    <w:p>
      <w:pPr>
        <w:spacing w:before="75" w:after="0"/>
      </w:pPr>
      <w:r>
        <w:rPr/>
        <w:t xml:space="preserve">一、生物基原料替代石化成分加速</w:t>
      </w:r>
    </w:p>
    <w:p>
      <w:pPr>
        <w:spacing w:before="75" w:after="0"/>
      </w:pPr>
      <w:r>
        <w:rPr/>
        <w:t xml:space="preserve">二、个性化定制彩妆商业化落地</w:t>
      </w:r>
    </w:p>
    <w:p>
      <w:pPr>
        <w:spacing w:before="75" w:after="0"/>
      </w:pPr>
      <w:r>
        <w:rPr/>
        <w:t xml:space="preserve">第三节 渠道与营销模式变革趋势</w:t>
      </w:r>
    </w:p>
    <w:p>
      <w:pPr>
        <w:spacing w:before="75" w:after="0"/>
      </w:pPr>
      <w:r>
        <w:rPr/>
        <w:t xml:space="preserve">一、ai推荐与虚拟试妆普及率提升</w:t>
      </w:r>
    </w:p>
    <w:p>
      <w:pPr>
        <w:spacing w:before="75" w:after="0"/>
      </w:pPr>
      <w:r>
        <w:rPr/>
        <w:t xml:space="preserve">二、dtc模式降低渠道依赖</w:t>
      </w:r>
    </w:p>
    <w:p>
      <w:pPr>
        <w:spacing w:before="75" w:after="0"/>
      </w:pPr>
      <w:r>
        <w:rPr/>
        <w:t xml:space="preserve">三、社群运营构建品牌忠诚度</w:t>
      </w:r>
    </w:p>
    <w:p>
      <w:pPr>
        <w:spacing w:before="75" w:after="0"/>
      </w:pPr>
      <w:r>
        <w:rPr>
          <w:b w:val="1"/>
          <w:bCs w:val="1"/>
        </w:rPr>
        <w:t xml:space="preserve">第十二章 2026-2031年中国彩妆市场规模预测</w:t>
      </w:r>
    </w:p>
    <w:p>
      <w:pPr>
        <w:spacing w:before="75" w:after="0"/>
      </w:pPr>
      <w:r>
        <w:rPr/>
        <w:t xml:space="preserve">第一节 整体市场规模预测</w:t>
      </w:r>
    </w:p>
    <w:p>
      <w:pPr>
        <w:spacing w:before="75" w:after="0"/>
      </w:pPr>
      <w:r>
        <w:rPr/>
        <w:t xml:space="preserve">一、零售总额与年均增速预测</w:t>
      </w:r>
    </w:p>
    <w:p>
      <w:pPr>
        <w:spacing w:before="75" w:after="0"/>
      </w:pPr>
      <w:r>
        <w:rPr/>
        <w:t xml:space="preserve">二、国货品牌市场份额提升路径</w:t>
      </w:r>
    </w:p>
    <w:p>
      <w:pPr>
        <w:spacing w:before="75" w:after="0"/>
      </w:pPr>
      <w:r>
        <w:rPr/>
        <w:t xml:space="preserve">三、线上渗透率天花板与稳态判断</w:t>
      </w:r>
    </w:p>
    <w:p>
      <w:pPr>
        <w:spacing w:before="75" w:after="0"/>
      </w:pPr>
      <w:r>
        <w:rPr/>
        <w:t xml:space="preserve">第二节 细分品类市场预测</w:t>
      </w:r>
    </w:p>
    <w:p>
      <w:pPr>
        <w:spacing w:before="75" w:after="0"/>
      </w:pPr>
      <w:r>
        <w:rPr/>
        <w:t xml:space="preserve">一、底妆品类高端化与功能化趋势</w:t>
      </w:r>
    </w:p>
    <w:p>
      <w:pPr>
        <w:spacing w:before="75" w:after="0"/>
      </w:pPr>
      <w:r>
        <w:rPr/>
        <w:t xml:space="preserve">二、唇妆口红向唇釉与唇泥迁移</w:t>
      </w:r>
    </w:p>
    <w:p>
      <w:pPr>
        <w:spacing w:before="75" w:after="0"/>
      </w:pPr>
      <w:r>
        <w:rPr/>
        <w:t xml:space="preserve">三、眼妆睫毛与眼线产品创新空间</w:t>
      </w:r>
    </w:p>
    <w:p>
      <w:pPr>
        <w:spacing w:before="75" w:after="0"/>
      </w:pPr>
      <w:r>
        <w:rPr/>
        <w:t xml:space="preserve">第三节 价格带结构演变预测</w:t>
      </w:r>
    </w:p>
    <w:p>
      <w:pPr>
        <w:spacing w:before="75" w:after="0"/>
      </w:pPr>
      <w:r>
        <w:rPr/>
        <w:t xml:space="preserve">一、百元以下大众市场稳健增长</w:t>
      </w:r>
    </w:p>
    <w:p>
      <w:pPr>
        <w:spacing w:before="75" w:after="0"/>
      </w:pPr>
      <w:r>
        <w:rPr/>
        <w:t xml:space="preserve">二、100-300元中端成为竞争主战场</w:t>
      </w:r>
    </w:p>
    <w:p>
      <w:pPr>
        <w:spacing w:before="75" w:after="0"/>
      </w:pPr>
      <w:r>
        <w:rPr/>
        <w:t xml:space="preserve">三、500元以上高端国货突破可能性</w:t>
      </w:r>
    </w:p>
    <w:p>
      <w:pPr>
        <w:spacing w:before="75" w:after="0"/>
      </w:pPr>
      <w:r>
        <w:rPr>
          <w:b w:val="1"/>
          <w:bCs w:val="1"/>
        </w:rPr>
        <w:t xml:space="preserve">第十三章 2026-2031年中国彩妆产业链协同升级预测</w:t>
      </w:r>
    </w:p>
    <w:p>
      <w:pPr>
        <w:spacing w:before="75" w:after="0"/>
      </w:pPr>
      <w:r>
        <w:rPr/>
        <w:t xml:space="preserve">第一节 上游原料自主可控深化</w:t>
      </w:r>
    </w:p>
    <w:p>
      <w:pPr>
        <w:spacing w:before="75" w:after="0"/>
      </w:pPr>
      <w:r>
        <w:rPr/>
        <w:t xml:space="preserve">一、核心色素与成膜剂国产替代进度</w:t>
      </w:r>
    </w:p>
    <w:p>
      <w:pPr>
        <w:spacing w:before="75" w:after="0"/>
      </w:pPr>
      <w:r>
        <w:rPr/>
        <w:t xml:space="preserve">二、绿色合成与发酵技术应用拓展</w:t>
      </w:r>
    </w:p>
    <w:p>
      <w:pPr>
        <w:spacing w:before="75" w:after="0"/>
      </w:pPr>
      <w:r>
        <w:rPr/>
        <w:t xml:space="preserve">三、原料数据库与配方ai辅助开发</w:t>
      </w:r>
    </w:p>
    <w:p>
      <w:pPr>
        <w:spacing w:before="75" w:after="0"/>
      </w:pPr>
      <w:r>
        <w:rPr/>
        <w:t xml:space="preserve">第二节 中游智能制造与柔性供应</w:t>
      </w:r>
    </w:p>
    <w:p>
      <w:pPr>
        <w:spacing w:before="75" w:after="0"/>
      </w:pPr>
      <w:r>
        <w:rPr/>
        <w:t xml:space="preserve">一、小批量快反订单响应周期缩短</w:t>
      </w:r>
    </w:p>
    <w:p>
      <w:pPr>
        <w:spacing w:before="75" w:after="0"/>
      </w:pPr>
      <w:r>
        <w:rPr/>
        <w:t xml:space="preserve">二、数字孪生在生产排程中应用</w:t>
      </w:r>
    </w:p>
    <w:p>
      <w:pPr>
        <w:spacing w:before="75" w:after="0"/>
      </w:pPr>
      <w:r>
        <w:rPr/>
        <w:t xml:space="preserve">三、碳足迹追踪与绿色工厂建设</w:t>
      </w:r>
    </w:p>
    <w:p>
      <w:pPr>
        <w:spacing w:before="75" w:after="0"/>
      </w:pPr>
      <w:r>
        <w:rPr/>
        <w:t xml:space="preserve">第三节 下游渠道效率与体验优化</w:t>
      </w:r>
    </w:p>
    <w:p>
      <w:pPr>
        <w:spacing w:before="75" w:after="0"/>
      </w:pPr>
      <w:r>
        <w:rPr/>
        <w:t xml:space="preserve">一、ar试妆准确率与转化率提升</w:t>
      </w:r>
    </w:p>
    <w:p>
      <w:pPr>
        <w:spacing w:before="75" w:after="0"/>
      </w:pPr>
      <w:r>
        <w:rPr/>
        <w:t xml:space="preserve">二、私域复购率与客单价增长预测</w:t>
      </w:r>
    </w:p>
    <w:p>
      <w:pPr>
        <w:spacing w:before="75" w:after="0"/>
      </w:pPr>
      <w:r>
        <w:rPr/>
        <w:t xml:space="preserve">三、线下体验店服务标准化推进</w:t>
      </w:r>
    </w:p>
    <w:p>
      <w:pPr>
        <w:spacing w:before="75" w:after="0"/>
      </w:pPr>
      <w:r>
        <w:rPr>
          <w:b w:val="1"/>
          <w:bCs w:val="1"/>
        </w:rPr>
        <w:t xml:space="preserve">第十四章 2026-2031年中国彩妆技术突破与标准化预测</w:t>
      </w:r>
    </w:p>
    <w:p>
      <w:pPr>
        <w:spacing w:before="75" w:after="0"/>
      </w:pPr>
      <w:r>
        <w:rPr/>
        <w:t xml:space="preserve">第一节 前沿技术产业化进展</w:t>
      </w:r>
    </w:p>
    <w:p>
      <w:pPr>
        <w:spacing w:before="75" w:after="0"/>
      </w:pPr>
      <w:r>
        <w:rPr/>
        <w:t xml:space="preserve">一、3d打印彩妆概念验证进</w:t>
      </w:r>
    </w:p>
    <w:p>
      <w:pPr>
        <w:spacing w:before="75" w:after="0"/>
      </w:pPr>
      <w:r>
        <w:rPr/>
        <w:t xml:space="preserve">二、微生物发酵色素量产可行性</w:t>
      </w:r>
    </w:p>
    <w:p>
      <w:pPr>
        <w:spacing w:before="75" w:after="0"/>
      </w:pPr>
      <w:r>
        <w:rPr/>
        <w:t xml:space="preserve">三、可食用级彩妆安全性验证</w:t>
      </w:r>
    </w:p>
    <w:p>
      <w:pPr>
        <w:spacing w:before="75" w:after="0"/>
      </w:pPr>
      <w:r>
        <w:rPr/>
        <w:t xml:space="preserve">第二节 核心性能指标提升预测</w:t>
      </w:r>
    </w:p>
    <w:p>
      <w:pPr>
        <w:spacing w:before="75" w:after="0"/>
      </w:pPr>
      <w:r>
        <w:rPr/>
        <w:t xml:space="preserve">一、持妆时间向12小时以上迈进</w:t>
      </w:r>
    </w:p>
    <w:p>
      <w:pPr>
        <w:spacing w:before="75" w:after="0"/>
      </w:pPr>
      <w:r>
        <w:rPr/>
        <w:t xml:space="preserve">二、spf30+彩妆产品普及率提升</w:t>
      </w:r>
    </w:p>
    <w:p>
      <w:pPr>
        <w:spacing w:before="75" w:after="0"/>
      </w:pPr>
      <w:r>
        <w:rPr/>
        <w:t xml:space="preserve">三、低致敏率产品认证覆盖率</w:t>
      </w:r>
    </w:p>
    <w:p>
      <w:pPr>
        <w:spacing w:before="75" w:after="0"/>
      </w:pPr>
      <w:r>
        <w:rPr/>
        <w:t xml:space="preserve">第三节 标准与认证体系完善路径</w:t>
      </w:r>
    </w:p>
    <w:p>
      <w:pPr>
        <w:spacing w:before="75" w:after="0"/>
      </w:pPr>
      <w:r>
        <w:rPr/>
        <w:t xml:space="preserve">一、中国主导彩妆功效测试方法制定</w:t>
      </w:r>
    </w:p>
    <w:p>
      <w:pPr>
        <w:spacing w:before="75" w:after="0"/>
      </w:pPr>
      <w:r>
        <w:rPr/>
        <w:t xml:space="preserve">二、绿色包装标识与回收指引建立</w:t>
      </w:r>
    </w:p>
    <w:p>
      <w:pPr>
        <w:spacing w:before="75" w:after="0"/>
      </w:pPr>
      <w:r>
        <w:rPr/>
        <w:t xml:space="preserve">三、动物实验替代方法法规落地</w:t>
      </w:r>
    </w:p>
    <w:p>
      <w:pPr>
        <w:spacing w:before="75" w:after="0"/>
      </w:pPr>
      <w:r>
        <w:rPr>
          <w:b w:val="1"/>
          <w:bCs w:val="1"/>
        </w:rPr>
        <w:t xml:space="preserve">第十五章 2026-2031年中国彩妆应用场景拓展预测</w:t>
      </w:r>
    </w:p>
    <w:p>
      <w:pPr>
        <w:spacing w:before="75" w:after="0"/>
      </w:pPr>
      <w:r>
        <w:rPr/>
        <w:t xml:space="preserve">第一节 虚拟与现实融合场景</w:t>
      </w:r>
    </w:p>
    <w:p>
      <w:pPr>
        <w:spacing w:before="75" w:after="0"/>
      </w:pPr>
      <w:r>
        <w:rPr/>
        <w:t xml:space="preserve">一、元宇宙虚拟形象彩妆需求</w:t>
      </w:r>
    </w:p>
    <w:p>
      <w:pPr>
        <w:spacing w:before="75" w:after="0"/>
      </w:pPr>
      <w:r>
        <w:rPr/>
        <w:t xml:space="preserve">二、游戏与影视ip数字妆容授权</w:t>
      </w:r>
    </w:p>
    <w:p>
      <w:pPr>
        <w:spacing w:before="75" w:after="0"/>
      </w:pPr>
      <w:r>
        <w:rPr/>
        <w:t xml:space="preserve">三、ar滤镜带动实体产品联动</w:t>
      </w:r>
    </w:p>
    <w:p>
      <w:pPr>
        <w:spacing w:before="75" w:after="0"/>
      </w:pPr>
      <w:r>
        <w:rPr/>
        <w:t xml:space="preserve">第二节 健康与生活方式融合</w:t>
      </w:r>
    </w:p>
    <w:p>
      <w:pPr>
        <w:spacing w:before="75" w:after="0"/>
      </w:pPr>
      <w:r>
        <w:rPr/>
        <w:t xml:space="preserve">一、运动彩妆防水防汗性能强化</w:t>
      </w:r>
    </w:p>
    <w:p>
      <w:pPr>
        <w:spacing w:before="75" w:after="0"/>
      </w:pPr>
      <w:r>
        <w:rPr/>
        <w:t xml:space="preserve">二、办公室补妆便捷套装需求增长</w:t>
      </w:r>
    </w:p>
    <w:p>
      <w:pPr>
        <w:spacing w:before="75" w:after="0"/>
      </w:pPr>
      <w:r>
        <w:rPr/>
        <w:t xml:space="preserve">三、旅行便携彩妆组合标准化</w:t>
      </w:r>
    </w:p>
    <w:p>
      <w:pPr>
        <w:spacing w:before="75" w:after="0"/>
      </w:pPr>
      <w:r>
        <w:rPr/>
        <w:t xml:space="preserve">第三节 文化与节庆场景深化</w:t>
      </w:r>
    </w:p>
    <w:p>
      <w:pPr>
        <w:spacing w:before="75" w:after="0"/>
      </w:pPr>
      <w:r>
        <w:rPr/>
        <w:t xml:space="preserve">一、传统节日限定彩妆文化表达</w:t>
      </w:r>
    </w:p>
    <w:p>
      <w:pPr>
        <w:spacing w:before="75" w:after="0"/>
      </w:pPr>
      <w:r>
        <w:rPr/>
        <w:t xml:space="preserve">二、婚庆与演出专业彩妆定制</w:t>
      </w:r>
    </w:p>
    <w:p>
      <w:pPr>
        <w:spacing w:before="75" w:after="0"/>
      </w:pPr>
      <w:r>
        <w:rPr/>
        <w:t xml:space="preserve">三、国潮元素与非遗工艺结合</w:t>
      </w:r>
    </w:p>
    <w:p>
      <w:pPr>
        <w:spacing w:before="75" w:after="0"/>
      </w:pPr>
      <w:r>
        <w:rPr>
          <w:b w:val="1"/>
          <w:bCs w:val="1"/>
        </w:rPr>
        <w:t xml:space="preserve">第十六章 2026-2031年中国彩妆行业发展策略与投资展望</w:t>
      </w:r>
    </w:p>
    <w:p>
      <w:pPr>
        <w:spacing w:before="75" w:after="0"/>
      </w:pPr>
      <w:r>
        <w:rPr/>
        <w:t xml:space="preserve">第一节 品牌差异化竞争路径建议</w:t>
      </w:r>
    </w:p>
    <w:p>
      <w:pPr>
        <w:spacing w:before="75" w:after="0"/>
      </w:pPr>
      <w:r>
        <w:rPr/>
        <w:t xml:space="preserve">一、聚焦细分人群或场景深耕</w:t>
      </w:r>
    </w:p>
    <w:p>
      <w:pPr>
        <w:spacing w:before="75" w:after="0"/>
      </w:pPr>
      <w:r>
        <w:rPr/>
        <w:t xml:space="preserve">二、构建东方美学或科技护城河</w:t>
      </w:r>
    </w:p>
    <w:p>
      <w:pPr>
        <w:spacing w:before="75" w:after="0"/>
      </w:pPr>
      <w:r>
        <w:rPr/>
        <w:t xml:space="preserve">三、强化供应链与研发双壁垒</w:t>
      </w:r>
    </w:p>
    <w:p>
      <w:pPr>
        <w:spacing w:before="75" w:after="0"/>
      </w:pPr>
      <w:r>
        <w:rPr/>
        <w:t xml:space="preserve">第二节 行业投资环境综合评估</w:t>
      </w:r>
    </w:p>
    <w:p>
      <w:pPr>
        <w:spacing w:before="75" w:after="0"/>
      </w:pPr>
      <w:r>
        <w:rPr/>
        <w:t xml:space="preserve">一、资本对功能性彩妆关注度提升</w:t>
      </w:r>
    </w:p>
    <w:p>
      <w:pPr>
        <w:spacing w:before="75" w:after="0"/>
      </w:pPr>
      <w:r>
        <w:rPr/>
        <w:t xml:space="preserve">二、流量红利消退倒逼产品力回归</w:t>
      </w:r>
    </w:p>
    <w:p>
      <w:pPr>
        <w:spacing w:before="75" w:after="0"/>
      </w:pPr>
      <w:r>
        <w:rPr/>
        <w:t xml:space="preserve">三、并购整合与出海成为新方向</w:t>
      </w:r>
    </w:p>
    <w:p>
      <w:pPr>
        <w:spacing w:before="75" w:after="0"/>
      </w:pPr>
      <w:r>
        <w:rPr/>
        <w:t xml:space="preserve">第三节 重点投资方向与风险预警</w:t>
      </w:r>
    </w:p>
    <w:p>
      <w:pPr>
        <w:spacing w:before="75" w:after="0"/>
      </w:pPr>
      <w:r>
        <w:rPr/>
        <w:t xml:space="preserve">一、上游绿色原料与包材项目机会</w:t>
      </w:r>
    </w:p>
    <w:p>
      <w:pPr>
        <w:spacing w:before="75" w:after="0"/>
      </w:pPr>
      <w:r>
        <w:rPr/>
        <w:t xml:space="preserve">二、中游柔性智造与数字营销系统</w:t>
      </w:r>
    </w:p>
    <w:p>
      <w:pPr>
        <w:spacing w:before="75" w:after="0"/>
      </w:pPr>
      <w:r>
        <w:rPr/>
        <w:t xml:space="preserve">三、主要风险：同质化、监管趋严、消费者忠诚度低</w:t>
      </w:r>
    </w:p>
    <w:p>
      <w:pPr>
        <w:spacing w:before="75" w:after="0"/>
      </w:pPr>
      <w:r>
        <w:rPr>
          <w:b w:val="1"/>
          <w:bCs w:val="1"/>
        </w:rPr>
        <w:t xml:space="preserve">图表目录</w:t>
      </w:r>
    </w:p>
    <w:p>
      <w:pPr>
        <w:spacing w:before="75" w:after="0"/>
      </w:pPr>
      <w:r>
        <w:rPr/>
        <w:t xml:space="preserve">图表：全球彩妆市场规模</w:t>
      </w:r>
    </w:p>
    <w:p>
      <w:pPr>
        <w:spacing w:before="75" w:after="0"/>
      </w:pPr>
      <w:r>
        <w:rPr/>
        <w:t xml:space="preserve">图表：北美高端彩妆增速</w:t>
      </w:r>
    </w:p>
    <w:p>
      <w:pPr>
        <w:spacing w:before="75" w:after="0"/>
      </w:pPr>
      <w:r>
        <w:rPr/>
        <w:t xml:space="preserve">图表：欧洲有机彩妆渗透率</w:t>
      </w:r>
    </w:p>
    <w:p>
      <w:pPr>
        <w:spacing w:before="75" w:after="0"/>
      </w:pPr>
      <w:r>
        <w:rPr/>
        <w:t xml:space="preserve">图表：亚太彩妆市场占比</w:t>
      </w:r>
    </w:p>
    <w:p>
      <w:pPr>
        <w:spacing w:before="75" w:after="0"/>
      </w:pPr>
      <w:r>
        <w:rPr/>
        <w:t xml:space="preserve">图表：欧美消费者持妆需求强度</w:t>
      </w:r>
    </w:p>
    <w:p>
      <w:pPr>
        <w:spacing w:before="75" w:after="0"/>
      </w:pPr>
      <w:r>
        <w:rPr/>
        <w:t xml:space="preserve">图表：日韩多步骤彩妆使用率</w:t>
      </w:r>
    </w:p>
    <w:p>
      <w:pPr>
        <w:spacing w:before="75" w:after="0"/>
      </w:pPr>
      <w:r>
        <w:rPr/>
        <w:t xml:space="preserve">图表：东南亚彩妆价格敏感指数</w:t>
      </w:r>
    </w:p>
    <w:p>
      <w:pPr>
        <w:spacing w:before="75" w:after="0"/>
      </w:pPr>
      <w:r>
        <w:rPr/>
        <w:t xml:space="preserve">图表：国际原料供应商集中度</w:t>
      </w:r>
    </w:p>
    <w:p>
      <w:pPr>
        <w:spacing w:before="75" w:after="0"/>
      </w:pPr>
      <w:r>
        <w:rPr/>
        <w:t xml:space="preserve">图表：中国彩妆零售市场规模</w:t>
      </w:r>
    </w:p>
    <w:p>
      <w:pPr>
        <w:spacing w:before="75" w:after="0"/>
      </w:pPr>
      <w:r>
        <w:rPr/>
        <w:t xml:space="preserve">图表：2023-2025年线上渠道占比变化</w:t>
      </w:r>
    </w:p>
    <w:p>
      <w:pPr>
        <w:spacing w:before="75" w:after="0"/>
      </w:pPr>
      <w:r>
        <w:rPr/>
        <w:t xml:space="preserve">图表：国货品牌市场份额提升趋势</w:t>
      </w:r>
    </w:p>
    <w:p>
      <w:pPr>
        <w:spacing w:before="75" w:after="0"/>
      </w:pPr>
      <w:r>
        <w:rPr/>
        <w:t xml:space="preserve">图表：底妆品类养肤功能添加率</w:t>
      </w:r>
    </w:p>
    <w:p>
      <w:pPr>
        <w:spacing w:before="75" w:after="0"/>
      </w:pPr>
      <w:r>
        <w:rPr/>
        <w:t xml:space="preserve">图表：z世代彩妆购买频次</w:t>
      </w:r>
    </w:p>
    <w:p>
      <w:pPr>
        <w:spacing w:before="75" w:after="0"/>
      </w:pPr>
      <w:r>
        <w:rPr/>
        <w:t xml:space="preserve">图表：男性彩妆品类认知度</w:t>
      </w:r>
    </w:p>
    <w:p>
      <w:pPr>
        <w:spacing w:before="75" w:after="0"/>
      </w:pPr>
      <w:r>
        <w:rPr/>
        <w:t xml:space="preserve">图表：三四线城市彩妆渗透率</w:t>
      </w:r>
    </w:p>
    <w:p>
      <w:pPr>
        <w:spacing w:before="75" w:after="0"/>
      </w:pPr>
      <w:r>
        <w:rPr/>
        <w:t xml:space="preserve">图表：核心色素进口依赖度</w:t>
      </w:r>
    </w:p>
    <w:p>
      <w:pPr>
        <w:spacing w:before="75" w:after="0"/>
      </w:pPr>
      <w:r>
        <w:rPr/>
        <w:t xml:space="preserve">图表：环保包材应用比例</w:t>
      </w:r>
    </w:p>
    <w:p>
      <w:pPr>
        <w:spacing w:before="75" w:after="0"/>
      </w:pPr>
      <w:r>
        <w:rPr/>
        <w:t xml:space="preserve">图表：玻璃包材供应商集中度</w:t>
      </w:r>
    </w:p>
    <w:p>
      <w:pPr>
        <w:spacing w:before="75" w:after="0"/>
      </w:pPr>
      <w:r>
        <w:rPr/>
        <w:t xml:space="preserve">图表：原料价格波动对毛利率影响</w:t>
      </w:r>
    </w:p>
    <w:p>
      <w:pPr>
        <w:spacing w:before="75" w:after="0"/>
      </w:pPr>
      <w:r>
        <w:rPr/>
        <w:t xml:space="preserve">图表：综合电商彩妆gmv占比</w:t>
      </w:r>
    </w:p>
    <w:p>
      <w:pPr>
        <w:spacing w:before="75" w:after="0"/>
      </w:pPr>
      <w:r>
        <w:rPr/>
        <w:t xml:space="preserve">图表：直播带货转化率</w:t>
      </w:r>
    </w:p>
    <w:p>
      <w:pPr>
        <w:spacing w:before="75" w:after="0"/>
      </w:pPr>
      <w:r>
        <w:rPr/>
        <w:t xml:space="preserve">图表：私域用户复购率</w:t>
      </w:r>
    </w:p>
    <w:p>
      <w:pPr>
        <w:spacing w:before="75" w:after="0"/>
      </w:pPr>
      <w:r>
        <w:rPr/>
        <w:t xml:space="preserve">图表：百货专柜坪效变化</w:t>
      </w:r>
    </w:p>
    <w:p>
      <w:pPr>
        <w:spacing w:before="75" w:after="0"/>
      </w:pPr>
      <w:r>
        <w:rPr/>
        <w:t xml:space="preserve">图表：美妆集合店sku数量</w:t>
      </w:r>
    </w:p>
    <w:p>
      <w:pPr>
        <w:spacing w:before="75" w:after="0"/>
      </w:pPr>
      <w:r>
        <w:rPr/>
        <w:t xml:space="preserve">图表：欧莱雅多品牌市占率</w:t>
      </w:r>
    </w:p>
    <w:p>
      <w:pPr>
        <w:spacing w:before="75" w:after="0"/>
      </w:pPr>
      <w:r>
        <w:rPr/>
        <w:t xml:space="preserve">图表：雅诗兰黛高端彩妆增速</w:t>
      </w:r>
    </w:p>
    <w:p>
      <w:pPr>
        <w:spacing w:before="75" w:after="0"/>
      </w:pPr>
      <w:r>
        <w:rPr/>
        <w:t xml:space="preserve">图表：lvmh彩妆业务扩张节奏</w:t>
      </w:r>
    </w:p>
    <w:p>
      <w:pPr>
        <w:spacing w:before="75" w:after="0"/>
      </w:pPr>
      <w:r>
        <w:rPr/>
        <w:t xml:space="preserve">图表：国际品牌中国限定款数量</w:t>
      </w:r>
    </w:p>
    <w:p>
      <w:pPr>
        <w:spacing w:before="75" w:after="0"/>
      </w:pPr>
      <w:r>
        <w:rPr/>
        <w:t xml:space="preserve">图表：本土kol合作投入占比</w:t>
      </w:r>
    </w:p>
    <w:p>
      <w:pPr>
        <w:spacing w:before="75" w:after="0"/>
      </w:pPr>
      <w:r>
        <w:rPr/>
        <w:t xml:space="preserve">图表：国际品牌在华研发中心数量</w:t>
      </w:r>
    </w:p>
    <w:p>
      <w:pPr>
        <w:spacing w:before="75" w:after="0"/>
      </w:pPr>
      <w:r>
        <w:rPr/>
        <w:t xml:space="preserve">图表：完美日记线上gmv份额</w:t>
      </w:r>
    </w:p>
    <w:p>
      <w:pPr>
        <w:spacing w:before="75" w:after="0"/>
      </w:pPr>
      <w:r>
        <w:rPr/>
        <w:t xml:space="preserve">图表：花西子东方元素产品占比</w:t>
      </w:r>
    </w:p>
    <w:p>
      <w:pPr>
        <w:spacing w:before="75" w:after="0"/>
      </w:pPr>
      <w:r>
        <w:rPr/>
        <w:t xml:space="preserve">图表：毛戈平专业线营收贡献</w:t>
      </w:r>
    </w:p>
    <w:p>
      <w:pPr>
        <w:spacing w:before="75" w:after="0"/>
      </w:pPr>
      <w:r>
        <w:rPr/>
        <w:t xml:space="preserve">图表：护肤品牌延伸彩妆成功率</w:t>
      </w:r>
    </w:p>
    <w:p>
      <w:pPr>
        <w:spacing w:before="75" w:after="0"/>
      </w:pPr>
      <w:r>
        <w:rPr/>
        <w:t xml:space="preserve">图表：微囊技术应用产品数量</w:t>
      </w:r>
    </w:p>
    <w:p>
      <w:pPr>
        <w:spacing w:before="75" w:after="0"/>
      </w:pPr>
      <w:r>
        <w:rPr/>
        <w:t xml:space="preserve">图表：养肤粉底添加玻尿酸比例</w:t>
      </w:r>
    </w:p>
    <w:p>
      <w:pPr>
        <w:spacing w:before="75" w:after="0"/>
      </w:pPr>
      <w:r>
        <w:rPr/>
        <w:t xml:space="preserve">图表：防晒彩妆spf30+占比</w:t>
      </w:r>
    </w:p>
    <w:p>
      <w:pPr>
        <w:spacing w:before="75" w:after="0"/>
      </w:pPr>
      <w:r>
        <w:rPr/>
        <w:t xml:space="preserve">图表：磁吸替换芯采用率</w:t>
      </w:r>
    </w:p>
    <w:p>
      <w:pPr>
        <w:spacing w:before="75" w:after="0"/>
      </w:pPr>
      <w:r>
        <w:rPr/>
        <w:t xml:space="preserve">图表：ar试妆使用率</w:t>
      </w:r>
    </w:p>
    <w:p>
      <w:pPr>
        <w:spacing w:before="75" w:after="0"/>
      </w:pPr>
      <w:r>
        <w:rPr/>
        <w:t xml:space="preserve">图表：2026-2031年全球彩妆cagr预测</w:t>
      </w:r>
    </w:p>
    <w:p>
      <w:pPr>
        <w:spacing w:before="75" w:after="0"/>
      </w:pPr>
      <w:r>
        <w:rPr/>
        <w:t xml:space="preserve">图表：2026-2031年个性化定制彩妆规模预测</w:t>
      </w:r>
    </w:p>
    <w:p>
      <w:pPr>
        <w:spacing w:before="75" w:after="0"/>
      </w:pPr>
      <w:r>
        <w:rPr/>
        <w:t xml:space="preserve">图表：2026-2031年中国彩妆总规模预测</w:t>
      </w:r>
    </w:p>
    <w:p>
      <w:pPr>
        <w:spacing w:before="75" w:after="0"/>
      </w:pPr>
      <w:r>
        <w:rPr/>
        <w:t xml:space="preserve">图表：2026-2031年国货高端品牌占比预测</w:t>
      </w:r>
    </w:p>
    <w:p>
      <w:pPr>
        <w:spacing w:before="75" w:after="0"/>
      </w:pPr>
      <w:r>
        <w:rPr/>
        <w:t xml:space="preserve">图表：2026-2031年唇釉替代口红比例预测</w:t>
      </w:r>
    </w:p>
    <w:p>
      <w:pPr>
        <w:spacing w:before="75" w:after="0"/>
      </w:pPr>
      <w:r>
        <w:rPr/>
        <w:t xml:space="preserve">图表：2026-2031年百元以下市场增速预测</w:t>
      </w:r>
    </w:p>
    <w:p>
      <w:pPr>
        <w:spacing w:before="75" w:after="0"/>
      </w:pPr>
      <w:r>
        <w:rPr/>
        <w:t xml:space="preserve">图表：2026-2031年核心原料国产化率预测</w:t>
      </w:r>
    </w:p>
    <w:p>
      <w:pPr>
        <w:spacing w:before="75" w:after="0"/>
      </w:pPr>
      <w:r>
        <w:rPr/>
        <w:t xml:space="preserve">图表：2026-2031年柔性订单响应周期预测</w:t>
      </w:r>
    </w:p>
    <w:p>
      <w:pPr>
        <w:spacing w:before="75" w:after="0"/>
      </w:pPr>
      <w:r>
        <w:rPr/>
        <w:t xml:space="preserve">图表：2026-2031年ar试妆转化率预测</w:t>
      </w:r>
    </w:p>
    <w:p>
      <w:pPr>
        <w:spacing w:before="75" w:after="0"/>
      </w:pPr>
      <w:r>
        <w:rPr/>
        <w:t xml:space="preserve">图表：2026-2031年持妆12小时产品占比预测</w:t>
      </w:r>
    </w:p>
    <w:p>
      <w:pPr>
        <w:spacing w:before="75" w:after="0"/>
      </w:pPr>
      <w:r>
        <w:rPr/>
        <w:t xml:space="preserve">图表：2026-2031年中国彩妆功效测试标准数量预测</w:t>
      </w:r>
    </w:p>
    <w:p>
      <w:pPr>
        <w:spacing w:before="75" w:after="0"/>
      </w:pPr>
      <w:r>
        <w:rPr/>
        <w:t xml:space="preserve">图表：2026-2031年元宇宙彩妆需求规模预测</w:t>
      </w:r>
    </w:p>
    <w:p>
      <w:pPr>
        <w:spacing w:before="75" w:after="0"/>
      </w:pPr>
      <w:r>
        <w:rPr/>
        <w:t xml:space="preserve">图表：2026-2031年运动彩妆品类增速预测</w:t>
      </w:r>
    </w:p>
    <w:p>
      <w:pPr>
        <w:spacing w:before="75" w:after="0"/>
      </w:pPr>
      <w:r>
        <w:rPr/>
        <w:t xml:space="preserve">图表：2026-2031年绿色包材投资额预测</w:t>
      </w:r>
    </w:p>
    <w:p>
      <w:pPr>
        <w:spacing w:before="75" w:after="0"/>
      </w:pPr>
      <w:r>
        <w:rPr/>
        <w:t xml:space="preserve">图表：2026-2031年彩妆出海市场规模预测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本文地址：https://www.51baogao.cn/baogao/20260528/4068103.shtml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8/406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2026-2031年中国彩妆行业全景调研与深度研究咨询预测报告</dc:title>
  <dc:description>2026-2031年中国彩妆行业全景调研与深度研究咨询预测报告</dc:description>
  <dc:subject>2026-2031年中国彩妆行业全景调研与深度研究咨询预测报告</dc:subject>
  <cp:keywords>研究报告</cp:keywords>
  <cp:category>研究报告</cp:category>
  <cp:lastModifiedBy>北京中道泰和信息咨询有限公司</cp:lastModifiedBy>
  <dcterms:created xsi:type="dcterms:W3CDTF">2026-05-28T08:29:46+08:00</dcterms:created>
  <dcterms:modified xsi:type="dcterms:W3CDTF">2026-05-28T08:29:46+08:00</dcterms:modified>
</cp:coreProperties>
</file>

<file path=docProps/custom.xml><?xml version="1.0" encoding="utf-8"?>
<Properties xmlns="http://schemas.openxmlformats.org/officeDocument/2006/custom-properties" xmlns:vt="http://schemas.openxmlformats.org/officeDocument/2006/docPropsVTypes"/>
</file>