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2026-2031年中国动漫衍生品行业发展现状与投资前瞻预测分析报告</w:t>
      </w:r>
    </w:p>
    <w:p>
      <w:pPr>
        <w:spacing w:after="150"/>
      </w:pPr>
      <w:r>
        <w:rPr>
          <w:b w:val="1"/>
          <w:bCs w:val="1"/>
        </w:rPr>
        <w:t xml:space="preserve">报告简介</w:t>
      </w:r>
    </w:p>
    <w:p>
      <w:pPr>
        <w:spacing w:after="150"/>
      </w:pPr>
      <w:r>
        <w:rPr/>
        <w:t xml:space="preserve">动漫衍生品是依托动漫原创IP形象、剧情内容与文化内核，经过二次开发、设计与商业化加工衍生出的各类产品及服务的统称，属于文化创意产业的核心细分品类。其核心逻辑是以成熟的动漫内容与粉丝情感为基础，将虚拟的文化形象转化为可落地、可流通、可消费的实体产品与授权服务，实现动漫IP商业价值的延伸与放大。不同于原生动漫内容创作，动漫衍生品更侧重市场化落地与用户情感消费，通过标准化设计、规模化生产与品牌化运营，让虚拟文化内容持续产生商业价值，是打通动漫内容创作与大众消费市场的关键载体，也是二次元文化商业化体系的重要组成部分。</w:t>
      </w:r>
    </w:p>
    <w:p>
      <w:pPr>
        <w:spacing w:after="150"/>
      </w:pPr>
      <w:r>
        <w:rPr/>
        <w:t xml:space="preserve">随着大众文化消费持续升级，年轻消费群体的文化审美与情感消费需求不断提升，二次元文化逐步走向大众化，为动漫衍生品提供了持续的消费基础。整个市场依托IP影响力形成完整的上下游产业链，涵盖研发设计、生产制造、渠道销售、品牌授权等多个环节，产业配套持续完善。</w:t>
      </w:r>
    </w:p>
    <w:p>
      <w:pPr>
        <w:spacing w:after="150"/>
      </w:pPr>
      <w:r>
        <w:rPr/>
        <w:t xml:space="preserve">动漫衍生品行业呈现出清晰的常态化发展趋势。行业发展重心逐步从简单复刻、粗放生产，转向精细化设计、高品质制造与原创化研发方向升级，产品的工艺品质、设计独特性与文化专属度成为核心竞争要点。IP运营模式持续优化，从短期单一产品开发，转向长期系统化、全品类的IP衍生开发，依托优质IP持续迭代新品类、新形态产品，延长IP商业生命周期</w:t>
      </w:r>
    </w:p>
    <w:p>
      <w:pPr>
        <w:spacing w:after="150"/>
      </w:pPr>
      <w:r>
        <w:rPr/>
        <w:t xml:space="preserve">优质本土动漫IP持续崛起，为衍生品行业提供了源源不断的内容供给与创作基础，彻底改变行业长期依赖外来IP的发展局面。随着大众精神文化消费需求持续提升，衍生品的情感消费、收藏消费与潮流消费属性持续凸显，行业增量空间不断释放。同时，行业逐步摆脱低端同质化竞争，向着精品化、原创化、品牌化、高端化方向稳步升级，产业附加值持续提升。未来，动漫衍生品将持续深度融入大众潮流消费体系，成为文化产业变现的核心渠道，行业整体具备长期稳定的成长活力与商业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动漫衍生品行业进行了长期追踪，结合我们对动漫衍生品相关企业的调查研究，对我国动漫衍生品行业发展现状与前景、市场竞争格局与形势、赢利水平与企业发展、投资策略与风险预警、发展趋势与规划建议等进行深入研究，并重点分析了动漫衍生品行业的前景与风险。报告揭示了动漫衍生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行业概述需要</w:t>
      </w:r>
    </w:p>
    <w:p>
      <w:pPr>
        <w:spacing w:before="75" w:after="0"/>
      </w:pPr>
      <w:r>
        <w:rPr/>
        <w:t xml:space="preserve">第一节 动漫衍生品定义</w:t>
      </w:r>
    </w:p>
    <w:p>
      <w:pPr>
        <w:spacing w:before="75" w:after="0"/>
      </w:pPr>
      <w:r>
        <w:rPr/>
        <w:t xml:space="preserve">一、学术定义</w:t>
      </w:r>
    </w:p>
    <w:p>
      <w:pPr>
        <w:spacing w:before="75" w:after="0"/>
      </w:pPr>
      <w:r>
        <w:rPr/>
        <w:t xml:space="preserve">二、行业定义</w:t>
      </w:r>
    </w:p>
    <w:p>
      <w:pPr>
        <w:spacing w:before="75" w:after="0"/>
      </w:pPr>
      <w:r>
        <w:rPr/>
        <w:t xml:space="preserve">三、与相关概念的区别</w:t>
      </w:r>
    </w:p>
    <w:p>
      <w:pPr>
        <w:spacing w:before="75" w:after="0"/>
      </w:pPr>
      <w:r>
        <w:rPr/>
        <w:t xml:space="preserve">四、定义的发展演变</w:t>
      </w:r>
    </w:p>
    <w:p>
      <w:pPr>
        <w:spacing w:before="75" w:after="0"/>
      </w:pPr>
      <w:r>
        <w:rPr/>
        <w:t xml:space="preserve">第二节 动漫衍生品分类</w:t>
      </w:r>
    </w:p>
    <w:p>
      <w:pPr>
        <w:spacing w:before="75" w:after="0"/>
      </w:pPr>
      <w:r>
        <w:rPr/>
        <w:t xml:space="preserve">一、实物衍生品分类</w:t>
      </w:r>
    </w:p>
    <w:p>
      <w:pPr>
        <w:spacing w:before="75" w:after="0"/>
      </w:pPr>
      <w:r>
        <w:rPr/>
        <w:t xml:space="preserve">二、数字衍生品分类</w:t>
      </w:r>
    </w:p>
    <w:p>
      <w:pPr>
        <w:spacing w:before="75" w:after="0"/>
      </w:pPr>
      <w:r>
        <w:rPr/>
        <w:t xml:space="preserve">三、按消费群体分类</w:t>
      </w:r>
    </w:p>
    <w:p>
      <w:pPr>
        <w:spacing w:before="75" w:after="0"/>
      </w:pPr>
      <w:r>
        <w:rPr/>
        <w:t xml:space="preserve">四、按销售渠道分类</w:t>
      </w:r>
    </w:p>
    <w:p>
      <w:pPr>
        <w:spacing w:before="75" w:after="0"/>
      </w:pPr>
      <w:r>
        <w:rPr/>
        <w:t xml:space="preserve">第三节 发展历程</w:t>
      </w:r>
    </w:p>
    <w:p>
      <w:pPr>
        <w:spacing w:before="75" w:after="0"/>
      </w:pPr>
      <w:r>
        <w:rPr/>
        <w:t xml:space="preserve">一、起步阶段</w:t>
      </w:r>
    </w:p>
    <w:p>
      <w:pPr>
        <w:spacing w:before="75" w:after="0"/>
      </w:pPr>
      <w:r>
        <w:rPr/>
        <w:t xml:space="preserve">二、发展阶段</w:t>
      </w:r>
    </w:p>
    <w:p>
      <w:pPr>
        <w:spacing w:before="75" w:after="0"/>
      </w:pPr>
      <w:r>
        <w:rPr/>
        <w:t xml:space="preserve">三、快速增长阶段</w:t>
      </w:r>
    </w:p>
    <w:p>
      <w:pPr>
        <w:spacing w:before="75" w:after="0"/>
      </w:pPr>
      <w:r>
        <w:rPr/>
        <w:t xml:space="preserve">四、现阶段特征</w:t>
      </w:r>
    </w:p>
    <w:p>
      <w:pPr>
        <w:spacing w:before="75" w:after="0"/>
      </w:pPr>
      <w:r>
        <w:rPr/>
        <w:t xml:space="preserve">第四节 产业链结构</w:t>
      </w:r>
    </w:p>
    <w:p>
      <w:pPr>
        <w:spacing w:before="75" w:after="0"/>
      </w:pPr>
      <w:r>
        <w:rPr/>
        <w:t xml:space="preserve">一、上游环节</w:t>
      </w:r>
    </w:p>
    <w:p>
      <w:pPr>
        <w:spacing w:before="75" w:after="0"/>
      </w:pPr>
      <w:r>
        <w:rPr/>
        <w:t xml:space="preserve">二、中游环节</w:t>
      </w:r>
    </w:p>
    <w:p>
      <w:pPr>
        <w:spacing w:before="75" w:after="0"/>
      </w:pPr>
      <w:r>
        <w:rPr/>
        <w:t xml:space="preserve">三、下游环节</w:t>
      </w:r>
    </w:p>
    <w:p>
      <w:pPr>
        <w:spacing w:before="75" w:after="0"/>
      </w:pPr>
      <w:r>
        <w:rPr/>
        <w:t xml:space="preserve">四、产业链各环节关系</w:t>
      </w:r>
    </w:p>
    <w:p>
      <w:pPr>
        <w:spacing w:before="75" w:after="0"/>
      </w:pPr>
      <w:r>
        <w:rPr>
          <w:b w:val="1"/>
          <w:bCs w:val="1"/>
        </w:rPr>
        <w:t xml:space="preserve">第二章 动漫衍生品行业发展环境</w:t>
      </w:r>
    </w:p>
    <w:p>
      <w:pPr>
        <w:spacing w:before="75" w:after="0"/>
      </w:pPr>
      <w:r>
        <w:rPr/>
        <w:t xml:space="preserve">第一节 政策环境</w:t>
      </w:r>
    </w:p>
    <w:p>
      <w:pPr>
        <w:spacing w:before="75" w:after="0"/>
      </w:pPr>
      <w:r>
        <w:rPr/>
        <w:t xml:space="preserve">一、“十五五”文化发展规划解读</w:t>
      </w:r>
    </w:p>
    <w:p>
      <w:pPr>
        <w:spacing w:before="75" w:after="0"/>
      </w:pPr>
      <w:r>
        <w:rPr/>
        <w:t xml:space="preserve">二、地方动漫产业扶持政策</w:t>
      </w:r>
    </w:p>
    <w:p>
      <w:pPr>
        <w:spacing w:before="75" w:after="0"/>
      </w:pPr>
      <w:r>
        <w:rPr/>
        <w:t xml:space="preserve">三、文化产业税收政策</w:t>
      </w:r>
    </w:p>
    <w:p>
      <w:pPr>
        <w:spacing w:before="75" w:after="0"/>
      </w:pPr>
      <w:r>
        <w:rPr/>
        <w:t xml:space="preserve">四、政策对行业的推动作用</w:t>
      </w:r>
    </w:p>
    <w:p>
      <w:pPr>
        <w:spacing w:before="75" w:after="0"/>
      </w:pPr>
      <w:r>
        <w:rPr/>
        <w:t xml:space="preserve">第二节 经济环境</w:t>
      </w:r>
    </w:p>
    <w:p>
      <w:pPr>
        <w:spacing w:before="75" w:after="0"/>
      </w:pPr>
      <w:r>
        <w:rPr/>
        <w:t xml:space="preserve">一、人均可支配收入增长情况</w:t>
      </w:r>
    </w:p>
    <w:p>
      <w:pPr>
        <w:spacing w:before="75" w:after="0"/>
      </w:pPr>
      <w:r>
        <w:rPr/>
        <w:t xml:space="preserve">二、消费升级对动漫衍生品市场的影响</w:t>
      </w:r>
    </w:p>
    <w:p>
      <w:pPr>
        <w:spacing w:before="75" w:after="0"/>
      </w:pPr>
      <w:r>
        <w:rPr/>
        <w:t xml:space="preserve">三、宏观经济形势对行业的影响</w:t>
      </w:r>
    </w:p>
    <w:p>
      <w:pPr>
        <w:spacing w:before="75" w:after="0"/>
      </w:pPr>
      <w:r>
        <w:rPr/>
        <w:t xml:space="preserve">四、经济周期与行业发展的关系</w:t>
      </w:r>
    </w:p>
    <w:p>
      <w:pPr>
        <w:spacing w:before="75" w:after="0"/>
      </w:pPr>
      <w:r>
        <w:rPr/>
        <w:t xml:space="preserve">第三节 社会文化环境</w:t>
      </w:r>
    </w:p>
    <w:p>
      <w:pPr>
        <w:spacing w:before="75" w:after="0"/>
      </w:pPr>
      <w:r>
        <w:rPr/>
        <w:t xml:space="preserve">一、国潮兴起背景下的动漫衍生品消费</w:t>
      </w:r>
    </w:p>
    <w:p>
      <w:pPr>
        <w:spacing w:before="75" w:after="0"/>
      </w:pPr>
      <w:r>
        <w:rPr/>
        <w:t xml:space="preserve">二、社会价值观对动漫衍生品的影响</w:t>
      </w:r>
    </w:p>
    <w:p>
      <w:pPr>
        <w:spacing w:before="75" w:after="0"/>
      </w:pPr>
      <w:r>
        <w:rPr/>
        <w:t xml:space="preserve">三、文化传统与动漫衍生品的融合</w:t>
      </w:r>
    </w:p>
    <w:p>
      <w:pPr>
        <w:spacing w:before="75" w:after="0"/>
      </w:pPr>
      <w:r>
        <w:rPr/>
        <w:t xml:space="preserve">四、年轻一代文化消费特点</w:t>
      </w:r>
    </w:p>
    <w:p>
      <w:pPr>
        <w:spacing w:before="75" w:after="0"/>
      </w:pPr>
      <w:r>
        <w:rPr/>
        <w:t xml:space="preserve">第四节 技术环境</w:t>
      </w:r>
    </w:p>
    <w:p>
      <w:pPr>
        <w:spacing w:before="75" w:after="0"/>
      </w:pPr>
      <w:r>
        <w:rPr/>
        <w:t xml:space="preserve">一、ar/vr技术在动漫衍生品中的应用</w:t>
      </w:r>
    </w:p>
    <w:p>
      <w:pPr>
        <w:spacing w:before="75" w:after="0"/>
      </w:pPr>
      <w:r>
        <w:rPr/>
        <w:t xml:space="preserve">二、3d打印技术对行业的变革</w:t>
      </w:r>
    </w:p>
    <w:p>
      <w:pPr>
        <w:spacing w:before="75" w:after="0"/>
      </w:pPr>
      <w:r>
        <w:rPr/>
        <w:t xml:space="preserve">三、大数据与人工智能在营销中的应用</w:t>
      </w:r>
    </w:p>
    <w:p>
      <w:pPr>
        <w:spacing w:before="75" w:after="0"/>
      </w:pPr>
      <w:r>
        <w:rPr/>
        <w:t xml:space="preserve">四、技术创新对行业发展的驱动</w:t>
      </w:r>
    </w:p>
    <w:p>
      <w:pPr>
        <w:spacing w:before="75" w:after="0"/>
      </w:pPr>
      <w:r>
        <w:rPr>
          <w:b w:val="1"/>
          <w:bCs w:val="1"/>
        </w:rPr>
        <w:t xml:space="preserve">第三章 动漫衍生品行业市场规模</w:t>
      </w:r>
    </w:p>
    <w:p>
      <w:pPr>
        <w:spacing w:before="75" w:after="0"/>
      </w:pPr>
      <w:r>
        <w:rPr/>
        <w:t xml:space="preserve">第一节 现状</w:t>
      </w:r>
    </w:p>
    <w:p>
      <w:pPr>
        <w:spacing w:before="75" w:after="0"/>
      </w:pPr>
      <w:r>
        <w:rPr/>
        <w:t xml:space="preserve">一、整体市场规模</w:t>
      </w:r>
    </w:p>
    <w:p>
      <w:pPr>
        <w:spacing w:before="75" w:after="0"/>
      </w:pPr>
      <w:r>
        <w:rPr/>
        <w:t xml:space="preserve">二、近五年市场规模变化趋势</w:t>
      </w:r>
    </w:p>
    <w:p>
      <w:pPr>
        <w:spacing w:before="75" w:after="0"/>
      </w:pPr>
      <w:r>
        <w:rPr/>
        <w:t xml:space="preserve">三、不同地区市场规模对比</w:t>
      </w:r>
    </w:p>
    <w:p>
      <w:pPr>
        <w:spacing w:before="75" w:after="0"/>
      </w:pPr>
      <w:r>
        <w:rPr/>
        <w:t xml:space="preserve">四、与国际市场规模的差距</w:t>
      </w:r>
    </w:p>
    <w:p>
      <w:pPr>
        <w:spacing w:before="75" w:after="0"/>
      </w:pPr>
      <w:r>
        <w:rPr/>
        <w:t xml:space="preserve">第二节 增长驱动因素</w:t>
      </w:r>
    </w:p>
    <w:p>
      <w:pPr>
        <w:spacing w:before="75" w:after="0"/>
      </w:pPr>
      <w:r>
        <w:rPr/>
        <w:t xml:space="preserve">一、ip开发与运营</w:t>
      </w:r>
    </w:p>
    <w:p>
      <w:pPr>
        <w:spacing w:before="75" w:after="0"/>
      </w:pPr>
      <w:r>
        <w:rPr/>
        <w:t xml:space="preserve">二、消费升级与品质需求</w:t>
      </w:r>
    </w:p>
    <w:p>
      <w:pPr>
        <w:spacing w:before="75" w:after="0"/>
      </w:pPr>
      <w:r>
        <w:rPr/>
        <w:t xml:space="preserve">三、z世代消费需求崛起</w:t>
      </w:r>
    </w:p>
    <w:p>
      <w:pPr>
        <w:spacing w:before="75" w:after="0"/>
      </w:pPr>
      <w:r>
        <w:rPr/>
        <w:t xml:space="preserve">四、跨界合作与联名效应</w:t>
      </w:r>
    </w:p>
    <w:p>
      <w:pPr>
        <w:spacing w:before="75" w:after="0"/>
      </w:pPr>
      <w:r>
        <w:rPr/>
        <w:t xml:space="preserve">第三节 区域分布</w:t>
      </w:r>
    </w:p>
    <w:p>
      <w:pPr>
        <w:spacing w:before="75" w:after="0"/>
      </w:pPr>
      <w:r>
        <w:rPr/>
        <w:t xml:space="preserve">一、东部地区市场规模与特点</w:t>
      </w:r>
    </w:p>
    <w:p>
      <w:pPr>
        <w:spacing w:before="75" w:after="0"/>
      </w:pPr>
      <w:r>
        <w:rPr/>
        <w:t xml:space="preserve">二、中部地区市场潜力与发展</w:t>
      </w:r>
    </w:p>
    <w:p>
      <w:pPr>
        <w:spacing w:before="75" w:after="0"/>
      </w:pPr>
      <w:r>
        <w:rPr/>
        <w:t xml:space="preserve">三、西部地区市场现状与机遇</w:t>
      </w:r>
    </w:p>
    <w:p>
      <w:pPr>
        <w:spacing w:before="75" w:after="0"/>
      </w:pPr>
      <w:r>
        <w:rPr/>
        <w:t xml:space="preserve">四、区域市场差异的原因分析</w:t>
      </w:r>
    </w:p>
    <w:p>
      <w:pPr>
        <w:spacing w:before="75" w:after="0"/>
      </w:pPr>
      <w:r>
        <w:rPr/>
        <w:t xml:space="preserve">第四节 出口情况</w:t>
      </w:r>
    </w:p>
    <w:p>
      <w:pPr>
        <w:spacing w:before="75" w:after="0"/>
      </w:pPr>
      <w:r>
        <w:rPr/>
        <w:t xml:space="preserve">一、出口规模与增长趋势</w:t>
      </w:r>
    </w:p>
    <w:p>
      <w:pPr>
        <w:spacing w:before="75" w:after="0"/>
      </w:pPr>
      <w:r>
        <w:rPr/>
        <w:t xml:space="preserve">二、主要出口国家和地区</w:t>
      </w:r>
    </w:p>
    <w:p>
      <w:pPr>
        <w:spacing w:before="75" w:after="0"/>
      </w:pPr>
      <w:r>
        <w:rPr/>
        <w:t xml:space="preserve">三、出口产品类型与结构</w:t>
      </w:r>
    </w:p>
    <w:p>
      <w:pPr>
        <w:spacing w:before="75" w:after="0"/>
      </w:pPr>
      <w:r>
        <w:rPr/>
        <w:t xml:space="preserve">四、出口面临的挑战与机遇</w:t>
      </w:r>
    </w:p>
    <w:p>
      <w:pPr>
        <w:spacing w:before="75" w:after="0"/>
      </w:pPr>
      <w:r>
        <w:rPr>
          <w:b w:val="1"/>
          <w:bCs w:val="1"/>
        </w:rPr>
        <w:t xml:space="preserve">第四章 动漫衍生品行业细分市场</w:t>
      </w:r>
    </w:p>
    <w:p>
      <w:pPr>
        <w:spacing w:before="75" w:after="0"/>
      </w:pPr>
      <w:r>
        <w:rPr/>
        <w:t xml:space="preserve">第一节 按产品类型细分</w:t>
      </w:r>
    </w:p>
    <w:p>
      <w:pPr>
        <w:spacing w:before="75" w:after="0"/>
      </w:pPr>
      <w:r>
        <w:rPr/>
        <w:t xml:space="preserve">一、玩具类衍生品</w:t>
      </w:r>
    </w:p>
    <w:p>
      <w:pPr>
        <w:spacing w:before="75" w:after="0"/>
      </w:pPr>
      <w:r>
        <w:rPr/>
        <w:t xml:space="preserve">(一)传统玩具特点与发展</w:t>
      </w:r>
    </w:p>
    <w:p>
      <w:pPr>
        <w:spacing w:before="75" w:after="0"/>
      </w:pPr>
      <w:r>
        <w:rPr/>
        <w:t xml:space="preserve">(二)智能玩具市场趋势</w:t>
      </w:r>
    </w:p>
    <w:p>
      <w:pPr>
        <w:spacing w:before="75" w:after="0"/>
      </w:pPr>
      <w:r>
        <w:rPr/>
        <w:t xml:space="preserve">(三)玩具类衍生品的品牌竞争</w:t>
      </w:r>
    </w:p>
    <w:p>
      <w:pPr>
        <w:spacing w:before="75" w:after="0"/>
      </w:pPr>
      <w:r>
        <w:rPr/>
        <w:t xml:space="preserve">(四)玩具类衍生品的创新方向</w:t>
      </w:r>
    </w:p>
    <w:p>
      <w:pPr>
        <w:spacing w:before="75" w:after="0"/>
      </w:pPr>
      <w:r>
        <w:rPr/>
        <w:t xml:space="preserve">二、服装类衍生品</w:t>
      </w:r>
    </w:p>
    <w:p>
      <w:pPr>
        <w:spacing w:before="75" w:after="0"/>
      </w:pPr>
      <w:r>
        <w:rPr/>
        <w:t xml:space="preserve">(一)动漫主题服装的设计风格</w:t>
      </w:r>
    </w:p>
    <w:p>
      <w:pPr>
        <w:spacing w:before="75" w:after="0"/>
      </w:pPr>
      <w:r>
        <w:rPr/>
        <w:t xml:space="preserve">(二)服装类衍生品的销售渠道</w:t>
      </w:r>
    </w:p>
    <w:p>
      <w:pPr>
        <w:spacing w:before="75" w:after="0"/>
      </w:pPr>
      <w:r>
        <w:rPr/>
        <w:t xml:space="preserve">(三)品牌联名服装的市场反应</w:t>
      </w:r>
    </w:p>
    <w:p>
      <w:pPr>
        <w:spacing w:before="75" w:after="0"/>
      </w:pPr>
      <w:r>
        <w:rPr/>
        <w:t xml:space="preserve">(四)服装类衍生品的市场前景</w:t>
      </w:r>
    </w:p>
    <w:p>
      <w:pPr>
        <w:spacing w:before="75" w:after="0"/>
      </w:pPr>
      <w:r>
        <w:rPr/>
        <w:t xml:space="preserve">三、文具类衍生品</w:t>
      </w:r>
    </w:p>
    <w:p>
      <w:pPr>
        <w:spacing w:before="75" w:after="0"/>
      </w:pPr>
      <w:r>
        <w:rPr/>
        <w:t xml:space="preserve">(一)文具类衍生品的消费群体</w:t>
      </w:r>
    </w:p>
    <w:p>
      <w:pPr>
        <w:spacing w:before="75" w:after="0"/>
      </w:pPr>
      <w:r>
        <w:rPr/>
        <w:t xml:space="preserve">(二)文具类衍生品的产品创新</w:t>
      </w:r>
    </w:p>
    <w:p>
      <w:pPr>
        <w:spacing w:before="75" w:after="0"/>
      </w:pPr>
      <w:r>
        <w:rPr/>
        <w:t xml:space="preserve">(三)文具类衍生品的市场竞争格局</w:t>
      </w:r>
    </w:p>
    <w:p>
      <w:pPr>
        <w:spacing w:before="75" w:after="0"/>
      </w:pPr>
      <w:r>
        <w:rPr/>
        <w:t xml:space="preserve">(四)文具类衍生品的发展趋势</w:t>
      </w:r>
    </w:p>
    <w:p>
      <w:pPr>
        <w:spacing w:before="75" w:after="0"/>
      </w:pPr>
      <w:r>
        <w:rPr/>
        <w:t xml:space="preserve">四、数字衍生品</w:t>
      </w:r>
    </w:p>
    <w:p>
      <w:pPr>
        <w:spacing w:before="75" w:after="0"/>
      </w:pPr>
      <w:r>
        <w:rPr/>
        <w:t xml:space="preserve">(一)数字音乐、视频等衍生品</w:t>
      </w:r>
    </w:p>
    <w:p>
      <w:pPr>
        <w:spacing w:before="75" w:after="0"/>
      </w:pPr>
      <w:r>
        <w:rPr/>
        <w:t xml:space="preserve">(二)数字收藏品的市场热度</w:t>
      </w:r>
    </w:p>
    <w:p>
      <w:pPr>
        <w:spacing w:before="75" w:after="0"/>
      </w:pPr>
      <w:r>
        <w:rPr/>
        <w:t xml:space="preserve">(三)数字衍生品的技术支持</w:t>
      </w:r>
    </w:p>
    <w:p>
      <w:pPr>
        <w:spacing w:before="75" w:after="0"/>
      </w:pPr>
      <w:r>
        <w:rPr/>
        <w:t xml:space="preserve">(四)数字衍生品的法律风险</w:t>
      </w:r>
    </w:p>
    <w:p>
      <w:pPr>
        <w:spacing w:before="75" w:after="0"/>
      </w:pPr>
      <w:r>
        <w:rPr/>
        <w:t xml:space="preserve">第二节 按ip来源细分</w:t>
      </w:r>
    </w:p>
    <w:p>
      <w:pPr>
        <w:spacing w:before="75" w:after="0"/>
      </w:pPr>
      <w:r>
        <w:rPr/>
        <w:t xml:space="preserve">一、国产ip衍生品</w:t>
      </w:r>
    </w:p>
    <w:p>
      <w:pPr>
        <w:spacing w:before="75" w:after="0"/>
      </w:pPr>
      <w:r>
        <w:rPr/>
        <w:t xml:space="preserve">(一)国产知名ip分析</w:t>
      </w:r>
    </w:p>
    <w:p>
      <w:pPr>
        <w:spacing w:before="75" w:after="0"/>
      </w:pPr>
      <w:r>
        <w:rPr/>
        <w:t xml:space="preserve">(二)国产ip衍生品的市场份额</w:t>
      </w:r>
    </w:p>
    <w:p>
      <w:pPr>
        <w:spacing w:before="75" w:after="0"/>
      </w:pPr>
      <w:r>
        <w:rPr/>
        <w:t xml:space="preserve">(三)国产ip衍生品的发展优势</w:t>
      </w:r>
    </w:p>
    <w:p>
      <w:pPr>
        <w:spacing w:before="75" w:after="0"/>
      </w:pPr>
      <w:r>
        <w:rPr/>
        <w:t xml:space="preserve">(四)国产ip衍生品的发展瓶颈</w:t>
      </w:r>
    </w:p>
    <w:p>
      <w:pPr>
        <w:spacing w:before="75" w:after="0"/>
      </w:pPr>
      <w:r>
        <w:rPr/>
        <w:t xml:space="preserve">二、日美ip衍生品</w:t>
      </w:r>
    </w:p>
    <w:p>
      <w:pPr>
        <w:spacing w:before="75" w:after="0"/>
      </w:pPr>
      <w:r>
        <w:rPr/>
        <w:t xml:space="preserve">(一)日美经典ip在中国市场的影响力</w:t>
      </w:r>
    </w:p>
    <w:p>
      <w:pPr>
        <w:spacing w:before="75" w:after="0"/>
      </w:pPr>
      <w:r>
        <w:rPr/>
        <w:t xml:space="preserve">(二)日美ip衍生品的市场竞争策略</w:t>
      </w:r>
    </w:p>
    <w:p>
      <w:pPr>
        <w:spacing w:before="75" w:after="0"/>
      </w:pPr>
      <w:r>
        <w:rPr/>
        <w:t xml:space="preserve">(三)日美ip衍生品的授权模式</w:t>
      </w:r>
    </w:p>
    <w:p>
      <w:pPr>
        <w:spacing w:before="75" w:after="0"/>
      </w:pPr>
      <w:r>
        <w:rPr/>
        <w:t xml:space="preserve">(四)日美ip衍生品的本土化挑战</w:t>
      </w:r>
    </w:p>
    <w:p>
      <w:pPr>
        <w:spacing w:before="75" w:after="0"/>
      </w:pPr>
      <w:r>
        <w:rPr/>
        <w:t xml:space="preserve">三、其他ip衍生品</w:t>
      </w:r>
    </w:p>
    <w:p>
      <w:pPr>
        <w:spacing w:before="75" w:after="0"/>
      </w:pPr>
      <w:r>
        <w:rPr/>
        <w:t xml:space="preserve">(一)欧洲、韩国等ip衍生品的特点</w:t>
      </w:r>
    </w:p>
    <w:p>
      <w:pPr>
        <w:spacing w:before="75" w:after="0"/>
      </w:pPr>
      <w:r>
        <w:rPr/>
        <w:t xml:space="preserve">(二)其他ip衍生品的市场潜力</w:t>
      </w:r>
    </w:p>
    <w:p>
      <w:pPr>
        <w:spacing w:before="75" w:after="0"/>
      </w:pPr>
      <w:r>
        <w:rPr/>
        <w:t xml:space="preserve">(三)其他ip衍生品的市场拓展策略</w:t>
      </w:r>
    </w:p>
    <w:p>
      <w:pPr>
        <w:spacing w:before="75" w:after="0"/>
      </w:pPr>
      <w:r>
        <w:rPr/>
        <w:t xml:space="preserve">(四)其他ip衍生品与国产、日美ip的竞争关系</w:t>
      </w:r>
    </w:p>
    <w:p>
      <w:pPr>
        <w:spacing w:before="75" w:after="0"/>
      </w:pPr>
      <w:r>
        <w:rPr>
          <w:b w:val="1"/>
          <w:bCs w:val="1"/>
        </w:rPr>
        <w:t xml:space="preserve">第五章 动漫衍生品行业消费者分析</w:t>
      </w:r>
    </w:p>
    <w:p>
      <w:pPr>
        <w:spacing w:before="75" w:after="0"/>
      </w:pPr>
      <w:r>
        <w:rPr/>
        <w:t xml:space="preserve">第一节 消费者画像</w:t>
      </w:r>
    </w:p>
    <w:p>
      <w:pPr>
        <w:spacing w:before="75" w:after="0"/>
      </w:pPr>
      <w:r>
        <w:rPr/>
        <w:t xml:space="preserve">一、年龄分布</w:t>
      </w:r>
    </w:p>
    <w:p>
      <w:pPr>
        <w:spacing w:before="75" w:after="0"/>
      </w:pPr>
      <w:r>
        <w:rPr/>
        <w:t xml:space="preserve">二、性别比例</w:t>
      </w:r>
    </w:p>
    <w:p>
      <w:pPr>
        <w:spacing w:before="75" w:after="0"/>
      </w:pPr>
      <w:r>
        <w:rPr/>
        <w:t xml:space="preserve">三、地域分布</w:t>
      </w:r>
    </w:p>
    <w:p>
      <w:pPr>
        <w:spacing w:before="75" w:after="0"/>
      </w:pPr>
      <w:r>
        <w:rPr/>
        <w:t xml:space="preserve">四、职业与收入情况</w:t>
      </w:r>
    </w:p>
    <w:p>
      <w:pPr>
        <w:spacing w:before="75" w:after="0"/>
      </w:pPr>
      <w:r>
        <w:rPr/>
        <w:t xml:space="preserve">第二节 购买行为</w:t>
      </w:r>
    </w:p>
    <w:p>
      <w:pPr>
        <w:spacing w:before="75" w:after="0"/>
      </w:pPr>
      <w:r>
        <w:rPr/>
        <w:t xml:space="preserve">一、购买频率</w:t>
      </w:r>
    </w:p>
    <w:p>
      <w:pPr>
        <w:spacing w:before="75" w:after="0"/>
      </w:pPr>
      <w:r>
        <w:rPr/>
        <w:t xml:space="preserve">二、购买渠道偏好</w:t>
      </w:r>
    </w:p>
    <w:p>
      <w:pPr>
        <w:spacing w:before="75" w:after="0"/>
      </w:pPr>
      <w:r>
        <w:rPr/>
        <w:t xml:space="preserve">三、购买决策因素</w:t>
      </w:r>
    </w:p>
    <w:p>
      <w:pPr>
        <w:spacing w:before="75" w:after="0"/>
      </w:pPr>
      <w:r>
        <w:rPr/>
        <w:t xml:space="preserve">四、购买场景分析</w:t>
      </w:r>
    </w:p>
    <w:p>
      <w:pPr>
        <w:spacing w:before="75" w:after="0"/>
      </w:pPr>
      <w:r>
        <w:rPr/>
        <w:t xml:space="preserve">第三节 偏好趋势</w:t>
      </w:r>
    </w:p>
    <w:p>
      <w:pPr>
        <w:spacing w:before="75" w:after="0"/>
      </w:pPr>
      <w:r>
        <w:rPr/>
        <w:t xml:space="preserve">一、国潮元素偏好</w:t>
      </w:r>
    </w:p>
    <w:p>
      <w:pPr>
        <w:spacing w:before="75" w:after="0"/>
      </w:pPr>
      <w:r>
        <w:rPr/>
        <w:t xml:space="preserve">二、联名款产品偏好</w:t>
      </w:r>
    </w:p>
    <w:p>
      <w:pPr>
        <w:spacing w:before="75" w:after="0"/>
      </w:pPr>
      <w:r>
        <w:rPr/>
        <w:t xml:space="preserve">三、热门ip偏好</w:t>
      </w:r>
    </w:p>
    <w:p>
      <w:pPr>
        <w:spacing w:before="75" w:after="0"/>
      </w:pPr>
      <w:r>
        <w:rPr/>
        <w:t xml:space="preserve">四、产品功能与设计偏好</w:t>
      </w:r>
    </w:p>
    <w:p>
      <w:pPr>
        <w:spacing w:before="75" w:after="0"/>
      </w:pPr>
      <w:r>
        <w:rPr/>
        <w:t xml:space="preserve">第四节 满意度</w:t>
      </w:r>
    </w:p>
    <w:p>
      <w:pPr>
        <w:spacing w:before="75" w:after="0"/>
      </w:pPr>
      <w:r>
        <w:rPr/>
        <w:t xml:space="preserve">一、产品质量满意度</w:t>
      </w:r>
    </w:p>
    <w:p>
      <w:pPr>
        <w:spacing w:before="75" w:after="0"/>
      </w:pPr>
      <w:r>
        <w:rPr/>
        <w:t xml:space="preserve">二、品牌服务满意度</w:t>
      </w:r>
    </w:p>
    <w:p>
      <w:pPr>
        <w:spacing w:before="75" w:after="0"/>
      </w:pPr>
      <w:r>
        <w:rPr/>
        <w:t xml:space="preserve">三、价格合理性满意度</w:t>
      </w:r>
    </w:p>
    <w:p>
      <w:pPr>
        <w:spacing w:before="75" w:after="0"/>
      </w:pPr>
      <w:r>
        <w:rPr/>
        <w:t xml:space="preserve">四、消费体验满意度</w:t>
      </w:r>
    </w:p>
    <w:p>
      <w:pPr>
        <w:spacing w:before="75" w:after="0"/>
      </w:pPr>
      <w:r>
        <w:rPr>
          <w:b w:val="1"/>
          <w:bCs w:val="1"/>
        </w:rPr>
        <w:t xml:space="preserve">第六章 动漫衍生品行业竞争格局</w:t>
      </w:r>
    </w:p>
    <w:p>
      <w:pPr>
        <w:spacing w:before="75" w:after="0"/>
      </w:pPr>
      <w:r>
        <w:rPr/>
        <w:t xml:space="preserve">第一节 市场集中度</w:t>
      </w:r>
    </w:p>
    <w:p>
      <w:pPr>
        <w:spacing w:before="75" w:after="0"/>
      </w:pPr>
      <w:r>
        <w:rPr/>
        <w:t xml:space="preserve">一、行业前几大企业的市场份额</w:t>
      </w:r>
    </w:p>
    <w:p>
      <w:pPr>
        <w:spacing w:before="75" w:after="0"/>
      </w:pPr>
      <w:r>
        <w:rPr/>
        <w:t xml:space="preserve">二、市场集中度的变化趋势</w:t>
      </w:r>
    </w:p>
    <w:p>
      <w:pPr>
        <w:spacing w:before="75" w:after="0"/>
      </w:pPr>
      <w:r>
        <w:rPr/>
        <w:t xml:space="preserve">三、影响市场集中度的因素</w:t>
      </w:r>
    </w:p>
    <w:p>
      <w:pPr>
        <w:spacing w:before="75" w:after="0"/>
      </w:pPr>
      <w:r>
        <w:rPr/>
        <w:t xml:space="preserve">四、市场集中度对行业的影响</w:t>
      </w:r>
    </w:p>
    <w:p>
      <w:pPr>
        <w:spacing w:before="75" w:after="0"/>
      </w:pPr>
      <w:r>
        <w:rPr/>
        <w:t xml:space="preserve">第二节 竞争梯队</w:t>
      </w:r>
    </w:p>
    <w:p>
      <w:pPr>
        <w:spacing w:before="75" w:after="0"/>
      </w:pPr>
      <w:r>
        <w:rPr/>
        <w:t xml:space="preserve">一、头部企业竞争优势与策略</w:t>
      </w:r>
    </w:p>
    <w:p>
      <w:pPr>
        <w:spacing w:before="75" w:after="0"/>
      </w:pPr>
      <w:r>
        <w:rPr/>
        <w:t xml:space="preserve">二、腰部企业发展特点与挑战</w:t>
      </w:r>
    </w:p>
    <w:p>
      <w:pPr>
        <w:spacing w:before="75" w:after="0"/>
      </w:pPr>
      <w:r>
        <w:rPr/>
        <w:t xml:space="preserve">三、尾部企业生存现状与机遇</w:t>
      </w:r>
    </w:p>
    <w:p>
      <w:pPr>
        <w:spacing w:before="75" w:after="0"/>
      </w:pPr>
      <w:r>
        <w:rPr/>
        <w:t xml:space="preserve">四、不同梯队企业的竞争关系</w:t>
      </w:r>
    </w:p>
    <w:p>
      <w:pPr>
        <w:spacing w:before="75" w:after="0"/>
      </w:pPr>
      <w:r>
        <w:rPr/>
        <w:t xml:space="preserve">第三节 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进入壁垒</w:t>
      </w:r>
    </w:p>
    <w:p>
      <w:pPr>
        <w:spacing w:before="75" w:after="0"/>
      </w:pPr>
      <w:r>
        <w:rPr/>
        <w:t xml:space="preserve">一、ip资源壁垒</w:t>
      </w:r>
    </w:p>
    <w:p>
      <w:pPr>
        <w:spacing w:before="75" w:after="0"/>
      </w:pPr>
      <w:r>
        <w:rPr/>
        <w:t xml:space="preserve">二、渠道资源壁垒</w:t>
      </w:r>
    </w:p>
    <w:p>
      <w:pPr>
        <w:spacing w:before="75" w:after="0"/>
      </w:pPr>
      <w:r>
        <w:rPr/>
        <w:t xml:space="preserve">三、资金与技术壁垒</w:t>
      </w:r>
    </w:p>
    <w:p>
      <w:pPr>
        <w:spacing w:before="75" w:after="0"/>
      </w:pPr>
      <w:r>
        <w:rPr/>
        <w:t xml:space="preserve">四、品牌与市场认知壁垒</w:t>
      </w:r>
    </w:p>
    <w:p>
      <w:pPr>
        <w:spacing w:before="75" w:after="0"/>
      </w:pPr>
      <w:r>
        <w:rPr>
          <w:b w:val="1"/>
          <w:bCs w:val="1"/>
        </w:rPr>
        <w:t xml:space="preserve">第七章 动漫衍生品行业重点企业分析</w:t>
      </w:r>
    </w:p>
    <w:p>
      <w:pPr>
        <w:spacing w:before="75" w:after="0"/>
      </w:pPr>
      <w:r>
        <w:rPr/>
        <w:t xml:space="preserve">第一节 奥飞娱乐</w:t>
      </w:r>
    </w:p>
    <w:p>
      <w:pPr>
        <w:spacing w:before="75" w:after="0"/>
      </w:pPr>
      <w:r>
        <w:rPr/>
        <w:t xml:space="preserve">一、产品线</w:t>
      </w:r>
    </w:p>
    <w:p>
      <w:pPr>
        <w:spacing w:before="75" w:after="0"/>
      </w:pPr>
      <w:r>
        <w:rPr/>
        <w:t xml:space="preserve">(一)玩具产品线</w:t>
      </w:r>
    </w:p>
    <w:p>
      <w:pPr>
        <w:spacing w:before="75" w:after="0"/>
      </w:pPr>
      <w:r>
        <w:rPr/>
        <w:t xml:space="preserve">(二)动漫影视产品线</w:t>
      </w:r>
    </w:p>
    <w:p>
      <w:pPr>
        <w:spacing w:before="75" w:after="0"/>
      </w:pPr>
      <w:r>
        <w:rPr/>
        <w:t xml:space="preserve">(三)授权业务产品线</w:t>
      </w:r>
    </w:p>
    <w:p>
      <w:pPr>
        <w:spacing w:before="75" w:after="0"/>
      </w:pPr>
      <w:r>
        <w:rPr/>
        <w:t xml:space="preserve">(四)其他衍生产品线</w:t>
      </w:r>
    </w:p>
    <w:p>
      <w:pPr>
        <w:spacing w:before="75" w:after="0"/>
      </w:pPr>
      <w:r>
        <w:rPr/>
        <w:t xml:space="preserve">二、市场策略</w:t>
      </w:r>
    </w:p>
    <w:p>
      <w:pPr>
        <w:spacing w:before="75" w:after="0"/>
      </w:pPr>
      <w:r>
        <w:rPr/>
        <w:t xml:space="preserve">(一)品牌推广策略</w:t>
      </w:r>
    </w:p>
    <w:p>
      <w:pPr>
        <w:spacing w:before="75" w:after="0"/>
      </w:pPr>
      <w:r>
        <w:rPr/>
        <w:t xml:space="preserve">(二)渠道拓展策略</w:t>
      </w:r>
    </w:p>
    <w:p>
      <w:pPr>
        <w:spacing w:before="75" w:after="0"/>
      </w:pPr>
      <w:r>
        <w:rPr/>
        <w:t xml:space="preserve">(三)价格策略</w:t>
      </w:r>
    </w:p>
    <w:p>
      <w:pPr>
        <w:spacing w:before="75" w:after="0"/>
      </w:pPr>
      <w:r>
        <w:rPr/>
        <w:t xml:space="preserve">(四)促销策略</w:t>
      </w:r>
    </w:p>
    <w:p>
      <w:pPr>
        <w:spacing w:before="75" w:after="0"/>
      </w:pPr>
      <w:r>
        <w:rPr/>
        <w:t xml:space="preserve">三、核心竞争力</w:t>
      </w:r>
    </w:p>
    <w:p>
      <w:pPr>
        <w:spacing w:before="75" w:after="0"/>
      </w:pPr>
      <w:r>
        <w:rPr/>
        <w:t xml:space="preserve">(一)ip储备与运营能力</w:t>
      </w:r>
    </w:p>
    <w:p>
      <w:pPr>
        <w:spacing w:before="75" w:after="0"/>
      </w:pPr>
      <w:r>
        <w:rPr/>
        <w:t xml:space="preserve">(二)产业链整合能力</w:t>
      </w:r>
    </w:p>
    <w:p>
      <w:pPr>
        <w:spacing w:before="75" w:after="0"/>
      </w:pPr>
      <w:r>
        <w:rPr/>
        <w:t xml:space="preserve">(三)研发创新能力</w:t>
      </w:r>
    </w:p>
    <w:p>
      <w:pPr>
        <w:spacing w:before="75" w:after="0"/>
      </w:pPr>
      <w:r>
        <w:rPr/>
        <w:t xml:space="preserve">(四)品牌影响力</w:t>
      </w:r>
    </w:p>
    <w:p>
      <w:pPr>
        <w:spacing w:before="75" w:after="0"/>
      </w:pPr>
      <w:r>
        <w:rPr/>
        <w:t xml:space="preserve">四、合作动态</w:t>
      </w:r>
    </w:p>
    <w:p>
      <w:pPr>
        <w:spacing w:before="75" w:after="0"/>
      </w:pPr>
      <w:r>
        <w:rPr/>
        <w:t xml:space="preserve">(一)与其他企业的战略合作</w:t>
      </w:r>
    </w:p>
    <w:p>
      <w:pPr>
        <w:spacing w:before="75" w:after="0"/>
      </w:pPr>
      <w:r>
        <w:rPr/>
        <w:t xml:space="preserve">(二)与ip方的授权合作</w:t>
      </w:r>
    </w:p>
    <w:p>
      <w:pPr>
        <w:spacing w:before="75" w:after="0"/>
      </w:pPr>
      <w:r>
        <w:rPr/>
        <w:t xml:space="preserve">(三)跨界合作案例</w:t>
      </w:r>
    </w:p>
    <w:p>
      <w:pPr>
        <w:spacing w:before="75" w:after="0"/>
      </w:pPr>
      <w:r>
        <w:rPr/>
        <w:t xml:space="preserve">(四)合作的效果与影响</w:t>
      </w:r>
    </w:p>
    <w:p>
      <w:pPr>
        <w:spacing w:before="75" w:after="0"/>
      </w:pPr>
      <w:r>
        <w:rPr/>
        <w:t xml:space="preserve">五、未来布局</w:t>
      </w:r>
    </w:p>
    <w:p>
      <w:pPr>
        <w:spacing w:before="75" w:after="0"/>
      </w:pPr>
      <w:r>
        <w:rPr/>
        <w:t xml:space="preserve">(一)业务拓展方向</w:t>
      </w:r>
    </w:p>
    <w:p>
      <w:pPr>
        <w:spacing w:before="75" w:after="0"/>
      </w:pPr>
      <w:r>
        <w:rPr/>
        <w:t xml:space="preserve">(二)技术创新计划</w:t>
      </w:r>
    </w:p>
    <w:p>
      <w:pPr>
        <w:spacing w:before="75" w:after="0"/>
      </w:pPr>
      <w:r>
        <w:rPr/>
        <w:t xml:space="preserve">(三)市场扩张策略</w:t>
      </w:r>
    </w:p>
    <w:p>
      <w:pPr>
        <w:spacing w:before="75" w:after="0"/>
      </w:pPr>
      <w:r>
        <w:rPr/>
        <w:t xml:space="preserve">(四)应对竞争的措施</w:t>
      </w:r>
    </w:p>
    <w:p>
      <w:pPr>
        <w:spacing w:before="75" w:after="0"/>
      </w:pPr>
      <w:r>
        <w:rPr/>
        <w:t xml:space="preserve">第二节 泡泡玛特</w:t>
      </w:r>
    </w:p>
    <w:p>
      <w:pPr>
        <w:spacing w:before="75" w:after="0"/>
      </w:pPr>
      <w:r>
        <w:rPr/>
        <w:t xml:space="preserve">一、产品线</w:t>
      </w:r>
    </w:p>
    <w:p>
      <w:pPr>
        <w:spacing w:before="75" w:after="0"/>
      </w:pPr>
      <w:r>
        <w:rPr/>
        <w:t xml:space="preserve">(一)潮玩产品线</w:t>
      </w:r>
    </w:p>
    <w:p>
      <w:pPr>
        <w:spacing w:before="75" w:after="0"/>
      </w:pPr>
      <w:r>
        <w:rPr/>
        <w:t xml:space="preserve">(二)周边产品线</w:t>
      </w:r>
    </w:p>
    <w:p>
      <w:pPr>
        <w:spacing w:before="75" w:after="0"/>
      </w:pPr>
      <w:r>
        <w:rPr/>
        <w:t xml:space="preserve">(三)数字藏品产品线</w:t>
      </w:r>
    </w:p>
    <w:p>
      <w:pPr>
        <w:spacing w:before="75" w:after="0"/>
      </w:pPr>
      <w:r>
        <w:rPr/>
        <w:t xml:space="preserve">(四)主题门店产品线</w:t>
      </w:r>
    </w:p>
    <w:p>
      <w:pPr>
        <w:spacing w:before="75" w:after="0"/>
      </w:pPr>
      <w:r>
        <w:rPr/>
        <w:t xml:space="preserve">二、市场策略</w:t>
      </w:r>
    </w:p>
    <w:p>
      <w:pPr>
        <w:spacing w:before="75" w:after="0"/>
      </w:pPr>
      <w:r>
        <w:rPr/>
        <w:t xml:space="preserve">(一)盲盒营销模式</w:t>
      </w:r>
    </w:p>
    <w:p>
      <w:pPr>
        <w:spacing w:before="75" w:after="0"/>
      </w:pPr>
      <w:r>
        <w:rPr/>
        <w:t xml:space="preserve">(二)粉丝社区运营策略</w:t>
      </w:r>
    </w:p>
    <w:p>
      <w:pPr>
        <w:spacing w:before="75" w:after="0"/>
      </w:pPr>
      <w:r>
        <w:rPr/>
        <w:t xml:space="preserve">(三)线下门店布局策略</w:t>
      </w:r>
    </w:p>
    <w:p>
      <w:pPr>
        <w:spacing w:before="75" w:after="0"/>
      </w:pPr>
      <w:r>
        <w:rPr/>
        <w:t xml:space="preserve">(四)线上渠道销售策略</w:t>
      </w:r>
    </w:p>
    <w:p>
      <w:pPr>
        <w:spacing w:before="75" w:after="0"/>
      </w:pPr>
      <w:r>
        <w:rPr/>
        <w:t xml:space="preserve">三、核心竞争力</w:t>
      </w:r>
    </w:p>
    <w:p>
      <w:pPr>
        <w:spacing w:before="75" w:after="0"/>
      </w:pPr>
      <w:r>
        <w:rPr/>
        <w:t xml:space="preserve">(一)潮玩ip打造能力</w:t>
      </w:r>
    </w:p>
    <w:p>
      <w:pPr>
        <w:spacing w:before="75" w:after="0"/>
      </w:pPr>
      <w:r>
        <w:rPr/>
        <w:t xml:space="preserve">(二)供应链管理能力</w:t>
      </w:r>
    </w:p>
    <w:p>
      <w:pPr>
        <w:spacing w:before="75" w:after="0"/>
      </w:pPr>
      <w:r>
        <w:rPr/>
        <w:t xml:space="preserve">(三)品牌营销能力</w:t>
      </w:r>
    </w:p>
    <w:p>
      <w:pPr>
        <w:spacing w:before="75" w:after="0"/>
      </w:pPr>
      <w:r>
        <w:rPr/>
        <w:t xml:space="preserve">(四)消费者运营能力</w:t>
      </w:r>
    </w:p>
    <w:p>
      <w:pPr>
        <w:spacing w:before="75" w:after="0"/>
      </w:pPr>
      <w:r>
        <w:rPr/>
        <w:t xml:space="preserve">四、合作动态</w:t>
      </w:r>
    </w:p>
    <w:p>
      <w:pPr>
        <w:spacing w:before="75" w:after="0"/>
      </w:pPr>
      <w:r>
        <w:rPr/>
        <w:t xml:space="preserve">(一)与艺术家的合作</w:t>
      </w:r>
    </w:p>
    <w:p>
      <w:pPr>
        <w:spacing w:before="75" w:after="0"/>
      </w:pPr>
      <w:r>
        <w:rPr/>
        <w:t xml:space="preserve">(二)与其他品牌的联名合作</w:t>
      </w:r>
    </w:p>
    <w:p>
      <w:pPr>
        <w:spacing w:before="75" w:after="0"/>
      </w:pPr>
      <w:r>
        <w:rPr/>
        <w:t xml:space="preserve">(三)国际合作案例</w:t>
      </w:r>
    </w:p>
    <w:p>
      <w:pPr>
        <w:spacing w:before="75" w:after="0"/>
      </w:pPr>
      <w:r>
        <w:rPr/>
        <w:t xml:space="preserve">(四)合作的创新点与价值</w:t>
      </w:r>
    </w:p>
    <w:p>
      <w:pPr>
        <w:spacing w:before="75" w:after="0"/>
      </w:pPr>
      <w:r>
        <w:rPr/>
        <w:t xml:space="preserve">五、未来布局</w:t>
      </w:r>
    </w:p>
    <w:p>
      <w:pPr>
        <w:spacing w:before="75" w:after="0"/>
      </w:pPr>
      <w:r>
        <w:rPr/>
        <w:t xml:space="preserve">(一)全球市场拓展计划</w:t>
      </w:r>
    </w:p>
    <w:p>
      <w:pPr>
        <w:spacing w:before="75" w:after="0"/>
      </w:pPr>
      <w:r>
        <w:rPr/>
        <w:t xml:space="preserve">(二)多元化业务发展战略</w:t>
      </w:r>
    </w:p>
    <w:p>
      <w:pPr>
        <w:spacing w:before="75" w:after="0"/>
      </w:pPr>
      <w:r>
        <w:rPr/>
        <w:t xml:space="preserve">(三)技术创新与应用规划</w:t>
      </w:r>
    </w:p>
    <w:p>
      <w:pPr>
        <w:spacing w:before="75" w:after="0"/>
      </w:pPr>
      <w:r>
        <w:rPr/>
        <w:t xml:space="preserve">(四)应对行业变化的策略</w:t>
      </w:r>
    </w:p>
    <w:p>
      <w:pPr>
        <w:spacing w:before="75" w:after="0"/>
      </w:pPr>
      <w:r>
        <w:rPr/>
        <w:t xml:space="preserve">第三节 华强方特</w:t>
      </w:r>
    </w:p>
    <w:p>
      <w:pPr>
        <w:spacing w:before="75" w:after="0"/>
      </w:pPr>
      <w:r>
        <w:rPr/>
        <w:t xml:space="preserve">一、产品线</w:t>
      </w:r>
    </w:p>
    <w:p>
      <w:pPr>
        <w:spacing w:before="75" w:after="0"/>
      </w:pPr>
      <w:r>
        <w:rPr/>
        <w:t xml:space="preserve">(一)主题公园衍生品</w:t>
      </w:r>
    </w:p>
    <w:p>
      <w:pPr>
        <w:spacing w:before="75" w:after="0"/>
      </w:pPr>
      <w:r>
        <w:rPr/>
        <w:t xml:space="preserve">(二)动漫影视衍生品</w:t>
      </w:r>
    </w:p>
    <w:p>
      <w:pPr>
        <w:spacing w:before="75" w:after="0"/>
      </w:pPr>
      <w:r>
        <w:rPr/>
        <w:t xml:space="preserve">(三)文化科技产品</w:t>
      </w:r>
    </w:p>
    <w:p>
      <w:pPr>
        <w:spacing w:before="75" w:after="0"/>
      </w:pPr>
      <w:r>
        <w:rPr/>
        <w:t xml:space="preserve">(四)教育娱乐产品</w:t>
      </w:r>
    </w:p>
    <w:p>
      <w:pPr>
        <w:spacing w:before="75" w:after="0"/>
      </w:pPr>
      <w:r>
        <w:rPr/>
        <w:t xml:space="preserve">二、市场策略</w:t>
      </w:r>
    </w:p>
    <w:p>
      <w:pPr>
        <w:spacing w:before="75" w:after="0"/>
      </w:pPr>
      <w:r>
        <w:rPr/>
        <w:t xml:space="preserve">(一)主题公园带动策略</w:t>
      </w:r>
    </w:p>
    <w:p>
      <w:pPr>
        <w:spacing w:before="75" w:after="0"/>
      </w:pPr>
      <w:r>
        <w:rPr/>
        <w:t xml:space="preserve">(二)品牌授权与合作策略</w:t>
      </w:r>
    </w:p>
    <w:p>
      <w:pPr>
        <w:spacing w:before="75" w:after="0"/>
      </w:pPr>
      <w:r>
        <w:rPr/>
        <w:t xml:space="preserve">(三)线上线下融合策略</w:t>
      </w:r>
    </w:p>
    <w:p>
      <w:pPr>
        <w:spacing w:before="75" w:after="0"/>
      </w:pPr>
      <w:r>
        <w:rPr/>
        <w:t xml:space="preserve">(四)区域市场拓展策略</w:t>
      </w:r>
    </w:p>
    <w:p>
      <w:pPr>
        <w:spacing w:before="75" w:after="0"/>
      </w:pPr>
      <w:r>
        <w:rPr/>
        <w:t xml:space="preserve">三、核心竞争力</w:t>
      </w:r>
    </w:p>
    <w:p>
      <w:pPr>
        <w:spacing w:before="75" w:after="0"/>
      </w:pPr>
      <w:r>
        <w:rPr/>
        <w:t xml:space="preserve">(一)文化科技融合能力</w:t>
      </w:r>
    </w:p>
    <w:p>
      <w:pPr>
        <w:spacing w:before="75" w:after="0"/>
      </w:pPr>
      <w:r>
        <w:rPr/>
        <w:t xml:space="preserve">(二)主题公园运营能力</w:t>
      </w:r>
    </w:p>
    <w:p>
      <w:pPr>
        <w:spacing w:before="75" w:after="0"/>
      </w:pPr>
      <w:r>
        <w:rPr/>
        <w:t xml:space="preserve">(三)动漫ip创作能力</w:t>
      </w:r>
    </w:p>
    <w:p>
      <w:pPr>
        <w:spacing w:before="75" w:after="0"/>
      </w:pPr>
      <w:r>
        <w:rPr/>
        <w:t xml:space="preserve">(四)产业链协同能力</w:t>
      </w:r>
    </w:p>
    <w:p>
      <w:pPr>
        <w:spacing w:before="75" w:after="0"/>
      </w:pPr>
      <w:r>
        <w:rPr/>
        <w:t xml:space="preserve">四、合作动态</w:t>
      </w:r>
    </w:p>
    <w:p>
      <w:pPr>
        <w:spacing w:before="75" w:after="0"/>
      </w:pPr>
      <w:r>
        <w:rPr/>
        <w:t xml:space="preserve">(一)与旅游企业的合作</w:t>
      </w:r>
    </w:p>
    <w:p>
      <w:pPr>
        <w:spacing w:before="75" w:after="0"/>
      </w:pPr>
      <w:r>
        <w:rPr/>
        <w:t xml:space="preserve">(二)与教育机构的合作</w:t>
      </w:r>
    </w:p>
    <w:p>
      <w:pPr>
        <w:spacing w:before="75" w:after="0"/>
      </w:pPr>
      <w:r>
        <w:rPr/>
        <w:t xml:space="preserve">(三)与科技企业的合作</w:t>
      </w:r>
    </w:p>
    <w:p>
      <w:pPr>
        <w:spacing w:before="75" w:after="0"/>
      </w:pPr>
      <w:r>
        <w:rPr/>
        <w:t xml:space="preserve">(四)合作的协同效应与成果</w:t>
      </w:r>
    </w:p>
    <w:p>
      <w:pPr>
        <w:spacing w:before="75" w:after="0"/>
      </w:pPr>
      <w:r>
        <w:rPr/>
        <w:t xml:space="preserve">五、未来布局</w:t>
      </w:r>
    </w:p>
    <w:p>
      <w:pPr>
        <w:spacing w:before="75" w:after="0"/>
      </w:pPr>
      <w:r>
        <w:rPr/>
        <w:t xml:space="preserve">(一)主题公园扩张计划</w:t>
      </w:r>
    </w:p>
    <w:p>
      <w:pPr>
        <w:spacing w:before="75" w:after="0"/>
      </w:pPr>
      <w:r>
        <w:rPr/>
        <w:t xml:space="preserve">(二)文化科技产品升级策略</w:t>
      </w:r>
    </w:p>
    <w:p>
      <w:pPr>
        <w:spacing w:before="75" w:after="0"/>
      </w:pPr>
      <w:r>
        <w:rPr/>
        <w:t xml:space="preserve">(三)国际市场开拓战略</w:t>
      </w:r>
    </w:p>
    <w:p>
      <w:pPr>
        <w:spacing w:before="75" w:after="0"/>
      </w:pPr>
      <w:r>
        <w:rPr/>
        <w:t xml:space="preserve">(四)应对行业竞争的措施</w:t>
      </w:r>
    </w:p>
    <w:p>
      <w:pPr>
        <w:spacing w:before="75" w:after="0"/>
      </w:pPr>
      <w:r>
        <w:rPr/>
        <w:t xml:space="preserve">第四节 腾讯动漫</w:t>
      </w:r>
    </w:p>
    <w:p>
      <w:pPr>
        <w:spacing w:before="75" w:after="0"/>
      </w:pPr>
      <w:r>
        <w:rPr/>
        <w:t xml:space="preserve">一、产品线</w:t>
      </w:r>
    </w:p>
    <w:p>
      <w:pPr>
        <w:spacing w:before="75" w:after="0"/>
      </w:pPr>
      <w:r>
        <w:rPr/>
        <w:t xml:space="preserve">(一)漫画平台服务</w:t>
      </w:r>
    </w:p>
    <w:p>
      <w:pPr>
        <w:spacing w:before="75" w:after="0"/>
      </w:pPr>
      <w:r>
        <w:rPr/>
        <w:t xml:space="preserve">(二)动画制作与发行</w:t>
      </w:r>
    </w:p>
    <w:p>
      <w:pPr>
        <w:spacing w:before="75" w:after="0"/>
      </w:pPr>
      <w:r>
        <w:rPr/>
        <w:t xml:space="preserve">(三)动漫ip衍生品开发</w:t>
      </w:r>
    </w:p>
    <w:p>
      <w:pPr>
        <w:spacing w:before="75" w:after="0"/>
      </w:pPr>
      <w:r>
        <w:rPr/>
        <w:t xml:space="preserve">(四)电竞与动漫融合产品</w:t>
      </w:r>
    </w:p>
    <w:p>
      <w:pPr>
        <w:spacing w:before="75" w:after="0"/>
      </w:pPr>
      <w:r>
        <w:rPr/>
        <w:t xml:space="preserve">二、市场策略</w:t>
      </w:r>
    </w:p>
    <w:p>
      <w:pPr>
        <w:spacing w:before="75" w:after="0"/>
      </w:pPr>
      <w:r>
        <w:rPr/>
        <w:t xml:space="preserve">(一)平台化运营策略</w:t>
      </w:r>
    </w:p>
    <w:p>
      <w:pPr>
        <w:spacing w:before="75" w:after="0"/>
      </w:pPr>
      <w:r>
        <w:rPr/>
        <w:t xml:space="preserve">(二)内容生态建设策略</w:t>
      </w:r>
    </w:p>
    <w:p>
      <w:pPr>
        <w:spacing w:before="75" w:after="0"/>
      </w:pPr>
      <w:r>
        <w:rPr/>
        <w:t xml:space="preserve">(三)社交互动营销策略</w:t>
      </w:r>
    </w:p>
    <w:p>
      <w:pPr>
        <w:spacing w:before="75" w:after="0"/>
      </w:pPr>
      <w:r>
        <w:rPr/>
        <w:t xml:space="preserve">(四)跨领域合作策略</w:t>
      </w:r>
    </w:p>
    <w:p>
      <w:pPr>
        <w:spacing w:before="75" w:after="0"/>
      </w:pPr>
      <w:r>
        <w:rPr/>
        <w:t xml:space="preserve">三、核心竞争力</w:t>
      </w:r>
    </w:p>
    <w:p>
      <w:pPr>
        <w:spacing w:before="75" w:after="0"/>
      </w:pPr>
      <w:r>
        <w:rPr/>
        <w:t xml:space="preserve">(一)强大的流量入口</w:t>
      </w:r>
    </w:p>
    <w:p>
      <w:pPr>
        <w:spacing w:before="75" w:after="0"/>
      </w:pPr>
      <w:r>
        <w:rPr/>
        <w:t xml:space="preserve">(二)丰富的ip储备与孵化能力</w:t>
      </w:r>
    </w:p>
    <w:p>
      <w:pPr>
        <w:spacing w:before="75" w:after="0"/>
      </w:pPr>
      <w:r>
        <w:rPr/>
        <w:t xml:space="preserve">(三)先进的技术研发能力</w:t>
      </w:r>
    </w:p>
    <w:p>
      <w:pPr>
        <w:spacing w:before="75" w:after="0"/>
      </w:pPr>
      <w:r>
        <w:rPr/>
        <w:t xml:space="preserve">(四)多元化的业务布局</w:t>
      </w:r>
    </w:p>
    <w:p>
      <w:pPr>
        <w:spacing w:before="75" w:after="0"/>
      </w:pPr>
      <w:r>
        <w:rPr/>
        <w:t xml:space="preserve">四、合作动态</w:t>
      </w:r>
    </w:p>
    <w:p>
      <w:pPr>
        <w:spacing w:before="75" w:after="0"/>
      </w:pPr>
      <w:r>
        <w:rPr/>
        <w:t xml:space="preserve">(一)与影视公司的合作</w:t>
      </w:r>
    </w:p>
    <w:p>
      <w:pPr>
        <w:spacing w:before="75" w:after="0"/>
      </w:pPr>
      <w:r>
        <w:rPr/>
        <w:t xml:space="preserve">(二)与游戏公司的合作</w:t>
      </w:r>
    </w:p>
    <w:p>
      <w:pPr>
        <w:spacing w:before="75" w:after="0"/>
      </w:pPr>
      <w:r>
        <w:rPr/>
        <w:t xml:space="preserve">(三)与品牌商的联名合作</w:t>
      </w:r>
    </w:p>
    <w:p>
      <w:pPr>
        <w:spacing w:before="75" w:after="0"/>
      </w:pPr>
      <w:r>
        <w:rPr/>
        <w:t xml:space="preserve">(四)合作的创新模式与影响</w:t>
      </w:r>
    </w:p>
    <w:p>
      <w:pPr>
        <w:spacing w:before="75" w:after="0"/>
      </w:pPr>
      <w:r>
        <w:rPr/>
        <w:t xml:space="preserve">五、未来布局</w:t>
      </w:r>
    </w:p>
    <w:p>
      <w:pPr>
        <w:spacing w:before="75" w:after="0"/>
      </w:pPr>
      <w:r>
        <w:rPr/>
        <w:t xml:space="preserve">(一)内容精品化战略</w:t>
      </w:r>
    </w:p>
    <w:p>
      <w:pPr>
        <w:spacing w:before="75" w:after="0"/>
      </w:pPr>
      <w:r>
        <w:rPr/>
        <w:t xml:space="preserve">(二)国际市场拓展计划</w:t>
      </w:r>
    </w:p>
    <w:p>
      <w:pPr>
        <w:spacing w:before="75" w:after="0"/>
      </w:pPr>
      <w:r>
        <w:rPr/>
        <w:t xml:space="preserve">(三)新兴技术应用规划</w:t>
      </w:r>
    </w:p>
    <w:p>
      <w:pPr>
        <w:spacing w:before="75" w:after="0"/>
      </w:pPr>
      <w:r>
        <w:rPr/>
        <w:t xml:space="preserve">(四)应对行业变革的策略</w:t>
      </w:r>
    </w:p>
    <w:p>
      <w:pPr>
        <w:spacing w:before="75" w:after="0"/>
      </w:pPr>
      <w:r>
        <w:rPr/>
        <w:t xml:space="preserve">第五节 b站</w:t>
      </w:r>
    </w:p>
    <w:p>
      <w:pPr>
        <w:spacing w:before="75" w:after="0"/>
      </w:pPr>
      <w:r>
        <w:rPr/>
        <w:t xml:space="preserve">一、产品线</w:t>
      </w:r>
    </w:p>
    <w:p>
      <w:pPr>
        <w:spacing w:before="75" w:after="0"/>
      </w:pPr>
      <w:r>
        <w:rPr/>
        <w:t xml:space="preserve">(一)动漫视频内容</w:t>
      </w:r>
    </w:p>
    <w:p>
      <w:pPr>
        <w:spacing w:before="75" w:after="0"/>
      </w:pPr>
      <w:r>
        <w:rPr/>
        <w:t xml:space="preserve">(二)会员购衍生品平台</w:t>
      </w:r>
    </w:p>
    <w:p>
      <w:pPr>
        <w:spacing w:before="75" w:after="0"/>
      </w:pPr>
      <w:r>
        <w:rPr/>
        <w:t xml:space="preserve">(三)虚拟偶像业务</w:t>
      </w:r>
    </w:p>
    <w:p>
      <w:pPr>
        <w:spacing w:before="75" w:after="0"/>
      </w:pPr>
      <w:r>
        <w:rPr/>
        <w:t xml:space="preserve">(四)游戏联运与自研</w:t>
      </w:r>
    </w:p>
    <w:p>
      <w:pPr>
        <w:spacing w:before="75" w:after="0"/>
      </w:pPr>
      <w:r>
        <w:rPr/>
        <w:t xml:space="preserve">二、市场策略</w:t>
      </w:r>
    </w:p>
    <w:p>
      <w:pPr>
        <w:spacing w:before="75" w:after="0"/>
      </w:pPr>
      <w:r>
        <w:rPr/>
        <w:t xml:space="preserve">(一)用户社区运营策略</w:t>
      </w:r>
    </w:p>
    <w:p>
      <w:pPr>
        <w:spacing w:before="75" w:after="0"/>
      </w:pPr>
      <w:r>
        <w:rPr/>
        <w:t xml:space="preserve">(二)内容版权采购与自制策略</w:t>
      </w:r>
    </w:p>
    <w:p>
      <w:pPr>
        <w:spacing w:before="75" w:after="0"/>
      </w:pPr>
      <w:r>
        <w:rPr/>
        <w:t xml:space="preserve">(三)电商与衍生品销售策略</w:t>
      </w:r>
    </w:p>
    <w:p>
      <w:pPr>
        <w:spacing w:before="75" w:after="0"/>
      </w:pPr>
      <w:r>
        <w:rPr/>
        <w:t xml:space="preserve">(四)跨圈营销与合作策略</w:t>
      </w:r>
    </w:p>
    <w:p>
      <w:pPr>
        <w:spacing w:before="75" w:after="0"/>
      </w:pPr>
      <w:r>
        <w:rPr/>
        <w:t xml:space="preserve">三、核心竞争力</w:t>
      </w:r>
    </w:p>
    <w:p>
      <w:pPr>
        <w:spacing w:before="75" w:after="0"/>
      </w:pPr>
      <w:r>
        <w:rPr/>
        <w:t xml:space="preserve">(一)年轻用户群体优势</w:t>
      </w:r>
    </w:p>
    <w:p>
      <w:pPr>
        <w:spacing w:before="75" w:after="0"/>
      </w:pPr>
      <w:r>
        <w:rPr/>
        <w:t xml:space="preserve">(二)社区文化与互动氛围</w:t>
      </w:r>
    </w:p>
    <w:p>
      <w:pPr>
        <w:spacing w:before="75" w:after="0"/>
      </w:pPr>
      <w:r>
        <w:rPr/>
        <w:t xml:space="preserve">(三)内容创作与传播能力</w:t>
      </w:r>
    </w:p>
    <w:p>
      <w:pPr>
        <w:spacing w:before="75" w:after="0"/>
      </w:pPr>
      <w:r>
        <w:rPr/>
        <w:t xml:space="preserve">(四)品牌影响力与口碑</w:t>
      </w:r>
    </w:p>
    <w:p>
      <w:pPr>
        <w:spacing w:before="75" w:after="0"/>
      </w:pPr>
      <w:r>
        <w:rPr/>
        <w:t xml:space="preserve">四、合作动态</w:t>
      </w:r>
    </w:p>
    <w:p>
      <w:pPr>
        <w:spacing w:before="75" w:after="0"/>
      </w:pPr>
      <w:r>
        <w:rPr/>
        <w:t xml:space="preserve">(一)与动漫制作公司的合作</w:t>
      </w:r>
    </w:p>
    <w:p>
      <w:pPr>
        <w:spacing w:before="75" w:after="0"/>
      </w:pPr>
      <w:r>
        <w:rPr/>
        <w:t xml:space="preserve">(二)与品牌商的联名合作</w:t>
      </w:r>
    </w:p>
    <w:p>
      <w:pPr>
        <w:spacing w:before="75" w:after="0"/>
      </w:pPr>
      <w:r>
        <w:rPr/>
        <w:t xml:space="preserve">(三)与艺人的合作</w:t>
      </w:r>
    </w:p>
    <w:p>
      <w:pPr>
        <w:spacing w:before="75" w:after="0"/>
      </w:pPr>
      <w:r>
        <w:rPr/>
        <w:t xml:space="preserve">(四)合作的营销效果与价值</w:t>
      </w:r>
    </w:p>
    <w:p>
      <w:pPr>
        <w:spacing w:before="75" w:after="0"/>
      </w:pPr>
      <w:r>
        <w:rPr/>
        <w:t xml:space="preserve">五、未来布局</w:t>
      </w:r>
    </w:p>
    <w:p>
      <w:pPr>
        <w:spacing w:before="75" w:after="0"/>
      </w:pPr>
      <w:r>
        <w:rPr/>
        <w:t xml:space="preserve">(一)内容多元化发展战略</w:t>
      </w:r>
    </w:p>
    <w:p>
      <w:pPr>
        <w:spacing w:before="75" w:after="0"/>
      </w:pPr>
      <w:r>
        <w:rPr/>
        <w:t xml:space="preserve">(二)商业化拓展计划</w:t>
      </w:r>
    </w:p>
    <w:p>
      <w:pPr>
        <w:spacing w:before="75" w:after="0"/>
      </w:pPr>
      <w:r>
        <w:rPr/>
        <w:t xml:space="preserve">(三)技术创新与应用规划</w:t>
      </w:r>
    </w:p>
    <w:p>
      <w:pPr>
        <w:spacing w:before="75" w:after="0"/>
      </w:pPr>
      <w:r>
        <w:rPr/>
        <w:t xml:space="preserve">(四)应对竞争与监管的策略</w:t>
      </w:r>
    </w:p>
    <w:p>
      <w:pPr>
        <w:spacing w:before="75" w:after="0"/>
      </w:pPr>
      <w:r>
        <w:rPr>
          <w:b w:val="1"/>
          <w:bCs w:val="1"/>
        </w:rPr>
        <w:t xml:space="preserve">第八章 动漫衍生品行业国内外对比</w:t>
      </w:r>
    </w:p>
    <w:p>
      <w:pPr>
        <w:spacing w:before="75" w:after="0"/>
      </w:pPr>
      <w:r>
        <w:rPr/>
        <w:t xml:space="preserve">第一节 发展模式</w:t>
      </w:r>
    </w:p>
    <w:p>
      <w:pPr>
        <w:spacing w:before="75" w:after="0"/>
      </w:pPr>
      <w:r>
        <w:rPr/>
        <w:t xml:space="preserve">一、国外成熟的动漫衍生品发展模式</w:t>
      </w:r>
    </w:p>
    <w:p>
      <w:pPr>
        <w:spacing w:before="75" w:after="0"/>
      </w:pPr>
      <w:r>
        <w:rPr/>
        <w:t xml:space="preserve">二、国内动漫衍生品发展模式的特点</w:t>
      </w:r>
    </w:p>
    <w:p>
      <w:pPr>
        <w:spacing w:before="75" w:after="0"/>
      </w:pPr>
      <w:r>
        <w:rPr/>
        <w:t xml:space="preserve">三、国内外发展模式的差异与原因</w:t>
      </w:r>
    </w:p>
    <w:p>
      <w:pPr>
        <w:spacing w:before="75" w:after="0"/>
      </w:pPr>
      <w:r>
        <w:rPr/>
        <w:t xml:space="preserve">四、国内可借鉴的国外发展模式经验</w:t>
      </w:r>
    </w:p>
    <w:p>
      <w:pPr>
        <w:spacing w:before="75" w:after="0"/>
      </w:pPr>
      <w:r>
        <w:rPr/>
        <w:t xml:space="preserve">第二节 ip运营</w:t>
      </w:r>
    </w:p>
    <w:p>
      <w:pPr>
        <w:spacing w:before="75" w:after="0"/>
      </w:pPr>
      <w:r>
        <w:rPr/>
        <w:t xml:space="preserve">一、国外ip全产业链运营模式</w:t>
      </w:r>
    </w:p>
    <w:p>
      <w:pPr>
        <w:spacing w:before="75" w:after="0"/>
      </w:pPr>
      <w:r>
        <w:rPr/>
        <w:t xml:space="preserve">二、国内ip运营的现状与问题</w:t>
      </w:r>
    </w:p>
    <w:p>
      <w:pPr>
        <w:spacing w:before="75" w:after="0"/>
      </w:pPr>
      <w:r>
        <w:rPr/>
        <w:t xml:space="preserve">三、国内外ip运营的成功案例对比</w:t>
      </w:r>
    </w:p>
    <w:p>
      <w:pPr>
        <w:spacing w:before="75" w:after="0"/>
      </w:pPr>
      <w:r>
        <w:rPr/>
        <w:t xml:space="preserve">四、提升国内ip运营水平的建议</w:t>
      </w:r>
    </w:p>
    <w:p>
      <w:pPr>
        <w:spacing w:before="75" w:after="0"/>
      </w:pPr>
      <w:r>
        <w:rPr/>
        <w:t xml:space="preserve">第三节 市场成熟度</w:t>
      </w:r>
    </w:p>
    <w:p>
      <w:pPr>
        <w:spacing w:before="75" w:after="0"/>
      </w:pPr>
      <w:r>
        <w:rPr/>
        <w:t xml:space="preserve">一、国外动漫衍生品市场的成熟度表现</w:t>
      </w:r>
    </w:p>
    <w:p>
      <w:pPr>
        <w:spacing w:before="75" w:after="0"/>
      </w:pPr>
      <w:r>
        <w:rPr/>
        <w:t xml:space="preserve">二、国内动漫衍生品市场的发展阶段与差距</w:t>
      </w:r>
    </w:p>
    <w:p>
      <w:pPr>
        <w:spacing w:before="75" w:after="0"/>
      </w:pPr>
      <w:r>
        <w:rPr/>
        <w:t xml:space="preserve">三、影响市场成熟度的因素分析</w:t>
      </w:r>
    </w:p>
    <w:p>
      <w:pPr>
        <w:spacing w:before="75" w:after="0"/>
      </w:pPr>
      <w:r>
        <w:rPr/>
        <w:t xml:space="preserve">四、促进国内市场成熟的措施</w:t>
      </w:r>
    </w:p>
    <w:p>
      <w:pPr>
        <w:spacing w:before="75" w:after="0"/>
      </w:pPr>
      <w:r>
        <w:rPr/>
        <w:t xml:space="preserve">第四节 中国企业出海</w:t>
      </w:r>
    </w:p>
    <w:p>
      <w:pPr>
        <w:spacing w:before="75" w:after="0"/>
      </w:pPr>
      <w:r>
        <w:rPr/>
        <w:t xml:space="preserve">一、中国动漫衍生品企业出海现状</w:t>
      </w:r>
    </w:p>
    <w:p>
      <w:pPr>
        <w:spacing w:before="75" w:after="0"/>
      </w:pPr>
      <w:r>
        <w:rPr/>
        <w:t xml:space="preserve">二、出海的主要市场与策略</w:t>
      </w:r>
    </w:p>
    <w:p>
      <w:pPr>
        <w:spacing w:before="75" w:after="0"/>
      </w:pPr>
      <w:r>
        <w:rPr/>
        <w:t xml:space="preserve">三、出海面临的挑战与机遇</w:t>
      </w:r>
    </w:p>
    <w:p>
      <w:pPr>
        <w:spacing w:before="75" w:after="0"/>
      </w:pPr>
      <w:r>
        <w:rPr/>
        <w:t xml:space="preserve">四、提升中国企业出海竞争力的建议</w:t>
      </w:r>
    </w:p>
    <w:p>
      <w:pPr>
        <w:spacing w:before="75" w:after="0"/>
      </w:pPr>
      <w:r>
        <w:rPr>
          <w:b w:val="1"/>
          <w:bCs w:val="1"/>
        </w:rPr>
        <w:t xml:space="preserve">第九章 动漫衍生品行业政策影响</w:t>
      </w:r>
    </w:p>
    <w:p>
      <w:pPr>
        <w:spacing w:before="75" w:after="0"/>
      </w:pPr>
      <w:r>
        <w:rPr/>
        <w:t xml:space="preserve">第一节 文化政策</w:t>
      </w:r>
    </w:p>
    <w:p>
      <w:pPr>
        <w:spacing w:before="75" w:after="0"/>
      </w:pPr>
      <w:r>
        <w:rPr/>
        <w:t xml:space="preserve">一、文化产业扶持政策对动漫衍生品的促进作用</w:t>
      </w:r>
    </w:p>
    <w:p>
      <w:pPr>
        <w:spacing w:before="75" w:after="0"/>
      </w:pPr>
      <w:r>
        <w:rPr/>
        <w:t xml:space="preserve">二、文化交流政策对企业出海的影响</w:t>
      </w:r>
    </w:p>
    <w:p>
      <w:pPr>
        <w:spacing w:before="75" w:after="0"/>
      </w:pPr>
      <w:r>
        <w:rPr/>
        <w:t xml:space="preserve">三、文化内容审查政策对产品创作的约束</w:t>
      </w:r>
    </w:p>
    <w:p>
      <w:pPr>
        <w:spacing w:before="75" w:after="0"/>
      </w:pPr>
      <w:r>
        <w:rPr/>
        <w:t xml:space="preserve">四、政策变化对行业发展的趋势引导</w:t>
      </w:r>
    </w:p>
    <w:p>
      <w:pPr>
        <w:spacing w:before="75" w:after="0"/>
      </w:pPr>
      <w:r>
        <w:rPr/>
        <w:t xml:space="preserve">第二节 知识产权保护</w:t>
      </w:r>
    </w:p>
    <w:p>
      <w:pPr>
        <w:spacing w:before="75" w:after="0"/>
      </w:pPr>
      <w:r>
        <w:rPr/>
        <w:t xml:space="preserve">一、知识产权保护法律体系的完善</w:t>
      </w:r>
    </w:p>
    <w:p>
      <w:pPr>
        <w:spacing w:before="75" w:after="0"/>
      </w:pPr>
      <w:r>
        <w:rPr/>
        <w:t xml:space="preserve">二、侵权案例分析与应对策略</w:t>
      </w:r>
    </w:p>
    <w:p>
      <w:pPr>
        <w:spacing w:before="75" w:after="0"/>
      </w:pPr>
      <w:r>
        <w:rPr/>
        <w:t xml:space="preserve">三、知识产权保护对正版衍生品市场的推动</w:t>
      </w:r>
    </w:p>
    <w:p>
      <w:pPr>
        <w:spacing w:before="75" w:after="0"/>
      </w:pPr>
      <w:r>
        <w:rPr/>
        <w:t xml:space="preserve">四、未来知识产权保护的发展趋势</w:t>
      </w:r>
    </w:p>
    <w:p>
      <w:pPr>
        <w:spacing w:before="75" w:after="0"/>
      </w:pPr>
      <w:r>
        <w:rPr/>
        <w:t xml:space="preserve">第三节 行业标准</w:t>
      </w:r>
    </w:p>
    <w:p>
      <w:pPr>
        <w:spacing w:before="75" w:after="0"/>
      </w:pPr>
      <w:r>
        <w:rPr/>
        <w:t xml:space="preserve">一、现有行业标准的内容与作用</w:t>
      </w:r>
    </w:p>
    <w:p>
      <w:pPr>
        <w:spacing w:before="75" w:after="0"/>
      </w:pPr>
      <w:r>
        <w:rPr/>
        <w:t xml:space="preserve">二、行业标准制定的主体与流程</w:t>
      </w:r>
    </w:p>
    <w:p>
      <w:pPr>
        <w:spacing w:before="75" w:after="0"/>
      </w:pPr>
      <w:r>
        <w:rPr/>
        <w:t xml:space="preserve">三、行业标准对市场规范的影响</w:t>
      </w:r>
    </w:p>
    <w:p>
      <w:pPr>
        <w:spacing w:before="75" w:after="0"/>
      </w:pPr>
      <w:r>
        <w:rPr/>
        <w:t xml:space="preserve">四、待完善的行业标准与建议</w:t>
      </w:r>
    </w:p>
    <w:p>
      <w:pPr>
        <w:spacing w:before="75" w:after="0"/>
      </w:pPr>
      <w:r>
        <w:rPr/>
        <w:t xml:space="preserve">第四节 监管趋势</w:t>
      </w:r>
    </w:p>
    <w:p>
      <w:pPr>
        <w:spacing w:before="75" w:after="0"/>
      </w:pPr>
      <w:r>
        <w:rPr/>
        <w:t xml:space="preserve">一、监管部门与监管职责</w:t>
      </w:r>
    </w:p>
    <w:p>
      <w:pPr>
        <w:spacing w:before="75" w:after="0"/>
      </w:pPr>
      <w:r>
        <w:rPr/>
        <w:t xml:space="preserve">二、监管政策的变化与重点</w:t>
      </w:r>
    </w:p>
    <w:p>
      <w:pPr>
        <w:spacing w:before="75" w:after="0"/>
      </w:pPr>
      <w:r>
        <w:rPr/>
        <w:t xml:space="preserve">三、监管对企业合规经营的要求</w:t>
      </w:r>
    </w:p>
    <w:p>
      <w:pPr>
        <w:spacing w:before="75" w:after="0"/>
      </w:pPr>
      <w:r>
        <w:rPr/>
        <w:t xml:space="preserve">四、企业应对监管的策略</w:t>
      </w:r>
    </w:p>
    <w:p>
      <w:pPr>
        <w:spacing w:before="75" w:after="0"/>
      </w:pPr>
      <w:r>
        <w:rPr>
          <w:b w:val="1"/>
          <w:bCs w:val="1"/>
        </w:rPr>
        <w:t xml:space="preserve">第十章 动漫衍生品行业技术趋势</w:t>
      </w:r>
    </w:p>
    <w:p>
      <w:pPr>
        <w:spacing w:before="75" w:after="0"/>
      </w:pPr>
      <w:r>
        <w:rPr/>
        <w:t xml:space="preserve">第一节 数字技术应用</w:t>
      </w:r>
    </w:p>
    <w:p>
      <w:pPr>
        <w:spacing w:before="75" w:after="0"/>
      </w:pPr>
      <w:r>
        <w:rPr/>
        <w:t xml:space="preserve">一、ar/vr在动漫衍生品展示与体验中的应用</w:t>
      </w:r>
    </w:p>
    <w:p>
      <w:pPr>
        <w:spacing w:before="75" w:after="0"/>
      </w:pPr>
      <w:r>
        <w:rPr/>
        <w:t xml:space="preserve">二、3d建模与渲染技术在产品设计中的应用</w:t>
      </w:r>
    </w:p>
    <w:p>
      <w:pPr>
        <w:spacing w:before="75" w:after="0"/>
      </w:pPr>
      <w:r>
        <w:rPr/>
        <w:t xml:space="preserve">三、大数据在市场分析与精准营销中的应用</w:t>
      </w:r>
    </w:p>
    <w:p>
      <w:pPr>
        <w:spacing w:before="75" w:after="0"/>
      </w:pPr>
      <w:r>
        <w:rPr/>
        <w:t xml:space="preserve">四、数字技术应用的发展趋势与挑战</w:t>
      </w:r>
    </w:p>
    <w:p>
      <w:pPr>
        <w:spacing w:before="75" w:after="0"/>
      </w:pPr>
      <w:r>
        <w:rPr/>
        <w:t xml:space="preserve">第二节 智能化生产</w:t>
      </w:r>
    </w:p>
    <w:p>
      <w:pPr>
        <w:spacing w:before="75" w:after="0"/>
      </w:pPr>
      <w:r>
        <w:rPr/>
        <w:t xml:space="preserve">一、智能制造在动漫衍生品生产中的应用</w:t>
      </w:r>
    </w:p>
    <w:p>
      <w:pPr>
        <w:spacing w:before="75" w:after="0"/>
      </w:pPr>
      <w:r>
        <w:rPr/>
        <w:t xml:space="preserve">二、自动化生产线的优势与发展</w:t>
      </w:r>
    </w:p>
    <w:p>
      <w:pPr>
        <w:spacing w:before="75" w:after="0"/>
      </w:pPr>
      <w:r>
        <w:rPr/>
        <w:t xml:space="preserve">三、智能仓储与物流管理系统的应用</w:t>
      </w:r>
    </w:p>
    <w:p>
      <w:pPr>
        <w:spacing w:before="75" w:after="0"/>
      </w:pPr>
      <w:r>
        <w:rPr/>
        <w:t xml:space="preserve">四、智能化生产对行业效率的提升</w:t>
      </w:r>
    </w:p>
    <w:p>
      <w:pPr>
        <w:spacing w:before="75" w:after="0"/>
      </w:pPr>
      <w:r>
        <w:rPr/>
        <w:t xml:space="preserve">第三节 区块链</w:t>
      </w:r>
    </w:p>
    <w:p>
      <w:pPr>
        <w:spacing w:before="75" w:after="0"/>
      </w:pPr>
      <w:r>
        <w:rPr/>
        <w:t xml:space="preserve">一、区块链在版权保护与交易中的应用</w:t>
      </w:r>
    </w:p>
    <w:p>
      <w:pPr>
        <w:spacing w:before="75" w:after="0"/>
      </w:pPr>
      <w:r>
        <w:rPr/>
        <w:t xml:space="preserve">二、区块链技术在数字收藏品中的应用</w:t>
      </w:r>
    </w:p>
    <w:p>
      <w:pPr>
        <w:spacing w:before="75" w:after="0"/>
      </w:pPr>
      <w:r>
        <w:rPr/>
        <w:t xml:space="preserve">三、区块链技术的安全与隐私问题</w:t>
      </w:r>
    </w:p>
    <w:p>
      <w:pPr>
        <w:spacing w:before="75" w:after="0"/>
      </w:pPr>
      <w:r>
        <w:rPr/>
        <w:t xml:space="preserve">四、区块链技术在行业的应用前景与挑战</w:t>
      </w:r>
    </w:p>
    <w:p>
      <w:pPr>
        <w:spacing w:before="75" w:after="0"/>
      </w:pPr>
      <w:r>
        <w:rPr/>
        <w:t xml:space="preserve">第四节 技术挑战</w:t>
      </w:r>
    </w:p>
    <w:p>
      <w:pPr>
        <w:spacing w:before="75" w:after="0"/>
      </w:pPr>
      <w:r>
        <w:rPr/>
        <w:t xml:space="preserve">一、技术创新的资金与人才瓶颈</w:t>
      </w:r>
    </w:p>
    <w:p>
      <w:pPr>
        <w:spacing w:before="75" w:after="0"/>
      </w:pPr>
      <w:r>
        <w:rPr/>
        <w:t xml:space="preserve">二、技术应用的成本与效益平衡</w:t>
      </w:r>
    </w:p>
    <w:p>
      <w:pPr>
        <w:spacing w:before="75" w:after="0"/>
      </w:pPr>
      <w:r>
        <w:rPr/>
        <w:t xml:space="preserve">三、技术标准与兼容性问题</w:t>
      </w:r>
    </w:p>
    <w:p>
      <w:pPr>
        <w:spacing w:before="75" w:after="0"/>
      </w:pPr>
      <w:r>
        <w:rPr/>
        <w:t xml:space="preserve">四、技术发展带来的法律与道德问题</w:t>
      </w:r>
    </w:p>
    <w:p>
      <w:pPr>
        <w:spacing w:before="75" w:after="0"/>
      </w:pPr>
      <w:r>
        <w:rPr>
          <w:b w:val="1"/>
          <w:bCs w:val="1"/>
        </w:rPr>
        <w:t xml:space="preserve">第十一章 动漫衍生品行业投资分析</w:t>
      </w:r>
    </w:p>
    <w:p>
      <w:pPr>
        <w:spacing w:before="75" w:after="0"/>
      </w:pPr>
      <w:r>
        <w:rPr/>
        <w:t xml:space="preserve">第一节 投资规模</w:t>
      </w:r>
    </w:p>
    <w:p>
      <w:pPr>
        <w:spacing w:before="75" w:after="0"/>
      </w:pPr>
      <w:r>
        <w:rPr/>
        <w:t xml:space="preserve">一、近年来动漫衍生品行业投资总额</w:t>
      </w:r>
    </w:p>
    <w:p>
      <w:pPr>
        <w:spacing w:before="75" w:after="0"/>
      </w:pPr>
      <w:r>
        <w:rPr/>
        <w:t xml:space="preserve">二、不同阶段投资规模变化趋势</w:t>
      </w:r>
    </w:p>
    <w:p>
      <w:pPr>
        <w:spacing w:before="75" w:after="0"/>
      </w:pPr>
      <w:r>
        <w:rPr/>
        <w:t xml:space="preserve">三、投资规模与行业发展的关系</w:t>
      </w:r>
    </w:p>
    <w:p>
      <w:pPr>
        <w:spacing w:before="75" w:after="0"/>
      </w:pPr>
      <w:r>
        <w:rPr/>
        <w:t xml:space="preserve">四、投资规模的影响因素分析</w:t>
      </w:r>
    </w:p>
    <w:p>
      <w:pPr>
        <w:spacing w:before="75" w:after="0"/>
      </w:pPr>
      <w:r>
        <w:rPr/>
        <w:t xml:space="preserve">第二节 热点领域</w:t>
      </w:r>
    </w:p>
    <w:p>
      <w:pPr>
        <w:spacing w:before="75" w:after="0"/>
      </w:pPr>
      <w:r>
        <w:rPr/>
        <w:t xml:space="preserve">一、潮玩投资热点与趋势</w:t>
      </w:r>
    </w:p>
    <w:p>
      <w:pPr>
        <w:spacing w:before="75" w:after="0"/>
      </w:pPr>
      <w:r>
        <w:rPr/>
        <w:t xml:space="preserve">二、数字衍生品投资机会分析</w:t>
      </w:r>
    </w:p>
    <w:p>
      <w:pPr>
        <w:spacing w:before="75" w:after="0"/>
      </w:pPr>
      <w:r>
        <w:rPr/>
        <w:t xml:space="preserve">三、ip开发与运营投资潜力</w:t>
      </w:r>
    </w:p>
    <w:p>
      <w:pPr>
        <w:spacing w:before="75" w:after="0"/>
      </w:pPr>
      <w:r>
        <w:rPr/>
        <w:t xml:space="preserve">四、新兴技术应用投资热点</w:t>
      </w:r>
    </w:p>
    <w:p>
      <w:pPr>
        <w:spacing w:before="75" w:after="0"/>
      </w:pPr>
      <w:r>
        <w:rPr/>
        <w:t xml:space="preserve">第三节 风险收益</w:t>
      </w:r>
    </w:p>
    <w:p>
      <w:pPr>
        <w:spacing w:before="75" w:after="0"/>
      </w:pPr>
      <w:r>
        <w:rPr/>
        <w:t xml:space="preserve">一、投资风险类型与分析</w:t>
      </w:r>
    </w:p>
    <w:p>
      <w:pPr>
        <w:spacing w:before="75" w:after="0"/>
      </w:pPr>
      <w:r>
        <w:rPr/>
        <w:t xml:space="preserve">二、不同投资领域的收益情况</w:t>
      </w:r>
    </w:p>
    <w:p>
      <w:pPr>
        <w:spacing w:before="75" w:after="0"/>
      </w:pPr>
      <w:r>
        <w:rPr/>
        <w:t xml:space="preserve">三、风险与收益的平衡策略</w:t>
      </w:r>
    </w:p>
    <w:p>
      <w:pPr>
        <w:spacing w:before="75" w:after="0"/>
      </w:pPr>
      <w:r>
        <w:rPr/>
        <w:t xml:space="preserve">四、投资决策的影响因素</w:t>
      </w:r>
    </w:p>
    <w:p>
      <w:pPr>
        <w:spacing w:before="75" w:after="0"/>
      </w:pPr>
      <w:r>
        <w:rPr/>
        <w:t xml:space="preserve">第四节 案例</w:t>
      </w:r>
    </w:p>
    <w:p>
      <w:pPr>
        <w:spacing w:before="75" w:after="0"/>
      </w:pPr>
      <w:r>
        <w:rPr/>
        <w:t xml:space="preserve">一、泡泡玛特融资与上市案例分析</w:t>
      </w:r>
    </w:p>
    <w:p>
      <w:pPr>
        <w:spacing w:before="75" w:after="0"/>
      </w:pPr>
      <w:r>
        <w:rPr/>
        <w:t xml:space="preserve">二、其他企业投资与发展案例</w:t>
      </w:r>
    </w:p>
    <w:p>
      <w:pPr>
        <w:spacing w:before="75" w:after="0"/>
      </w:pPr>
      <w:r>
        <w:rPr/>
        <w:t xml:space="preserve">三、投资成功与失败案例对比</w:t>
      </w:r>
    </w:p>
    <w:p>
      <w:pPr>
        <w:spacing w:before="75" w:after="0"/>
      </w:pPr>
      <w:r>
        <w:rPr/>
        <w:t xml:space="preserve">四、技术创新带来的新机遇</w:t>
      </w:r>
    </w:p>
    <w:p>
      <w:pPr>
        <w:spacing w:before="75" w:after="0"/>
      </w:pPr>
      <w:r>
        <w:rPr>
          <w:b w:val="1"/>
          <w:bCs w:val="1"/>
        </w:rPr>
        <w:t xml:space="preserve">第十二章 动漫衍生品行业未来发展展望</w:t>
      </w:r>
    </w:p>
    <w:p>
      <w:pPr>
        <w:spacing w:before="75" w:after="0"/>
      </w:pPr>
      <w:r>
        <w:rPr/>
        <w:t xml:space="preserve">第一节 行业整体发展趋势</w:t>
      </w:r>
    </w:p>
    <w:p>
      <w:pPr>
        <w:spacing w:before="75" w:after="0"/>
      </w:pPr>
      <w:r>
        <w:rPr/>
        <w:t xml:space="preserve">一、数字化发展趋势</w:t>
      </w:r>
    </w:p>
    <w:p>
      <w:pPr>
        <w:spacing w:before="75" w:after="0"/>
      </w:pPr>
      <w:r>
        <w:rPr/>
        <w:t xml:space="preserve">二、国际化发展趋势</w:t>
      </w:r>
    </w:p>
    <w:p>
      <w:pPr>
        <w:spacing w:before="75" w:after="0"/>
      </w:pPr>
      <w:r>
        <w:rPr/>
        <w:t xml:space="preserve">三、多元化发展趋势</w:t>
      </w:r>
    </w:p>
    <w:p>
      <w:pPr>
        <w:spacing w:before="75" w:after="0"/>
      </w:pPr>
      <w:r>
        <w:rPr/>
        <w:t xml:space="preserve">四、融合化发展趋势</w:t>
      </w:r>
    </w:p>
    <w:p>
      <w:pPr>
        <w:spacing w:before="75" w:after="0"/>
      </w:pPr>
      <w:r>
        <w:rPr/>
        <w:t xml:space="preserve">第二节 行业全新增长点</w:t>
      </w:r>
    </w:p>
    <w:p>
      <w:pPr>
        <w:spacing w:before="75" w:after="0"/>
      </w:pPr>
      <w:r>
        <w:rPr/>
        <w:t xml:space="preserve">一、新兴ip的开发与衍生</w:t>
      </w:r>
    </w:p>
    <w:p>
      <w:pPr>
        <w:spacing w:before="75" w:after="0"/>
      </w:pPr>
      <w:r>
        <w:rPr/>
        <w:t xml:space="preserve">二、下沉市场的消费潜力</w:t>
      </w:r>
    </w:p>
    <w:p>
      <w:pPr>
        <w:spacing w:before="75" w:after="0"/>
      </w:pPr>
      <w:r>
        <w:rPr/>
        <w:t xml:space="preserve">三、跨界合作与联名的创新</w:t>
      </w:r>
    </w:p>
    <w:p>
      <w:pPr>
        <w:spacing w:before="75" w:after="0"/>
      </w:pPr>
      <w:r>
        <w:rPr/>
        <w:t xml:space="preserve">四、技术创新带来的新机遇</w:t>
      </w:r>
    </w:p>
    <w:p>
      <w:pPr>
        <w:spacing w:before="75" w:after="0"/>
      </w:pPr>
      <w:r>
        <w:rPr/>
        <w:t xml:space="preserve">第三节 行业潜在发展风险</w:t>
      </w:r>
    </w:p>
    <w:p>
      <w:pPr>
        <w:spacing w:before="75" w:after="0"/>
      </w:pPr>
      <w:r>
        <w:rPr/>
        <w:t xml:space="preserve">一、ip同质化竞争风险</w:t>
      </w:r>
    </w:p>
    <w:p>
      <w:pPr>
        <w:spacing w:before="75" w:after="0"/>
      </w:pPr>
      <w:r>
        <w:rPr/>
        <w:t xml:space="preserve">二、市场需求波动风险</w:t>
      </w:r>
    </w:p>
    <w:p>
      <w:pPr>
        <w:spacing w:before="75" w:after="0"/>
      </w:pPr>
      <w:r>
        <w:rPr/>
        <w:t xml:space="preserve">三、技术更新换代风险</w:t>
      </w:r>
    </w:p>
    <w:p>
      <w:pPr>
        <w:spacing w:before="75" w:after="0"/>
      </w:pPr>
      <w:r>
        <w:rPr/>
        <w:t xml:space="preserve">四、政策与监管变化风险</w:t>
      </w:r>
    </w:p>
    <w:p>
      <w:pPr>
        <w:spacing w:before="75" w:after="0"/>
      </w:pPr>
      <w:r>
        <w:rPr/>
        <w:t xml:space="preserve">第四节 行业发展战略建议</w:t>
      </w:r>
    </w:p>
    <w:p>
      <w:pPr>
        <w:spacing w:before="75" w:after="0"/>
      </w:pPr>
      <w:r>
        <w:rPr/>
        <w:t xml:space="preserve">一、加强ip开发与运营战略</w:t>
      </w:r>
    </w:p>
    <w:p>
      <w:pPr>
        <w:spacing w:before="75" w:after="0"/>
      </w:pPr>
      <w:r>
        <w:rPr/>
        <w:t xml:space="preserve">二、提升企业合规经营能力</w:t>
      </w:r>
    </w:p>
    <w:p>
      <w:pPr>
        <w:spacing w:before="75" w:after="0"/>
      </w:pPr>
      <w:r>
        <w:rPr/>
        <w:t xml:space="preserve">三、拓展国际市场与合作</w:t>
      </w:r>
    </w:p>
    <w:p>
      <w:pPr>
        <w:spacing w:before="75" w:after="0"/>
      </w:pPr>
      <w:r>
        <w:rPr/>
        <w:t xml:space="preserve">四、加大技术创新与人才培养投入</w:t>
      </w:r>
    </w:p>
    <w:p>
      <w:pPr>
        <w:spacing w:before="75" w:after="0"/>
      </w:pPr>
      <w:r>
        <w:rPr>
          <w:b w:val="1"/>
          <w:bCs w:val="1"/>
        </w:rPr>
        <w:t xml:space="preserve">第十三章 动漫衍生品行业人才体系与供应链管理</w:t>
      </w:r>
    </w:p>
    <w:p>
      <w:pPr>
        <w:spacing w:before="75" w:after="0"/>
      </w:pPr>
      <w:r>
        <w:rPr/>
        <w:t xml:space="preserve">第一节 行业人才结构</w:t>
      </w:r>
    </w:p>
    <w:p>
      <w:pPr>
        <w:spacing w:before="75" w:after="0"/>
      </w:pPr>
      <w:r>
        <w:rPr/>
        <w:t xml:space="preserve">一、创意设计类人才需求</w:t>
      </w:r>
    </w:p>
    <w:p>
      <w:pPr>
        <w:spacing w:before="75" w:after="0"/>
      </w:pPr>
      <w:r>
        <w:rPr/>
        <w:t xml:space="preserve">二、ip运营与营销人才缺口</w:t>
      </w:r>
    </w:p>
    <w:p>
      <w:pPr>
        <w:spacing w:before="75" w:after="0"/>
      </w:pPr>
      <w:r>
        <w:rPr/>
        <w:t xml:space="preserve">三、技术研发与数字化人才现状</w:t>
      </w:r>
    </w:p>
    <w:p>
      <w:pPr>
        <w:spacing w:before="75" w:after="0"/>
      </w:pPr>
      <w:r>
        <w:rPr/>
        <w:t xml:space="preserve">四、高端管理与国际化人才布局</w:t>
      </w:r>
    </w:p>
    <w:p>
      <w:pPr>
        <w:spacing w:before="75" w:after="0"/>
      </w:pPr>
      <w:r>
        <w:rPr/>
        <w:t xml:space="preserve">第二节 人才培养与引进机制</w:t>
      </w:r>
    </w:p>
    <w:p>
      <w:pPr>
        <w:spacing w:before="75" w:after="0"/>
      </w:pPr>
      <w:r>
        <w:rPr/>
        <w:t xml:space="preserve">一、高校专业人才培养模式</w:t>
      </w:r>
    </w:p>
    <w:p>
      <w:pPr>
        <w:spacing w:before="75" w:after="0"/>
      </w:pPr>
      <w:r>
        <w:rPr/>
        <w:t xml:space="preserve">二、企业内部实训与孵化体系</w:t>
      </w:r>
    </w:p>
    <w:p>
      <w:pPr>
        <w:spacing w:before="75" w:after="0"/>
      </w:pPr>
      <w:r>
        <w:rPr/>
        <w:t xml:space="preserve">三、行业协会人才赋能政策</w:t>
      </w:r>
    </w:p>
    <w:p>
      <w:pPr>
        <w:spacing w:before="75" w:after="0"/>
      </w:pPr>
      <w:r>
        <w:rPr/>
        <w:t xml:space="preserve">四、外部高端人才引进策略</w:t>
      </w:r>
    </w:p>
    <w:p>
      <w:pPr>
        <w:spacing w:before="75" w:after="0"/>
      </w:pPr>
      <w:r>
        <w:rPr/>
        <w:t xml:space="preserve">第三节 供应链整体架构</w:t>
      </w:r>
    </w:p>
    <w:p>
      <w:pPr>
        <w:spacing w:before="75" w:after="0"/>
      </w:pPr>
      <w:r>
        <w:rPr/>
        <w:t xml:space="preserve">一、原材料采购与供应体系</w:t>
      </w:r>
    </w:p>
    <w:p>
      <w:pPr>
        <w:spacing w:before="75" w:after="0"/>
      </w:pPr>
      <w:r>
        <w:rPr/>
        <w:t xml:space="preserve">二、代工生产与自主生产模式对比</w:t>
      </w:r>
    </w:p>
    <w:p>
      <w:pPr>
        <w:spacing w:before="75" w:after="0"/>
      </w:pPr>
      <w:r>
        <w:rPr/>
        <w:t xml:space="preserve">三、仓储物流与履约配送体系</w:t>
      </w:r>
    </w:p>
    <w:p>
      <w:pPr>
        <w:spacing w:before="75" w:after="0"/>
      </w:pPr>
      <w:r>
        <w:rPr/>
        <w:t xml:space="preserve">四、供应链数字化升级路径</w:t>
      </w:r>
    </w:p>
    <w:p>
      <w:pPr>
        <w:spacing w:before="75" w:after="0"/>
      </w:pPr>
      <w:r>
        <w:rPr/>
        <w:t xml:space="preserve">第四节 供应链风险与优化策略</w:t>
      </w:r>
    </w:p>
    <w:p>
      <w:pPr>
        <w:spacing w:before="75" w:after="0"/>
      </w:pPr>
      <w:r>
        <w:rPr/>
        <w:t xml:space="preserve">一、原材料价格波动风险</w:t>
      </w:r>
    </w:p>
    <w:p>
      <w:pPr>
        <w:spacing w:before="75" w:after="0"/>
      </w:pPr>
      <w:r>
        <w:rPr/>
        <w:t xml:space="preserve">二、代工质量管控风险</w:t>
      </w:r>
    </w:p>
    <w:p>
      <w:pPr>
        <w:spacing w:before="75" w:after="0"/>
      </w:pPr>
      <w:r>
        <w:rPr/>
        <w:t xml:space="preserve">三、供应链断供与滞后风险</w:t>
      </w:r>
    </w:p>
    <w:p>
      <w:pPr>
        <w:spacing w:before="75" w:after="0"/>
      </w:pPr>
      <w:r>
        <w:rPr/>
        <w:t xml:space="preserve">四、全链条降本增效优化方案</w:t>
      </w:r>
    </w:p>
    <w:p>
      <w:pPr>
        <w:spacing w:before="75" w:after="0"/>
      </w:pPr>
      <w:r>
        <w:rPr>
          <w:b w:val="1"/>
          <w:bCs w:val="1"/>
        </w:rPr>
        <w:t xml:space="preserve">第十四章 动漫衍生品行业品牌建设与营销体系</w:t>
      </w:r>
    </w:p>
    <w:p>
      <w:pPr>
        <w:spacing w:before="75" w:after="0"/>
      </w:pPr>
      <w:r>
        <w:rPr/>
        <w:t xml:space="preserve">第一节 行业品牌发展现状</w:t>
      </w:r>
    </w:p>
    <w:p>
      <w:pPr>
        <w:spacing w:before="75" w:after="0"/>
      </w:pPr>
      <w:r>
        <w:rPr/>
        <w:t xml:space="preserve">一、头部品牌市场影响力</w:t>
      </w:r>
    </w:p>
    <w:p>
      <w:pPr>
        <w:spacing w:before="75" w:after="0"/>
      </w:pPr>
      <w:r>
        <w:rPr/>
        <w:t xml:space="preserve">二、中小品牌生存发展现状</w:t>
      </w:r>
    </w:p>
    <w:p>
      <w:pPr>
        <w:spacing w:before="75" w:after="0"/>
      </w:pPr>
      <w:r>
        <w:rPr/>
        <w:t xml:space="preserve">三、新锐网红品牌崛起特点</w:t>
      </w:r>
    </w:p>
    <w:p>
      <w:pPr>
        <w:spacing w:before="75" w:after="0"/>
      </w:pPr>
      <w:r>
        <w:rPr/>
        <w:t xml:space="preserve">四、无品牌化产品市场弊端</w:t>
      </w:r>
    </w:p>
    <w:p>
      <w:pPr>
        <w:spacing w:before="75" w:after="0"/>
      </w:pPr>
      <w:r>
        <w:rPr/>
        <w:t xml:space="preserve">第二节 品牌定位与差异化打造</w:t>
      </w:r>
    </w:p>
    <w:p>
      <w:pPr>
        <w:spacing w:before="75" w:after="0"/>
      </w:pPr>
      <w:r>
        <w:rPr/>
        <w:t xml:space="preserve">一、高端收藏类品牌定位</w:t>
      </w:r>
    </w:p>
    <w:p>
      <w:pPr>
        <w:spacing w:before="75" w:after="0"/>
      </w:pPr>
      <w:r>
        <w:rPr/>
        <w:t xml:space="preserve">二、大众消费类品牌定位</w:t>
      </w:r>
    </w:p>
    <w:p>
      <w:pPr>
        <w:spacing w:before="75" w:after="0"/>
      </w:pPr>
      <w:r>
        <w:rPr/>
        <w:t xml:space="preserve">三、国潮特色品牌差异化路径</w:t>
      </w:r>
    </w:p>
    <w:p>
      <w:pPr>
        <w:spacing w:before="75" w:after="0"/>
      </w:pPr>
      <w:r>
        <w:rPr/>
        <w:t xml:space="preserve">四、小众垂类品牌发展策略</w:t>
      </w:r>
    </w:p>
    <w:p>
      <w:pPr>
        <w:spacing w:before="75" w:after="0"/>
      </w:pPr>
      <w:r>
        <w:rPr/>
        <w:t xml:space="preserve">第三节 多元化营销模式</w:t>
      </w:r>
    </w:p>
    <w:p>
      <w:pPr>
        <w:spacing w:before="75" w:after="0"/>
      </w:pPr>
      <w:r>
        <w:rPr/>
        <w:t xml:space="preserve">一、新媒体内容营销模式</w:t>
      </w:r>
    </w:p>
    <w:p>
      <w:pPr>
        <w:spacing w:before="75" w:after="0"/>
      </w:pPr>
      <w:r>
        <w:rPr/>
        <w:t xml:space="preserve">二、社群私域流量运营模式</w:t>
      </w:r>
    </w:p>
    <w:p>
      <w:pPr>
        <w:spacing w:before="75" w:after="0"/>
      </w:pPr>
      <w:r>
        <w:rPr/>
        <w:t xml:space="preserve">三、线下场景体验营销模式</w:t>
      </w:r>
    </w:p>
    <w:p>
      <w:pPr>
        <w:spacing w:before="75" w:after="0"/>
      </w:pPr>
      <w:r>
        <w:rPr/>
        <w:t xml:space="preserve">四、跨界联名整合营销模式</w:t>
      </w:r>
    </w:p>
    <w:p>
      <w:pPr>
        <w:spacing w:before="75" w:after="0"/>
      </w:pPr>
      <w:r>
        <w:rPr/>
        <w:t xml:space="preserve">第四节 品牌口碑与用户运维</w:t>
      </w:r>
    </w:p>
    <w:p>
      <w:pPr>
        <w:spacing w:before="75" w:after="0"/>
      </w:pPr>
      <w:r>
        <w:rPr/>
        <w:t xml:space="preserve">一、用户口碑传播机制</w:t>
      </w:r>
    </w:p>
    <w:p>
      <w:pPr>
        <w:spacing w:before="75" w:after="0"/>
      </w:pPr>
      <w:r>
        <w:rPr/>
        <w:t xml:space="preserve">二、负面舆情应对与管控</w:t>
      </w:r>
    </w:p>
    <w:p>
      <w:pPr>
        <w:spacing w:before="75" w:after="0"/>
      </w:pPr>
      <w:r>
        <w:rPr/>
        <w:t xml:space="preserve">三、粉丝长效运维体系搭建</w:t>
      </w:r>
    </w:p>
    <w:p>
      <w:pPr>
        <w:spacing w:before="75" w:after="0"/>
      </w:pPr>
      <w:r>
        <w:rPr/>
        <w:t xml:space="preserve">四、品牌忠诚度提升策略</w:t>
      </w:r>
    </w:p>
    <w:p>
      <w:pPr>
        <w:spacing w:before="75" w:after="0"/>
      </w:pPr>
      <w:r>
        <w:rPr>
          <w:b w:val="1"/>
          <w:bCs w:val="1"/>
        </w:rPr>
        <w:t xml:space="preserve">第十五章 动漫衍生品行业esg与可持续发展</w:t>
      </w:r>
    </w:p>
    <w:p>
      <w:pPr>
        <w:spacing w:before="75" w:after="0"/>
      </w:pPr>
      <w:r>
        <w:rPr/>
        <w:t xml:space="preserve">第一节 esg发展整体概况</w:t>
      </w:r>
    </w:p>
    <w:p>
      <w:pPr>
        <w:spacing w:before="75" w:after="0"/>
      </w:pPr>
      <w:r>
        <w:rPr/>
        <w:t xml:space="preserve">一、esg在文创行业的应用价值</w:t>
      </w:r>
    </w:p>
    <w:p>
      <w:pPr>
        <w:spacing w:before="75" w:after="0"/>
      </w:pPr>
      <w:r>
        <w:rPr/>
        <w:t xml:space="preserve">二、动漫衍生品行业esg发展现状</w:t>
      </w:r>
    </w:p>
    <w:p>
      <w:pPr>
        <w:spacing w:before="75" w:after="0"/>
      </w:pPr>
      <w:r>
        <w:rPr/>
        <w:t xml:space="preserve">三、行业esg评价核心维度</w:t>
      </w:r>
    </w:p>
    <w:p>
      <w:pPr>
        <w:spacing w:before="75" w:after="0"/>
      </w:pPr>
      <w:r>
        <w:rPr/>
        <w:t xml:space="preserve">四、企业esg建设的必要性</w:t>
      </w:r>
    </w:p>
    <w:p>
      <w:pPr>
        <w:spacing w:before="75" w:after="0"/>
      </w:pPr>
      <w:r>
        <w:rPr/>
        <w:t xml:space="preserve">第二节 环境维度可持续发展</w:t>
      </w:r>
    </w:p>
    <w:p>
      <w:pPr>
        <w:spacing w:before="75" w:after="0"/>
      </w:pPr>
      <w:r>
        <w:rPr/>
        <w:t xml:space="preserve">一、绿色环保材料应用推广</w:t>
      </w:r>
    </w:p>
    <w:p>
      <w:pPr>
        <w:spacing w:before="75" w:after="0"/>
      </w:pPr>
      <w:r>
        <w:rPr/>
        <w:t xml:space="preserve">二、低碳生产与节能减排改造</w:t>
      </w:r>
    </w:p>
    <w:p>
      <w:pPr>
        <w:spacing w:before="75" w:after="0"/>
      </w:pPr>
      <w:r>
        <w:rPr/>
        <w:t xml:space="preserve">三、废旧衍生品回收再利用体系</w:t>
      </w:r>
    </w:p>
    <w:p>
      <w:pPr>
        <w:spacing w:before="75" w:after="0"/>
      </w:pPr>
      <w:r>
        <w:rPr/>
        <w:t xml:space="preserve">四、绿色包装与低碳物流建设</w:t>
      </w:r>
    </w:p>
    <w:p>
      <w:pPr>
        <w:spacing w:before="75" w:after="0"/>
      </w:pPr>
      <w:r>
        <w:rPr/>
        <w:t xml:space="preserve">一、企业合规治理体系搭建</w:t>
      </w:r>
    </w:p>
    <w:p>
      <w:pPr>
        <w:spacing w:before="75" w:after="0"/>
      </w:pPr>
      <w:r>
        <w:rPr/>
        <w:t xml:space="preserve">二、ip授权交易规范化治理</w:t>
      </w:r>
    </w:p>
    <w:p>
      <w:pPr>
        <w:spacing w:before="75" w:after="0"/>
      </w:pPr>
      <w:r>
        <w:rPr/>
        <w:t xml:space="preserve">三、供应链透明化管理建设</w:t>
      </w:r>
    </w:p>
    <w:p>
      <w:pPr>
        <w:spacing w:before="75" w:after="0"/>
      </w:pPr>
      <w:r>
        <w:rPr/>
        <w:t xml:space="preserve">四、行业自律与共治机制完善</w:t>
      </w:r>
    </w:p>
    <w:p>
      <w:pPr>
        <w:spacing w:before="75" w:after="0"/>
      </w:pPr>
      <w:r>
        <w:rPr/>
        <w:t xml:space="preserve">第三节 社会维度责任建设</w:t>
      </w:r>
    </w:p>
    <w:p>
      <w:pPr>
        <w:spacing w:before="75" w:after="0"/>
      </w:pPr>
      <w:r>
        <w:rPr/>
        <w:t xml:space="preserve">一、正版版权保护社会责任</w:t>
      </w:r>
    </w:p>
    <w:p>
      <w:pPr>
        <w:spacing w:before="75" w:after="0"/>
      </w:pPr>
      <w:r>
        <w:rPr/>
        <w:t xml:space="preserve">二、青少年文化正向引导责任</w:t>
      </w:r>
    </w:p>
    <w:p>
      <w:pPr>
        <w:spacing w:before="75" w:after="0"/>
      </w:pPr>
      <w:r>
        <w:rPr/>
        <w:t xml:space="preserve">三、就业带动与产业赋能价值</w:t>
      </w:r>
    </w:p>
    <w:p>
      <w:pPr>
        <w:spacing w:before="75" w:after="0"/>
      </w:pPr>
      <w:r>
        <w:rPr/>
        <w:t xml:space="preserve">四、公益文创与文化普及行动</w:t>
      </w:r>
    </w:p>
    <w:p>
      <w:pPr>
        <w:spacing w:before="75" w:after="0"/>
      </w:pPr>
      <w:r>
        <w:rPr>
          <w:b w:val="1"/>
          <w:bCs w:val="1"/>
        </w:rPr>
        <w:t xml:space="preserve">图表目录</w:t>
      </w:r>
    </w:p>
    <w:p>
      <w:pPr>
        <w:spacing w:before="75" w:after="0"/>
      </w:pPr>
      <w:r>
        <w:rPr/>
        <w:t xml:space="preserve">图表：2025年中国动漫衍生品细分市场结构占比图</w:t>
      </w:r>
    </w:p>
    <w:p>
      <w:pPr>
        <w:spacing w:before="75" w:after="0"/>
      </w:pPr>
      <w:r>
        <w:rPr/>
        <w:t xml:space="preserve">图表：中国动漫衍生品消费者年龄与性别画像图</w:t>
      </w:r>
    </w:p>
    <w:p>
      <w:pPr>
        <w:spacing w:before="75" w:after="0"/>
      </w:pPr>
      <w:r>
        <w:rPr/>
        <w:t xml:space="preserve">图表：2023-2025年中国动漫衍生品出口规模与主要国家占比图</w:t>
      </w:r>
    </w:p>
    <w:p>
      <w:pPr>
        <w:spacing w:before="75" w:after="0"/>
      </w:pPr>
      <w:r>
        <w:rPr/>
        <w:t xml:space="preserve">图表：中国动漫衍生品行业重点企业市场份额图</w:t>
      </w:r>
    </w:p>
    <w:p>
      <w:pPr>
        <w:spacing w:before="75" w:after="0"/>
      </w:pPr>
      <w:r>
        <w:rPr/>
        <w:t xml:space="preserve">图表：2023-2025年中国动漫衍生品行业数字技术应用比例变化图</w:t>
      </w:r>
    </w:p>
    <w:p>
      <w:pPr>
        <w:spacing w:before="75" w:after="0"/>
      </w:pPr>
      <w:r>
        <w:rPr/>
        <w:t xml:space="preserve">图表：2023-2025年中国动漫衍生品行业投资规模与增速趋势图</w:t>
      </w:r>
    </w:p>
    <w:p>
      <w:pPr>
        <w:spacing w:before="75" w:after="0"/>
      </w:pPr>
      <w:r>
        <w:rPr/>
        <w:t xml:space="preserve">图表：2023-2025年中国动漫衍生品不同产品类型销售额增长趋势图</w:t>
      </w:r>
    </w:p>
    <w:p>
      <w:pPr>
        <w:spacing w:before="75" w:after="0"/>
      </w:pPr>
      <w:r>
        <w:rPr/>
        <w:t xml:space="preserve">图表：2023-2025年中国动漫衍生品按ip来源市场份额变化图</w:t>
      </w:r>
    </w:p>
    <w:p>
      <w:pPr>
        <w:spacing w:before="75" w:after="0"/>
      </w:pPr>
      <w:r>
        <w:rPr/>
        <w:t xml:space="preserve">图表：2025年中国动漫衍生品消费者购买渠道偏好占比图</w:t>
      </w:r>
    </w:p>
    <w:p>
      <w:pPr>
        <w:spacing w:before="75" w:after="0"/>
      </w:pPr>
      <w:r>
        <w:rPr/>
        <w:t xml:space="preserve">图表：2026-2031年中国动漫衍生品行业市场规模预测图</w:t>
      </w:r>
    </w:p>
    <w:p>
      <w:pPr>
        <w:spacing w:before="75" w:after="0"/>
      </w:pPr>
      <w:r>
        <w:rPr/>
        <w:t xml:space="preserve">图表：动漫衍生品行业完整产业链结构图</w:t>
      </w:r>
    </w:p>
    <w:p>
      <w:pPr>
        <w:spacing w:before="75" w:after="0"/>
      </w:pPr>
      <w:r>
        <w:rPr/>
        <w:t xml:space="preserve">图表：2023-2025年中国动漫衍生品区域市场规模对比图</w:t>
      </w:r>
    </w:p>
    <w:p>
      <w:pPr>
        <w:spacing w:before="75" w:after="0"/>
      </w:pPr>
      <w:r>
        <w:rPr/>
        <w:t xml:space="preserve">图表：动漫衍生品行业swot战略分析矩阵图</w:t>
      </w:r>
    </w:p>
    <w:p>
      <w:pPr>
        <w:spacing w:before="75" w:after="0"/>
      </w:pPr>
      <w:r>
        <w:rPr/>
        <w:t xml:space="preserve">图表：国内外动漫ip运营模式对比示意图</w:t>
      </w:r>
    </w:p>
    <w:p>
      <w:pPr>
        <w:spacing w:before="75" w:after="0"/>
      </w:pPr>
      <w:r>
        <w:rPr/>
        <w:t xml:space="preserve">图表：动漫衍生品行业人才结构分布统计图</w:t>
      </w:r>
    </w:p>
    <w:p>
      <w:pPr>
        <w:spacing w:before="75" w:after="0"/>
      </w:pPr>
      <w:r>
        <w:rPr/>
        <w:t xml:space="preserve">图表：动漫衍生品供应链流转与风险节点示意图</w:t>
      </w:r>
    </w:p>
    <w:p>
      <w:pPr>
        <w:spacing w:before="75" w:after="0"/>
      </w:pPr>
      <w:r>
        <w:rPr/>
        <w:t xml:space="preserve">图表：2025年动漫衍生品行业品牌梯队格局分布图</w:t>
      </w:r>
    </w:p>
    <w:p>
      <w:pPr>
        <w:spacing w:before="75" w:after="0"/>
      </w:pPr>
      <w:r>
        <w:rPr/>
        <w:t xml:space="preserve">图表：动漫衍生品主流营销模式效果对比图</w:t>
      </w:r>
    </w:p>
    <w:p>
      <w:pPr>
        <w:spacing w:before="75" w:after="0"/>
      </w:pPr>
      <w:r>
        <w:rPr/>
        <w:t xml:space="preserve">图表：2023-2025年国产与进口ip衍生品市场增速对比图</w:t>
      </w:r>
    </w:p>
    <w:p>
      <w:pPr>
        <w:spacing w:before="75" w:after="0"/>
      </w:pPr>
      <w:r>
        <w:rPr/>
        <w:t xml:space="preserve">图表：动漫衍生品行业技术迭代进程时间轴图</w:t>
      </w:r>
    </w:p>
    <w:p>
      <w:pPr>
        <w:spacing w:before="75" w:after="0"/>
      </w:pPr>
      <w:r>
        <w:rPr/>
        <w:t xml:space="preserve">图表：动漫衍生品行业主要投资领域热度分布图</w:t>
      </w:r>
    </w:p>
    <w:p>
      <w:pPr>
        <w:spacing w:before="75" w:after="0"/>
      </w:pPr>
      <w:r>
        <w:rPr/>
        <w:t xml:space="preserve">图表：z世代动漫消费群体行为特征分析图</w:t>
      </w:r>
    </w:p>
    <w:p>
      <w:pPr>
        <w:spacing w:before="75" w:after="0"/>
      </w:pPr>
      <w:r>
        <w:rPr/>
        <w:t xml:space="preserve">图表：动漫衍生品出海区域市场渗透率对比图</w:t>
      </w:r>
    </w:p>
    <w:p>
      <w:pPr>
        <w:spacing w:before="75" w:after="0"/>
      </w:pPr>
      <w:r>
        <w:rPr/>
        <w:t xml:space="preserve">图表：数字衍生品品类规模占比变化趋势图</w:t>
      </w:r>
    </w:p>
    <w:p>
      <w:pPr>
        <w:spacing w:before="75" w:after="0"/>
      </w:pPr>
      <w:r>
        <w:rPr/>
        <w:t xml:space="preserve">图表：动漫衍生品行业政策迭代时间轴与影响图谱</w:t>
      </w:r>
    </w:p>
    <w:p>
      <w:pPr>
        <w:spacing w:before="75" w:after="0"/>
      </w:pPr>
      <w:r>
        <w:rPr/>
        <w:t xml:space="preserve">图表：动漫衍生品企业esg指标评分体系图</w:t>
      </w:r>
    </w:p>
    <w:p>
      <w:pPr>
        <w:spacing w:before="75" w:after="0"/>
      </w:pPr>
      <w:r>
        <w:rPr/>
        <w:t xml:space="preserve">图表：智能生产技术在衍生品行业渗透率统计图</w:t>
      </w:r>
    </w:p>
    <w:p>
      <w:pPr>
        <w:spacing w:before="75" w:after="0"/>
      </w:pPr>
      <w:r>
        <w:rPr/>
        <w:t xml:space="preserve">图表：动漫衍生品消费者满意度维度评分图</w:t>
      </w:r>
    </w:p>
    <w:p>
      <w:pPr>
        <w:spacing w:before="75" w:after="0"/>
      </w:pPr>
      <w:r>
        <w:rPr/>
        <w:t xml:space="preserve">图表：行业进入壁垒层级与影响权重分布图</w:t>
      </w:r>
    </w:p>
    <w:p>
      <w:pPr>
        <w:spacing w:before="75" w:after="0"/>
      </w:pPr>
      <w:r>
        <w:rPr/>
        <w:t xml:space="preserve">图表：2026-2031年动漫衍生品行业细分赛道潜力预测图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本文地址：https://www.51baogao.cn/baogao/20260601/4068146.shtml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1/40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2026-2031年中国动漫衍生品行业发展现状与投资前瞻预测分析报告</dc:title>
  <dc:description>2026-2031年中国动漫衍生品行业发展现状与投资前瞻预测分析报告</dc:description>
  <dc:subject>2026-2031年中国动漫衍生品行业发展现状与投资前瞻预测分析报告</dc:subject>
  <cp:keywords>研究报告</cp:keywords>
  <cp:category>研究报告</cp:category>
  <cp:lastModifiedBy>北京中道泰和信息咨询有限公司</cp:lastModifiedBy>
  <dcterms:created xsi:type="dcterms:W3CDTF">2026-06-01T18:00:47+08:00</dcterms:created>
  <dcterms:modified xsi:type="dcterms:W3CDTF">2026-06-01T18:00:47+08:00</dcterms:modified>
</cp:coreProperties>
</file>

<file path=docProps/custom.xml><?xml version="1.0" encoding="utf-8"?>
<Properties xmlns="http://schemas.openxmlformats.org/officeDocument/2006/custom-properties" xmlns:vt="http://schemas.openxmlformats.org/officeDocument/2006/docPropsVTypes"/>
</file>