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2026-2031年中国玻璃基板行业深度全景调研及发展趋势预测报告</w:t>
      </w:r>
    </w:p>
    <w:p>
      <w:pPr>
        <w:spacing w:after="150"/>
      </w:pPr>
      <w:r>
        <w:rPr>
          <w:b w:val="1"/>
          <w:bCs w:val="1"/>
        </w:rPr>
        <w:t xml:space="preserve">报告简介</w:t>
      </w:r>
    </w:p>
    <w:p>
      <w:pPr>
        <w:spacing w:after="150"/>
      </w:pPr>
      <w:r>
        <w:rPr/>
        <w:t xml:space="preserve">玻璃基板是采用高纯度特种玻璃原料，经精密熔炼、超薄裁切、抛光打磨、平整化处理制成的高精度基础板材，是电子信息产业的核心基础材料。该材料具备超高平整度、稳定的光学性能与物理化学性能，刚性强、形变率低、绝缘性优异，能够为各类电子元器件与显示结构提供稳定的承载基底。早期主要作为显示器件的承载载体，用于附着各类光电功能材料，保障设备画面显示的稳定性与清晰度，随着技术迭代，逐步延伸至半导体先进封装领域，替代传统有机基板与硅基中介层，依托专属微孔加工工艺，实现芯片之间高效的信号传输，是衔接显示产业与高端半导体产业的关键基础性材料。</w:t>
      </w:r>
    </w:p>
    <w:p>
      <w:pPr>
        <w:spacing w:after="150"/>
      </w:pPr>
      <w:r>
        <w:rPr/>
        <w:t xml:space="preserve">传统显示领域是市场基本盘，适配各类新型显示技术迭代升级，持续产生产品更新与产能配套需求;新兴半导体先进封装领域成为全新增长方向，伴随高端芯片算力升级，传统基板材料的性能短板逐步凸显，玻璃基板的适配优势持续凸显，市场增量空间不断打开。行业供给端呈现明显分层格局，海外企业长期占据高端市场主导地位，掌握核心生产工艺与良品率技术，国内企业多集中于中低端常规产品领域，高端产品供给相对不足。整体市场长期处于供需结构性失衡状态，低端产品竞争趋于饱和，高性能产品存在较大供给缺口，市场资源持续向掌握核心技术与稳定产能的企业聚拢。</w:t>
      </w:r>
    </w:p>
    <w:p>
      <w:pPr>
        <w:spacing w:after="150"/>
      </w:pPr>
      <w:r>
        <w:rPr/>
        <w:t xml:space="preserve">生产工艺逐步摆脱粗放加工模式，精细化打磨、微孔精密加工、均匀镀膜等核心工艺持续优化，不断提升产品的平整度、透光性与适配精度，满足高端显示与先进芯片封装的严苛要求。产品品类持续细化，针对不同应用场景优化材料配比与结构性能，区分常规显示用基板与高端半导体封装用基板，实现产品差异化适配。产业链分工愈发精细，玻璃原料提纯、精密加工、表面处理、终端适配等环节形成专业化配套体系，行业逐步从单一材料生产，转向材料研发、工艺优化、场景适配一体化的精细化发展模式。</w:t>
      </w:r>
    </w:p>
    <w:p>
      <w:pPr>
        <w:spacing w:after="150"/>
      </w:pPr>
      <w:r>
        <w:rPr/>
        <w:t xml:space="preserve">综合产业配套、技术迭代与政策扶持来看，玻璃基板行业具备长期向好的发展前景，成长潜力突出。传统显示产业的持续升级，能够持续夯实行业基本需求底盘，各类新型显示技术的普及，不断拓宽传统产品的应用场景。半导体先进封装行业的快速发展，为高端玻璃基板打开全新增量市场，成为行业长期增长的核心动力。同时，国内产业链自主可控的发展诉求，持续推动玻璃基板国产替代进程，逐步打破海外技术与市场垄断。虽然目前行业仍存在高端工艺不成熟、量产良品率不足、核心技术积累薄弱等问题，但随着本土企业研发投入持续加大、产学研协同不断深化，行业发展短板将逐步补齐，整体将持续保持稳健升级、提质扩容的良好发展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玻璃基板行业进行了长期追踪，结合我们对玻璃基板相关企业的调查研究，对我国玻璃基板行业发展现状与前景、市场竞争格局与形势、赢利水平与企业发展、投资策略与风险预警、发展趋势与规划建议等进行深入研究，并重点分析了玻璃基板行业的前景与风险。报告揭示了玻璃基板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玻璃基板行业整体概述</w:t>
      </w:r>
    </w:p>
    <w:p>
      <w:pPr>
        <w:spacing w:before="75" w:after="0"/>
      </w:pPr>
      <w:r>
        <w:rPr/>
        <w:t xml:space="preserve">第一节 玻璃基板行业核心定义</w:t>
      </w:r>
    </w:p>
    <w:p>
      <w:pPr>
        <w:spacing w:before="75" w:after="0"/>
      </w:pPr>
      <w:r>
        <w:rPr/>
        <w:t xml:space="preserve">第二节 玻璃基板行业发展历程</w:t>
      </w:r>
    </w:p>
    <w:p>
      <w:pPr>
        <w:spacing w:before="75" w:after="0"/>
      </w:pPr>
      <w:r>
        <w:rPr/>
        <w:t xml:space="preserve">第三节 玻璃基板行业主流分类</w:t>
      </w:r>
    </w:p>
    <w:p>
      <w:pPr>
        <w:spacing w:before="75" w:after="0"/>
      </w:pPr>
      <w:r>
        <w:rPr/>
        <w:t xml:space="preserve">第四节 玻璃基板全产业链基础解析</w:t>
      </w:r>
    </w:p>
    <w:p>
      <w:pPr>
        <w:spacing w:before="75" w:after="0"/>
      </w:pPr>
      <w:r>
        <w:rPr>
          <w:b w:val="1"/>
          <w:bCs w:val="1"/>
        </w:rPr>
        <w:t xml:space="preserve">第二章 2023-2025年玻璃基板行业发展环境</w:t>
      </w:r>
    </w:p>
    <w:p>
      <w:pPr>
        <w:spacing w:before="75" w:after="0"/>
      </w:pPr>
      <w:r>
        <w:rPr/>
        <w:t xml:space="preserve">第一节 宏观经济发展环境</w:t>
      </w:r>
    </w:p>
    <w:p>
      <w:pPr>
        <w:spacing w:before="75" w:after="0"/>
      </w:pPr>
      <w:r>
        <w:rPr/>
        <w:t xml:space="preserve">一、整体宏观经济态势</w:t>
      </w:r>
    </w:p>
    <w:p>
      <w:pPr>
        <w:spacing w:before="75" w:after="0"/>
      </w:pPr>
      <w:r>
        <w:rPr/>
        <w:t xml:space="preserve">二、工业产业发展形势</w:t>
      </w:r>
    </w:p>
    <w:p>
      <w:pPr>
        <w:spacing w:before="75" w:after="0"/>
      </w:pPr>
      <w:r>
        <w:rPr/>
        <w:t xml:space="preserve">三、全社会固定资产投资情况</w:t>
      </w:r>
    </w:p>
    <w:p>
      <w:pPr>
        <w:spacing w:before="75" w:after="0"/>
      </w:pPr>
      <w:r>
        <w:rPr/>
        <w:t xml:space="preserve">第二节 行业政策与标准环境</w:t>
      </w:r>
    </w:p>
    <w:p>
      <w:pPr>
        <w:spacing w:before="75" w:after="0"/>
      </w:pPr>
      <w:r>
        <w:rPr/>
        <w:t xml:space="preserve">一、核心产业政策影响解读</w:t>
      </w:r>
    </w:p>
    <w:p>
      <w:pPr>
        <w:spacing w:before="75" w:after="0"/>
      </w:pPr>
      <w:r>
        <w:rPr/>
        <w:t xml:space="preserve">二、行业现行规范标准分析</w:t>
      </w:r>
    </w:p>
    <w:p>
      <w:pPr>
        <w:spacing w:before="75" w:after="0"/>
      </w:pPr>
      <w:r>
        <w:rPr/>
        <w:t xml:space="preserve">第三节 社会与产业配套环境</w:t>
      </w:r>
    </w:p>
    <w:p>
      <w:pPr>
        <w:spacing w:before="75" w:after="0"/>
      </w:pPr>
      <w:r>
        <w:rPr/>
        <w:t xml:space="preserve">一、居民消费与终端需求环境</w:t>
      </w:r>
    </w:p>
    <w:p>
      <w:pPr>
        <w:spacing w:before="75" w:after="0"/>
      </w:pPr>
      <w:r>
        <w:rPr/>
        <w:t xml:space="preserve">二、上下游工业配套发展形势</w:t>
      </w:r>
    </w:p>
    <w:p>
      <w:pPr>
        <w:spacing w:before="75" w:after="0"/>
      </w:pPr>
      <w:r>
        <w:rPr>
          <w:b w:val="1"/>
          <w:bCs w:val="1"/>
        </w:rPr>
        <w:t xml:space="preserve">第三章 2023-2025年玻璃基板行业整体发展现状</w:t>
      </w:r>
    </w:p>
    <w:p>
      <w:pPr>
        <w:spacing w:before="75" w:after="0"/>
      </w:pPr>
      <w:r>
        <w:rPr/>
        <w:t xml:space="preserve">第一节 行业整体规模发展情况</w:t>
      </w:r>
    </w:p>
    <w:p>
      <w:pPr>
        <w:spacing w:before="75" w:after="0"/>
      </w:pPr>
      <w:r>
        <w:rPr/>
        <w:t xml:space="preserve">一、行业经营主体规模概况</w:t>
      </w:r>
    </w:p>
    <w:p>
      <w:pPr>
        <w:spacing w:before="75" w:after="0"/>
      </w:pPr>
      <w:r>
        <w:rPr/>
        <w:t xml:space="preserve">二、行业从业人才规模概况</w:t>
      </w:r>
    </w:p>
    <w:p>
      <w:pPr>
        <w:spacing w:before="75" w:after="0"/>
      </w:pPr>
      <w:r>
        <w:rPr/>
        <w:t xml:space="preserve">三、行业整体资产规模概况</w:t>
      </w:r>
    </w:p>
    <w:p>
      <w:pPr>
        <w:spacing w:before="75" w:after="0"/>
      </w:pPr>
      <w:r>
        <w:rPr/>
        <w:t xml:space="preserve">四、行业整体市场规模概况</w:t>
      </w:r>
    </w:p>
    <w:p>
      <w:pPr>
        <w:spacing w:before="75" w:after="0"/>
      </w:pPr>
      <w:r>
        <w:rPr/>
        <w:t xml:space="preserve">第二节 行业产销整体运行情况</w:t>
      </w:r>
    </w:p>
    <w:p>
      <w:pPr>
        <w:spacing w:before="75" w:after="0"/>
      </w:pPr>
      <w:r>
        <w:rPr/>
        <w:t xml:space="preserve">一、行业整体生产供给情况</w:t>
      </w:r>
    </w:p>
    <w:p>
      <w:pPr>
        <w:spacing w:before="75" w:after="0"/>
      </w:pPr>
      <w:r>
        <w:rPr/>
        <w:t xml:space="preserve">二、行业整体市场销售情况</w:t>
      </w:r>
    </w:p>
    <w:p>
      <w:pPr>
        <w:spacing w:before="75" w:after="0"/>
      </w:pPr>
      <w:r>
        <w:rPr/>
        <w:t xml:space="preserve">三、行业产销匹配平衡情况</w:t>
      </w:r>
    </w:p>
    <w:p>
      <w:pPr>
        <w:spacing w:before="75" w:after="0"/>
      </w:pPr>
      <w:r>
        <w:rPr/>
        <w:t xml:space="preserve">第三节 行业整体财务运营能力</w:t>
      </w:r>
    </w:p>
    <w:p>
      <w:pPr>
        <w:spacing w:before="75" w:after="0"/>
      </w:pPr>
      <w:r>
        <w:rPr/>
        <w:t xml:space="preserve">一、行业盈利水平与趋势</w:t>
      </w:r>
    </w:p>
    <w:p>
      <w:pPr>
        <w:spacing w:before="75" w:after="0"/>
      </w:pPr>
      <w:r>
        <w:rPr/>
        <w:t xml:space="preserve">二、行业偿债水平与趋势</w:t>
      </w:r>
    </w:p>
    <w:p>
      <w:pPr>
        <w:spacing w:before="75" w:after="0"/>
      </w:pPr>
      <w:r>
        <w:rPr/>
        <w:t xml:space="preserve">三、行业营运周转水平与趋势</w:t>
      </w:r>
    </w:p>
    <w:p>
      <w:pPr>
        <w:spacing w:before="75" w:after="0"/>
      </w:pPr>
      <w:r>
        <w:rPr/>
        <w:t xml:space="preserve">四、行业长期发展成长能力</w:t>
      </w:r>
    </w:p>
    <w:p>
      <w:pPr>
        <w:spacing w:before="75" w:after="0"/>
      </w:pPr>
      <w:r>
        <w:rPr>
          <w:b w:val="1"/>
          <w:bCs w:val="1"/>
        </w:rPr>
        <w:t xml:space="preserve">第四章 玻璃基板行业市场供需与进出口分析</w:t>
      </w:r>
    </w:p>
    <w:p>
      <w:pPr>
        <w:spacing w:before="75" w:after="0"/>
      </w:pPr>
      <w:r>
        <w:rPr/>
        <w:t xml:space="preserve">第一节 行业整体产值现状与未来预测</w:t>
      </w:r>
    </w:p>
    <w:p>
      <w:pPr>
        <w:spacing w:before="75" w:after="0"/>
      </w:pPr>
      <w:r>
        <w:rPr/>
        <w:t xml:space="preserve">一、2023-2025年行业整体产值现状</w:t>
      </w:r>
    </w:p>
    <w:p>
      <w:pPr>
        <w:spacing w:before="75" w:after="0"/>
      </w:pPr>
      <w:r>
        <w:rPr/>
        <w:t xml:space="preserve">二、2026-2031年行业整体产值预判</w:t>
      </w:r>
    </w:p>
    <w:p>
      <w:pPr>
        <w:spacing w:before="75" w:after="0"/>
      </w:pPr>
      <w:r>
        <w:rPr/>
        <w:t xml:space="preserve">第二节 行业产品产量现状与未来预测</w:t>
      </w:r>
    </w:p>
    <w:p>
      <w:pPr>
        <w:spacing w:before="75" w:after="0"/>
      </w:pPr>
      <w:r>
        <w:rPr/>
        <w:t xml:space="preserve">一、2023-2025年行业产品产量现状</w:t>
      </w:r>
    </w:p>
    <w:p>
      <w:pPr>
        <w:spacing w:before="75" w:after="0"/>
      </w:pPr>
      <w:r>
        <w:rPr/>
        <w:t xml:space="preserve">二、2026-2031年行业产品产量预判</w:t>
      </w:r>
    </w:p>
    <w:p>
      <w:pPr>
        <w:spacing w:before="75" w:after="0"/>
      </w:pPr>
      <w:r>
        <w:rPr/>
        <w:t xml:space="preserve">第三节 行业市场需求现状与未来预测</w:t>
      </w:r>
    </w:p>
    <w:p>
      <w:pPr>
        <w:spacing w:before="75" w:after="0"/>
      </w:pPr>
      <w:r>
        <w:rPr/>
        <w:t xml:space="preserve">一、2023-2025年行业市场需求现状</w:t>
      </w:r>
    </w:p>
    <w:p>
      <w:pPr>
        <w:spacing w:before="75" w:after="0"/>
      </w:pPr>
      <w:r>
        <w:rPr/>
        <w:t xml:space="preserve">二、2026-2031年行业市场需求预判</w:t>
      </w:r>
    </w:p>
    <w:p>
      <w:pPr>
        <w:spacing w:before="75" w:after="0"/>
      </w:pPr>
      <w:r>
        <w:rPr/>
        <w:t xml:space="preserve">第四节 行业进出口整体运行分析</w:t>
      </w:r>
    </w:p>
    <w:p>
      <w:pPr>
        <w:spacing w:before="75" w:after="0"/>
      </w:pPr>
      <w:r>
        <w:rPr/>
        <w:t xml:space="preserve">一、行业出口整体运行特征</w:t>
      </w:r>
    </w:p>
    <w:p>
      <w:pPr>
        <w:spacing w:before="75" w:after="0"/>
      </w:pPr>
      <w:r>
        <w:rPr/>
        <w:t xml:space="preserve">二、行业进口整体运行特征</w:t>
      </w:r>
    </w:p>
    <w:p>
      <w:pPr>
        <w:spacing w:before="75" w:after="0"/>
      </w:pPr>
      <w:r>
        <w:rPr>
          <w:b w:val="1"/>
          <w:bCs w:val="1"/>
        </w:rPr>
        <w:t xml:space="preserve">第五章 玻璃基板行业发展特征与行业属性</w:t>
      </w:r>
    </w:p>
    <w:p>
      <w:pPr>
        <w:spacing w:before="75" w:after="0"/>
      </w:pPr>
      <w:r>
        <w:rPr/>
        <w:t xml:space="preserve">第一节 行业近期整体发展态势</w:t>
      </w:r>
    </w:p>
    <w:p>
      <w:pPr>
        <w:spacing w:before="75" w:after="0"/>
      </w:pPr>
      <w:r>
        <w:rPr/>
        <w:t xml:space="preserve">一、行业整体发展节奏分析</w:t>
      </w:r>
    </w:p>
    <w:p>
      <w:pPr>
        <w:spacing w:before="75" w:after="0"/>
      </w:pPr>
      <w:r>
        <w:rPr/>
        <w:t xml:space="preserve">二、行业核心发展特点总结</w:t>
      </w:r>
    </w:p>
    <w:p>
      <w:pPr>
        <w:spacing w:before="75" w:after="0"/>
      </w:pPr>
      <w:r>
        <w:rPr/>
        <w:t xml:space="preserve">三、行业阶段性供需匹配特征</w:t>
      </w:r>
    </w:p>
    <w:p>
      <w:pPr>
        <w:spacing w:before="75" w:after="0"/>
      </w:pPr>
      <w:r>
        <w:rPr/>
        <w:t xml:space="preserve">第二节 玻璃基板产业战略重要性</w:t>
      </w:r>
    </w:p>
    <w:p>
      <w:pPr>
        <w:spacing w:before="75" w:after="0"/>
      </w:pPr>
      <w:r>
        <w:rPr/>
        <w:t xml:space="preserve">第三节 玻璃基板行业专属特性分析</w:t>
      </w:r>
    </w:p>
    <w:p>
      <w:pPr>
        <w:spacing w:before="75" w:after="0"/>
      </w:pPr>
      <w:r>
        <w:rPr>
          <w:b w:val="1"/>
          <w:bCs w:val="1"/>
        </w:rPr>
        <w:t xml:space="preserve">第六章 玻璃基板行业区域市场规模格局分析</w:t>
      </w:r>
    </w:p>
    <w:p>
      <w:pPr>
        <w:spacing w:before="75" w:after="0"/>
      </w:pPr>
      <w:r>
        <w:rPr/>
        <w:t xml:space="preserve">第一节 2025年全国行业整体市场规模</w:t>
      </w:r>
    </w:p>
    <w:p>
      <w:pPr>
        <w:spacing w:before="75" w:after="0"/>
      </w:pPr>
      <w:r>
        <w:rPr/>
        <w:t xml:space="preserve">第二节 2025年各区域细分市场规模</w:t>
      </w:r>
    </w:p>
    <w:p>
      <w:pPr>
        <w:spacing w:before="75" w:after="0"/>
      </w:pPr>
      <w:r>
        <w:rPr/>
        <w:t xml:space="preserve">一、东北地区市场发展概况</w:t>
      </w:r>
    </w:p>
    <w:p>
      <w:pPr>
        <w:spacing w:before="75" w:after="0"/>
      </w:pPr>
      <w:r>
        <w:rPr/>
        <w:t xml:space="preserve">二、华北地区市场发展概况</w:t>
      </w:r>
    </w:p>
    <w:p>
      <w:pPr>
        <w:spacing w:before="75" w:after="0"/>
      </w:pPr>
      <w:r>
        <w:rPr/>
        <w:t xml:space="preserve">三、华东地区市场发展概况</w:t>
      </w:r>
    </w:p>
    <w:p>
      <w:pPr>
        <w:spacing w:before="75" w:after="0"/>
      </w:pPr>
      <w:r>
        <w:rPr/>
        <w:t xml:space="preserve">四、华中地区市场发展概况</w:t>
      </w:r>
    </w:p>
    <w:p>
      <w:pPr>
        <w:spacing w:before="75" w:after="0"/>
      </w:pPr>
      <w:r>
        <w:rPr/>
        <w:t xml:space="preserve">五、华南地区市场发展概况</w:t>
      </w:r>
    </w:p>
    <w:p>
      <w:pPr>
        <w:spacing w:before="75" w:after="0"/>
      </w:pPr>
      <w:r>
        <w:rPr/>
        <w:t xml:space="preserve">六、西部地区市场发展概况</w:t>
      </w:r>
    </w:p>
    <w:p>
      <w:pPr>
        <w:spacing w:before="75" w:after="0"/>
      </w:pPr>
      <w:r>
        <w:rPr/>
        <w:t xml:space="preserve">第三节 2026-2031年区域市场规模整体预判</w:t>
      </w:r>
    </w:p>
    <w:p>
      <w:pPr>
        <w:spacing w:before="75" w:after="0"/>
      </w:pPr>
      <w:r>
        <w:rPr>
          <w:b w:val="1"/>
          <w:bCs w:val="1"/>
        </w:rPr>
        <w:t xml:space="preserve">第七章 玻璃基板产品价格走势及影响因素分析</w:t>
      </w:r>
    </w:p>
    <w:p>
      <w:pPr>
        <w:spacing w:before="75" w:after="0"/>
      </w:pPr>
      <w:r>
        <w:rPr/>
        <w:t xml:space="preserve">第一节 2023-2025年产品价格整体走势回顾</w:t>
      </w:r>
    </w:p>
    <w:p>
      <w:pPr>
        <w:spacing w:before="75" w:after="0"/>
      </w:pPr>
      <w:r>
        <w:rPr/>
        <w:t xml:space="preserve">第二节 当前产品市场价格水平与评价</w:t>
      </w:r>
    </w:p>
    <w:p>
      <w:pPr>
        <w:spacing w:before="75" w:after="0"/>
      </w:pPr>
      <w:r>
        <w:rPr/>
        <w:t xml:space="preserve">第三节 影响产品价格的核心因素梳理</w:t>
      </w:r>
    </w:p>
    <w:p>
      <w:pPr>
        <w:spacing w:before="75" w:after="0"/>
      </w:pPr>
      <w:r>
        <w:rPr/>
        <w:t xml:space="preserve">第四节 2026-2031年产品价格未来走势预判</w:t>
      </w:r>
    </w:p>
    <w:p>
      <w:pPr>
        <w:spacing w:before="75" w:after="0"/>
      </w:pPr>
      <w:r>
        <w:rPr>
          <w:b w:val="1"/>
          <w:bCs w:val="1"/>
        </w:rPr>
        <w:t xml:space="preserve">第八章 玻璃基板行业上下游产业链深度解析</w:t>
      </w:r>
    </w:p>
    <w:p>
      <w:pPr>
        <w:spacing w:before="75" w:after="0"/>
      </w:pPr>
      <w:r>
        <w:rPr/>
        <w:t xml:space="preserve">第一节 产业链上下游关联关系</w:t>
      </w:r>
    </w:p>
    <w:p>
      <w:pPr>
        <w:spacing w:before="75" w:after="0"/>
      </w:pPr>
      <w:r>
        <w:rPr/>
        <w:t xml:space="preserve">一、上下游产业联动逻辑</w:t>
      </w:r>
    </w:p>
    <w:p>
      <w:pPr>
        <w:spacing w:before="75" w:after="0"/>
      </w:pPr>
      <w:r>
        <w:rPr/>
        <w:t xml:space="preserve">二、上游原材料供给整体形势</w:t>
      </w:r>
    </w:p>
    <w:p>
      <w:pPr>
        <w:spacing w:before="75" w:after="0"/>
      </w:pPr>
      <w:r>
        <w:rPr/>
        <w:t xml:space="preserve">三、下游终端应用场景解析</w:t>
      </w:r>
    </w:p>
    <w:p>
      <w:pPr>
        <w:spacing w:before="75" w:after="0"/>
      </w:pPr>
      <w:r>
        <w:rPr/>
        <w:t xml:space="preserve">第二节 产业链各环节风险分析</w:t>
      </w:r>
    </w:p>
    <w:p>
      <w:pPr>
        <w:spacing w:before="75" w:after="0"/>
      </w:pPr>
      <w:r>
        <w:rPr/>
        <w:t xml:space="preserve">一、上游供给端潜在风险</w:t>
      </w:r>
    </w:p>
    <w:p>
      <w:pPr>
        <w:spacing w:before="75" w:after="0"/>
      </w:pPr>
      <w:r>
        <w:rPr/>
        <w:t xml:space="preserve">二、下游需求端潜在风险</w:t>
      </w:r>
    </w:p>
    <w:p>
      <w:pPr>
        <w:spacing w:before="75" w:after="0"/>
      </w:pPr>
      <w:r>
        <w:rPr/>
        <w:t xml:space="preserve">三、关联产业传导风险提示</w:t>
      </w:r>
    </w:p>
    <w:p>
      <w:pPr>
        <w:spacing w:before="75" w:after="0"/>
      </w:pPr>
      <w:r>
        <w:rPr>
          <w:b w:val="1"/>
          <w:bCs w:val="1"/>
        </w:rPr>
        <w:t xml:space="preserve">第九章 玻璃基板行业产品竞争力与竞争格局分析</w:t>
      </w:r>
    </w:p>
    <w:p>
      <w:pPr>
        <w:spacing w:before="75" w:after="0"/>
      </w:pPr>
      <w:r>
        <w:rPr/>
        <w:t xml:space="preserve">第一节 行业产品核心竞争优势</w:t>
      </w:r>
    </w:p>
    <w:p>
      <w:pPr>
        <w:spacing w:before="75" w:after="0"/>
      </w:pPr>
      <w:r>
        <w:rPr/>
        <w:t xml:space="preserve">一、整体产品竞争实力评价</w:t>
      </w:r>
    </w:p>
    <w:p>
      <w:pPr>
        <w:spacing w:before="75" w:after="0"/>
      </w:pPr>
      <w:r>
        <w:rPr/>
        <w:t xml:space="preserve">二、产品竞争优劣结果分析</w:t>
      </w:r>
    </w:p>
    <w:p>
      <w:pPr>
        <w:spacing w:before="75" w:after="0"/>
      </w:pPr>
      <w:r>
        <w:rPr/>
        <w:t xml:space="preserve">三、竞争优势优化构建思路</w:t>
      </w:r>
    </w:p>
    <w:p>
      <w:pPr>
        <w:spacing w:before="75" w:after="0"/>
      </w:pPr>
      <w:r>
        <w:rPr/>
        <w:t xml:space="preserve">第二节 行业整体竞争结构分析</w:t>
      </w:r>
    </w:p>
    <w:p>
      <w:pPr>
        <w:spacing w:before="75" w:after="0"/>
      </w:pPr>
      <w:r>
        <w:rPr/>
        <w:t xml:space="preserve">一、行业现有企业竞争态势</w:t>
      </w:r>
    </w:p>
    <w:p>
      <w:pPr>
        <w:spacing w:before="75" w:after="0"/>
      </w:pPr>
      <w:r>
        <w:rPr/>
        <w:t xml:space="preserve">二、行业新进入者竞争威胁</w:t>
      </w:r>
    </w:p>
    <w:p>
      <w:pPr>
        <w:spacing w:before="75" w:after="0"/>
      </w:pPr>
      <w:r>
        <w:rPr/>
        <w:t xml:space="preserve">三、行业替代产品竞争威胁</w:t>
      </w:r>
    </w:p>
    <w:p>
      <w:pPr>
        <w:spacing w:before="75" w:after="0"/>
      </w:pPr>
      <w:r>
        <w:rPr/>
        <w:t xml:space="preserve">四、上游供应商议价能力</w:t>
      </w:r>
    </w:p>
    <w:p>
      <w:pPr>
        <w:spacing w:before="75" w:after="0"/>
      </w:pPr>
      <w:r>
        <w:rPr/>
        <w:t xml:space="preserve">五、下游客户议价能力</w:t>
      </w:r>
    </w:p>
    <w:p>
      <w:pPr>
        <w:spacing w:before="75" w:after="0"/>
      </w:pPr>
      <w:r>
        <w:rPr/>
        <w:t xml:space="preserve">第三节 国内外行业竞争力对比</w:t>
      </w:r>
    </w:p>
    <w:p>
      <w:pPr>
        <w:spacing w:before="75" w:after="0"/>
      </w:pPr>
      <w:r>
        <w:rPr/>
        <w:t xml:space="preserve">一、生产资源要素对比</w:t>
      </w:r>
    </w:p>
    <w:p>
      <w:pPr>
        <w:spacing w:before="75" w:after="0"/>
      </w:pPr>
      <w:r>
        <w:rPr/>
        <w:t xml:space="preserve">二、市场需求条件对比</w:t>
      </w:r>
    </w:p>
    <w:p>
      <w:pPr>
        <w:spacing w:before="75" w:after="0"/>
      </w:pPr>
      <w:r>
        <w:rPr/>
        <w:t xml:space="preserve">三、配套产业支撑对比</w:t>
      </w:r>
    </w:p>
    <w:p>
      <w:pPr>
        <w:spacing w:before="75" w:after="0"/>
      </w:pPr>
      <w:r>
        <w:rPr/>
        <w:t xml:space="preserve">四、企业经营竞争状态对比</w:t>
      </w:r>
    </w:p>
    <w:p>
      <w:pPr>
        <w:spacing w:before="75" w:after="0"/>
      </w:pPr>
      <w:r>
        <w:rPr/>
        <w:t xml:space="preserve">第四节 企业核心竞争提升策略</w:t>
      </w:r>
    </w:p>
    <w:p>
      <w:pPr>
        <w:spacing w:before="75" w:after="0"/>
      </w:pPr>
      <w:r>
        <w:rPr/>
        <w:t xml:space="preserve">一、企业核心竞争力提升对策</w:t>
      </w:r>
    </w:p>
    <w:p>
      <w:pPr>
        <w:spacing w:before="75" w:after="0"/>
      </w:pPr>
      <w:r>
        <w:rPr/>
        <w:t xml:space="preserve">二、竞争力影响因素与提升路径</w:t>
      </w:r>
    </w:p>
    <w:p>
      <w:pPr>
        <w:spacing w:before="75" w:after="0"/>
      </w:pPr>
      <w:r>
        <w:rPr/>
        <w:t xml:space="preserve">三、长效竞争发展优化策略</w:t>
      </w:r>
    </w:p>
    <w:p>
      <w:pPr>
        <w:spacing w:before="75" w:after="0"/>
      </w:pPr>
      <w:r>
        <w:rPr>
          <w:b w:val="1"/>
          <w:bCs w:val="1"/>
        </w:rPr>
        <w:t xml:space="preserve">第十章 玻璃基板行业重点标杆企业深度分析</w:t>
      </w:r>
    </w:p>
    <w:p>
      <w:pPr>
        <w:spacing w:before="75" w:after="0"/>
      </w:pPr>
      <w:r>
        <w:rPr/>
        <w:t xml:space="preserve">第一节 沃格光电</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第二节 帝尔激光</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第三节 东威科技</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第四节 芯碁微装</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第五节 三星</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第六节 康宁</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第七节 旭硝子(agc)</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第八节 彩虹股份</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第九节 德龙激光</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第十节 京东方a</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t xml:space="preserve">第十一节 凯盛科技</w:t>
      </w:r>
    </w:p>
    <w:p>
      <w:pPr>
        <w:spacing w:before="75" w:after="0"/>
      </w:pPr>
      <w:r>
        <w:rPr/>
        <w:t xml:space="preserve">一、公司简介</w:t>
      </w:r>
    </w:p>
    <w:p>
      <w:pPr>
        <w:spacing w:before="75" w:after="0"/>
      </w:pPr>
      <w:r>
        <w:rPr/>
        <w:t xml:space="preserve">二、公司经营分析</w:t>
      </w:r>
    </w:p>
    <w:p>
      <w:pPr>
        <w:spacing w:before="75" w:after="0"/>
      </w:pPr>
      <w:r>
        <w:rPr/>
        <w:t xml:space="preserve">三、公司竞争力分析</w:t>
      </w:r>
    </w:p>
    <w:p>
      <w:pPr>
        <w:spacing w:before="75" w:after="0"/>
      </w:pPr>
      <w:r>
        <w:rPr/>
        <w:t xml:space="preserve">四、公司未来战略分析</w:t>
      </w:r>
    </w:p>
    <w:p>
      <w:pPr>
        <w:spacing w:before="75" w:after="0"/>
      </w:pPr>
      <w:r>
        <w:rPr>
          <w:b w:val="1"/>
          <w:bCs w:val="1"/>
        </w:rPr>
        <w:t xml:space="preserve">第十一章 玻璃基板行业投资机会与发展前景</w:t>
      </w:r>
    </w:p>
    <w:p>
      <w:pPr>
        <w:spacing w:before="75" w:after="0"/>
      </w:pPr>
      <w:r>
        <w:rPr/>
        <w:t xml:space="preserve">第一节 行业优质投资机会梳理</w:t>
      </w:r>
    </w:p>
    <w:p>
      <w:pPr>
        <w:spacing w:before="75" w:after="0"/>
      </w:pPr>
      <w:r>
        <w:rPr/>
        <w:t xml:space="preserve">一、优质细分投资项目分析</w:t>
      </w:r>
    </w:p>
    <w:p>
      <w:pPr>
        <w:spacing w:before="75" w:after="0"/>
      </w:pPr>
      <w:r>
        <w:rPr/>
        <w:t xml:space="preserve">二、适配行业的投资模式分析</w:t>
      </w:r>
    </w:p>
    <w:p>
      <w:pPr>
        <w:spacing w:before="75" w:after="0"/>
      </w:pPr>
      <w:r>
        <w:rPr/>
        <w:t xml:space="preserve">三、年度核心投资机会解读</w:t>
      </w:r>
    </w:p>
    <w:p>
      <w:pPr>
        <w:spacing w:before="75" w:after="0"/>
      </w:pPr>
      <w:r>
        <w:rPr/>
        <w:t xml:space="preserve">第二节 行业中长期整体发展预测</w:t>
      </w:r>
    </w:p>
    <w:p>
      <w:pPr>
        <w:spacing w:before="75" w:after="0"/>
      </w:pPr>
      <w:r>
        <w:rPr/>
        <w:t xml:space="preserve">一、行业整体发展演进方向</w:t>
      </w:r>
    </w:p>
    <w:p>
      <w:pPr>
        <w:spacing w:before="75" w:after="0"/>
      </w:pPr>
      <w:r>
        <w:rPr/>
        <w:t xml:space="preserve">二、行业核心技术迭代方向</w:t>
      </w:r>
    </w:p>
    <w:p>
      <w:pPr>
        <w:spacing w:before="75" w:after="0"/>
      </w:pPr>
      <w:r>
        <w:rPr/>
        <w:t xml:space="preserve">三、行业整体规划与发展预判</w:t>
      </w:r>
    </w:p>
    <w:p>
      <w:pPr>
        <w:spacing w:before="75" w:after="0"/>
      </w:pPr>
      <w:r>
        <w:rPr/>
        <w:t xml:space="preserve">第三节 行业未来市场核心发展趋势</w:t>
      </w:r>
    </w:p>
    <w:p>
      <w:pPr>
        <w:spacing w:before="75" w:after="0"/>
      </w:pPr>
      <w:r>
        <w:rPr/>
        <w:t xml:space="preserve">一、产业市场集中度演变趋势</w:t>
      </w:r>
    </w:p>
    <w:p>
      <w:pPr>
        <w:spacing w:before="75" w:after="0"/>
      </w:pPr>
      <w:r>
        <w:rPr/>
        <w:t xml:space="preserve">二、行业中长期整体发展趋势</w:t>
      </w:r>
    </w:p>
    <w:p>
      <w:pPr>
        <w:spacing w:before="75" w:after="0"/>
      </w:pPr>
      <w:r>
        <w:rPr>
          <w:b w:val="1"/>
          <w:bCs w:val="1"/>
        </w:rPr>
        <w:t xml:space="preserve">第十二章 玻璃基板行业终端用户需求分析</w:t>
      </w:r>
    </w:p>
    <w:p>
      <w:pPr>
        <w:spacing w:before="75" w:after="0"/>
      </w:pPr>
      <w:r>
        <w:rPr/>
        <w:t xml:space="preserve">第一节 终端用户行业认知整体水平</w:t>
      </w:r>
    </w:p>
    <w:p>
      <w:pPr>
        <w:spacing w:before="75" w:after="0"/>
      </w:pPr>
      <w:r>
        <w:rPr/>
        <w:t xml:space="preserve">第二节 终端用户核心关注维度</w:t>
      </w:r>
    </w:p>
    <w:p>
      <w:pPr>
        <w:spacing w:before="75" w:after="0"/>
      </w:pPr>
      <w:r>
        <w:rPr/>
        <w:t xml:space="preserve">一、产品功能适配需求</w:t>
      </w:r>
    </w:p>
    <w:p>
      <w:pPr>
        <w:spacing w:before="75" w:after="0"/>
      </w:pPr>
      <w:r>
        <w:rPr/>
        <w:t xml:space="preserve">二、产品质量稳定需求</w:t>
      </w:r>
    </w:p>
    <w:p>
      <w:pPr>
        <w:spacing w:before="75" w:after="0"/>
      </w:pPr>
      <w:r>
        <w:rPr/>
        <w:t xml:space="preserve">三、产品价格适配需求</w:t>
      </w:r>
    </w:p>
    <w:p>
      <w:pPr>
        <w:spacing w:before="75" w:after="0"/>
      </w:pPr>
      <w:r>
        <w:rPr/>
        <w:t xml:space="preserve">四、产品外观工艺需求</w:t>
      </w:r>
    </w:p>
    <w:p>
      <w:pPr>
        <w:spacing w:before="75" w:after="0"/>
      </w:pPr>
      <w:r>
        <w:rPr/>
        <w:t xml:space="preserve">五、配套售后服务需求</w:t>
      </w:r>
    </w:p>
    <w:p>
      <w:pPr>
        <w:spacing w:before="75" w:after="0"/>
      </w:pPr>
      <w:r>
        <w:rPr>
          <w:b w:val="1"/>
          <w:bCs w:val="1"/>
        </w:rPr>
        <w:t xml:space="preserve">第十三章 玻璃基板行业发展痛点与投资风险分析</w:t>
      </w:r>
    </w:p>
    <w:p>
      <w:pPr>
        <w:spacing w:before="75" w:after="0"/>
      </w:pPr>
      <w:r>
        <w:rPr/>
        <w:t xml:space="preserve">第一节 行业当前现存核心发展问题</w:t>
      </w:r>
    </w:p>
    <w:p>
      <w:pPr>
        <w:spacing w:before="75" w:after="0"/>
      </w:pPr>
      <w:r>
        <w:rPr/>
        <w:t xml:space="preserve">第二节 行业中长期发展趋势预判</w:t>
      </w:r>
    </w:p>
    <w:p>
      <w:pPr>
        <w:spacing w:before="75" w:after="0"/>
      </w:pPr>
      <w:r>
        <w:rPr/>
        <w:t xml:space="preserve">一、行业整体技术升级方向</w:t>
      </w:r>
    </w:p>
    <w:p>
      <w:pPr>
        <w:spacing w:before="75" w:after="0"/>
      </w:pPr>
      <w:r>
        <w:rPr/>
        <w:t xml:space="preserve">二、2026-2031年行业规模发展预判</w:t>
      </w:r>
    </w:p>
    <w:p>
      <w:pPr>
        <w:spacing w:before="75" w:after="0"/>
      </w:pPr>
      <w:r>
        <w:rPr/>
        <w:t xml:space="preserve">三、行业整体业态演变趋势</w:t>
      </w:r>
    </w:p>
    <w:p>
      <w:pPr>
        <w:spacing w:before="75" w:after="0"/>
      </w:pPr>
      <w:r>
        <w:rPr/>
        <w:t xml:space="preserve">第三节 行业各类投资风险解析</w:t>
      </w:r>
    </w:p>
    <w:p>
      <w:pPr>
        <w:spacing w:before="75" w:after="0"/>
      </w:pPr>
      <w:r>
        <w:rPr/>
        <w:t xml:space="preserve">一、海外出口市场风险</w:t>
      </w:r>
    </w:p>
    <w:p>
      <w:pPr>
        <w:spacing w:before="75" w:after="0"/>
      </w:pPr>
      <w:r>
        <w:rPr/>
        <w:t xml:space="preserve">四、产品技术迭代风险</w:t>
      </w:r>
    </w:p>
    <w:p>
      <w:pPr>
        <w:spacing w:before="75" w:after="0"/>
      </w:pPr>
      <w:r>
        <w:rPr>
          <w:b w:val="1"/>
          <w:bCs w:val="1"/>
        </w:rPr>
        <w:t xml:space="preserve">第十四章 玻璃基板行业经营策略与发展建议</w:t>
      </w:r>
    </w:p>
    <w:p>
      <w:pPr>
        <w:spacing w:before="75" w:after="0"/>
      </w:pPr>
      <w:r>
        <w:rPr/>
        <w:t xml:space="preserve">第一节 行业整体营销运营策略</w:t>
      </w:r>
    </w:p>
    <w:p>
      <w:pPr>
        <w:spacing w:before="75" w:after="0"/>
      </w:pPr>
      <w:r>
        <w:rPr/>
        <w:t xml:space="preserve">一、行业主流营销运营模式</w:t>
      </w:r>
    </w:p>
    <w:p>
      <w:pPr>
        <w:spacing w:before="75" w:after="0"/>
      </w:pPr>
      <w:r>
        <w:rPr/>
        <w:t xml:space="preserve">二、适配行业的优化营销策略</w:t>
      </w:r>
    </w:p>
    <w:p>
      <w:pPr>
        <w:spacing w:before="75" w:after="0"/>
      </w:pPr>
      <w:r>
        <w:rPr/>
        <w:t xml:space="preserve">第二节 企业经营与生产模式优化</w:t>
      </w:r>
    </w:p>
    <w:p>
      <w:pPr>
        <w:spacing w:before="75" w:after="0"/>
      </w:pPr>
      <w:r>
        <w:rPr/>
        <w:t xml:space="preserve">一、行业主流经营运作模式</w:t>
      </w:r>
    </w:p>
    <w:p>
      <w:pPr>
        <w:spacing w:before="75" w:after="0"/>
      </w:pPr>
      <w:r>
        <w:rPr/>
        <w:t xml:space="preserve">二、行业高效生产运营模式</w:t>
      </w:r>
    </w:p>
    <w:p>
      <w:pPr>
        <w:spacing w:before="75" w:after="0"/>
      </w:pPr>
      <w:r>
        <w:rPr/>
        <w:t xml:space="preserve">第三节 行业整体发展应对策略</w:t>
      </w:r>
    </w:p>
    <w:p>
      <w:pPr>
        <w:spacing w:before="75" w:after="0"/>
      </w:pPr>
      <w:r>
        <w:rPr/>
        <w:t xml:space="preserve">一、紧抓国家产业政策机遇</w:t>
      </w:r>
    </w:p>
    <w:p>
      <w:pPr>
        <w:spacing w:before="75" w:after="0"/>
      </w:pPr>
      <w:r>
        <w:rPr/>
        <w:t xml:space="preserve">二、搭建行业竞争性战略联盟</w:t>
      </w:r>
    </w:p>
    <w:p>
      <w:pPr>
        <w:spacing w:before="75" w:after="0"/>
      </w:pPr>
      <w:r>
        <w:rPr/>
        <w:t xml:space="preserve">三、企业自主升级应对举措</w:t>
      </w:r>
    </w:p>
    <w:p>
      <w:pPr>
        <w:spacing w:before="75" w:after="0"/>
      </w:pPr>
      <w:r>
        <w:rPr/>
        <w:t xml:space="preserve">第四节 重点客户长效经营战略</w:t>
      </w:r>
    </w:p>
    <w:p>
      <w:pPr>
        <w:spacing w:before="75" w:after="0"/>
      </w:pPr>
      <w:r>
        <w:rPr/>
        <w:t xml:space="preserve">一、重点客户战略实施必要性</w:t>
      </w:r>
    </w:p>
    <w:p>
      <w:pPr>
        <w:spacing w:before="75" w:after="0"/>
      </w:pPr>
      <w:r>
        <w:rPr/>
        <w:t xml:space="preserve">二、行业重点客户精准定位</w:t>
      </w:r>
    </w:p>
    <w:p>
      <w:pPr>
        <w:spacing w:before="75" w:after="0"/>
      </w:pPr>
      <w:r>
        <w:rPr/>
        <w:t xml:space="preserve">三、重点客户标准化管理体系</w:t>
      </w:r>
    </w:p>
    <w:p>
      <w:pPr>
        <w:spacing w:before="75" w:after="0"/>
      </w:pPr>
      <w:r>
        <w:rPr/>
        <w:t xml:space="preserve">四、重点客户价值深度挖掘</w:t>
      </w:r>
    </w:p>
    <w:p>
      <w:pPr>
        <w:spacing w:before="75" w:after="0"/>
      </w:pPr>
      <w:r>
        <w:rPr>
          <w:b w:val="1"/>
          <w:bCs w:val="1"/>
        </w:rPr>
        <w:t xml:space="preserve">第十五章 玻璃基板行业国产替代与技术自主化分析</w:t>
      </w:r>
    </w:p>
    <w:p>
      <w:pPr>
        <w:spacing w:before="75" w:after="0"/>
      </w:pPr>
      <w:r>
        <w:rPr/>
        <w:t xml:space="preserve">第一节 行业国产替代整体发展现状</w:t>
      </w:r>
    </w:p>
    <w:p>
      <w:pPr>
        <w:spacing w:before="75" w:after="0"/>
      </w:pPr>
      <w:r>
        <w:rPr/>
        <w:t xml:space="preserve">一、核心产品国产替代进度</w:t>
      </w:r>
    </w:p>
    <w:p>
      <w:pPr>
        <w:spacing w:before="75" w:after="0"/>
      </w:pPr>
      <w:r>
        <w:rPr/>
        <w:t xml:space="preserve">二、核心工艺自主化突破情况</w:t>
      </w:r>
    </w:p>
    <w:p>
      <w:pPr>
        <w:spacing w:before="75" w:after="0"/>
      </w:pPr>
      <w:r>
        <w:rPr/>
        <w:t xml:space="preserve">三、国产替代现存短板与瓶颈</w:t>
      </w:r>
    </w:p>
    <w:p>
      <w:pPr>
        <w:spacing w:before="75" w:after="0"/>
      </w:pPr>
      <w:r>
        <w:rPr/>
        <w:t xml:space="preserve">第二节 国产替代核心驱动因素</w:t>
      </w:r>
    </w:p>
    <w:p>
      <w:pPr>
        <w:spacing w:before="75" w:after="0"/>
      </w:pPr>
      <w:r>
        <w:rPr/>
        <w:t xml:space="preserve">一、产业自主可控政策驱动</w:t>
      </w:r>
    </w:p>
    <w:p>
      <w:pPr>
        <w:spacing w:before="75" w:after="0"/>
      </w:pPr>
      <w:r>
        <w:rPr/>
        <w:t xml:space="preserve">二、市场成本与需求升级驱动</w:t>
      </w:r>
    </w:p>
    <w:p>
      <w:pPr>
        <w:spacing w:before="75" w:after="0"/>
      </w:pPr>
      <w:r>
        <w:rPr/>
        <w:t xml:space="preserve">三、本土技术迭代内生驱动</w:t>
      </w:r>
    </w:p>
    <w:p>
      <w:pPr>
        <w:spacing w:before="75" w:after="0"/>
      </w:pPr>
      <w:r>
        <w:rPr/>
        <w:t xml:space="preserve">第三节 国产替代中长期发展路径</w:t>
      </w:r>
    </w:p>
    <w:p>
      <w:pPr>
        <w:spacing w:before="75" w:after="0"/>
      </w:pPr>
      <w:r>
        <w:rPr/>
        <w:t xml:space="preserve">一、短期产能与品质升级路径</w:t>
      </w:r>
    </w:p>
    <w:p>
      <w:pPr>
        <w:spacing w:before="75" w:after="0"/>
      </w:pPr>
      <w:r>
        <w:rPr/>
        <w:t xml:space="preserve">二、中期核心技术攻关路径</w:t>
      </w:r>
    </w:p>
    <w:p>
      <w:pPr>
        <w:spacing w:before="75" w:after="0"/>
      </w:pPr>
      <w:r>
        <w:rPr/>
        <w:t xml:space="preserve">三、长期全产业链自主可控路径</w:t>
      </w:r>
    </w:p>
    <w:p>
      <w:pPr>
        <w:spacing w:before="75" w:after="0"/>
      </w:pPr>
      <w:r>
        <w:rPr>
          <w:b w:val="1"/>
          <w:bCs w:val="1"/>
        </w:rPr>
        <w:t xml:space="preserve">第十六章 行业总结与未来战略性发展建议</w:t>
      </w:r>
    </w:p>
    <w:p>
      <w:pPr>
        <w:spacing w:before="75" w:after="0"/>
      </w:pPr>
      <w:r>
        <w:rPr/>
        <w:t xml:space="preserve">第一节 2023-2025年行业整体发展总结</w:t>
      </w:r>
    </w:p>
    <w:p>
      <w:pPr>
        <w:spacing w:before="75" w:after="0"/>
      </w:pPr>
      <w:r>
        <w:rPr/>
        <w:t xml:space="preserve">第二节 行业现存核心短板与问题汇总</w:t>
      </w:r>
    </w:p>
    <w:p>
      <w:pPr>
        <w:spacing w:before="75" w:after="0"/>
      </w:pPr>
      <w:r>
        <w:rPr/>
        <w:t xml:space="preserve">第三节 2026-2031年行业整体发展建议</w:t>
      </w:r>
    </w:p>
    <w:p>
      <w:pPr>
        <w:spacing w:before="75" w:after="0"/>
      </w:pPr>
      <w:r>
        <w:rPr/>
        <w:t xml:space="preserve">第四节 企业投资、经营与布局实操建议</w:t>
      </w:r>
    </w:p>
    <w:p>
      <w:pPr>
        <w:spacing w:before="75" w:after="0"/>
      </w:pPr>
      <w:r>
        <w:rPr>
          <w:b w:val="1"/>
          <w:bCs w:val="1"/>
        </w:rPr>
        <w:t xml:space="preserve">图表目录</w:t>
      </w:r>
    </w:p>
    <w:p>
      <w:pPr>
        <w:spacing w:before="75" w:after="0"/>
      </w:pPr>
      <w:r>
        <w:rPr/>
        <w:t xml:space="preserve">图表：玻璃基板产业链形成模式示意图</w:t>
      </w:r>
    </w:p>
    <w:p>
      <w:pPr>
        <w:spacing w:before="75" w:after="0"/>
      </w:pPr>
      <w:r>
        <w:rPr/>
        <w:t xml:space="preserve">图表：玻璃基板完整产业链结构分布图</w:t>
      </w:r>
    </w:p>
    <w:p>
      <w:pPr>
        <w:spacing w:before="75" w:after="0"/>
      </w:pPr>
      <w:r>
        <w:rPr/>
        <w:t xml:space="preserve">图表：2023-2025年中国季度gdp增长趋势图</w:t>
      </w:r>
    </w:p>
    <w:p>
      <w:pPr>
        <w:spacing w:before="75" w:after="0"/>
      </w:pPr>
      <w:r>
        <w:rPr/>
        <w:t xml:space="preserve">图表：2023-2025年国内三大产业增加值增长走势图</w:t>
      </w:r>
    </w:p>
    <w:p>
      <w:pPr>
        <w:spacing w:before="75" w:after="0"/>
      </w:pPr>
      <w:r>
        <w:rPr/>
        <w:t xml:space="preserve">图表：2023-2025年全国工业增加值年度走势图</w:t>
      </w:r>
    </w:p>
    <w:p>
      <w:pPr>
        <w:spacing w:before="75" w:after="0"/>
      </w:pPr>
      <w:r>
        <w:rPr/>
        <w:t xml:space="preserve">图表：2023-2025年工业增加值月度同比增长走势图</w:t>
      </w:r>
    </w:p>
    <w:p>
      <w:pPr>
        <w:spacing w:before="75" w:after="0"/>
      </w:pPr>
      <w:r>
        <w:rPr/>
        <w:t xml:space="preserve">图表：2023-2025年全国固定资产投资整体走势图</w:t>
      </w:r>
    </w:p>
    <w:p>
      <w:pPr>
        <w:spacing w:before="75" w:after="0"/>
      </w:pPr>
      <w:r>
        <w:rPr/>
        <w:t xml:space="preserve">图表：2023-2025年东中西部固定资产投资对比图</w:t>
      </w:r>
    </w:p>
    <w:p>
      <w:pPr>
        <w:spacing w:before="75" w:after="0"/>
      </w:pPr>
      <w:r>
        <w:rPr/>
        <w:t xml:space="preserve">图表：2023-2025年固定资产投资月度累计增长图</w:t>
      </w:r>
    </w:p>
    <w:p>
      <w:pPr>
        <w:spacing w:before="75" w:after="0"/>
      </w:pPr>
      <w:r>
        <w:rPr/>
        <w:t xml:space="preserve">图表：2023-2025年社会消费品零售总额走势图</w:t>
      </w:r>
    </w:p>
    <w:p>
      <w:pPr>
        <w:spacing w:before="75" w:after="0"/>
      </w:pPr>
      <w:r>
        <w:rPr/>
        <w:t xml:space="preserve">图表：2023-2025年社会消费品零售总额结构图</w:t>
      </w:r>
    </w:p>
    <w:p>
      <w:pPr>
        <w:spacing w:before="75" w:after="0"/>
      </w:pPr>
      <w:r>
        <w:rPr/>
        <w:t xml:space="preserve">图表：2023-2025年社会消费品零售月度同比图</w:t>
      </w:r>
    </w:p>
    <w:p>
      <w:pPr>
        <w:spacing w:before="75" w:after="0"/>
      </w:pPr>
      <w:r>
        <w:rPr/>
        <w:t xml:space="preserve">图表：2023-2025年全国cpi、ppi运行趋势图</w:t>
      </w:r>
    </w:p>
    <w:p>
      <w:pPr>
        <w:spacing w:before="75" w:after="0"/>
      </w:pPr>
      <w:r>
        <w:rPr/>
        <w:t xml:space="preserve">图表：2023-2025年企业商品价格指数走势图</w:t>
      </w:r>
    </w:p>
    <w:p>
      <w:pPr>
        <w:spacing w:before="75" w:after="0"/>
      </w:pPr>
      <w:r>
        <w:rPr/>
        <w:t xml:space="preserve">图表：玻璃基板行业细分产品分类结构图</w:t>
      </w:r>
    </w:p>
    <w:p>
      <w:pPr>
        <w:spacing w:before="75" w:after="0"/>
      </w:pPr>
      <w:r>
        <w:rPr/>
        <w:t xml:space="preserve">图表：玻璃基板行业企业规模数量分布图</w:t>
      </w:r>
    </w:p>
    <w:p>
      <w:pPr>
        <w:spacing w:before="75" w:after="0"/>
      </w:pPr>
      <w:r>
        <w:rPr/>
        <w:t xml:space="preserve">图表：玻璃基板行业从业人员规模结构图</w:t>
      </w:r>
    </w:p>
    <w:p>
      <w:pPr>
        <w:spacing w:before="75" w:after="0"/>
      </w:pPr>
      <w:r>
        <w:rPr/>
        <w:t xml:space="preserve">图表：2023-2025年玻璃基板行业资产规模走势图</w:t>
      </w:r>
    </w:p>
    <w:p>
      <w:pPr>
        <w:spacing w:before="75" w:after="0"/>
      </w:pPr>
      <w:r>
        <w:rPr/>
        <w:t xml:space="preserve">图表：2023-2025年玻璃基板行业市场规模变化图</w:t>
      </w:r>
    </w:p>
    <w:p>
      <w:pPr>
        <w:spacing w:before="75" w:after="0"/>
      </w:pPr>
      <w:r>
        <w:rPr/>
        <w:t xml:space="preserve">图表：2023-2025年玻璃基板行业产销匹配走势图</w:t>
      </w:r>
    </w:p>
    <w:p>
      <w:pPr>
        <w:spacing w:before="75" w:after="0"/>
      </w:pPr>
      <w:r>
        <w:rPr/>
        <w:t xml:space="preserve">图表：玻璃基板行业财务能力指标对比图</w:t>
      </w:r>
    </w:p>
    <w:p>
      <w:pPr>
        <w:spacing w:before="75" w:after="0"/>
      </w:pPr>
      <w:r>
        <w:rPr/>
        <w:t xml:space="preserve">图表：2023-2025年玻璃基板行业总产值变化图</w:t>
      </w:r>
    </w:p>
    <w:p>
      <w:pPr>
        <w:spacing w:before="75" w:after="0"/>
      </w:pPr>
      <w:r>
        <w:rPr/>
        <w:t xml:space="preserve">图表：2026-2031年玻璃基板行业总产值预测图</w:t>
      </w:r>
    </w:p>
    <w:p>
      <w:pPr>
        <w:spacing w:before="75" w:after="0"/>
      </w:pPr>
      <w:r>
        <w:rPr/>
        <w:t xml:space="preserve">图表：2023-2025年玻璃基板产品产量统计图</w:t>
      </w:r>
    </w:p>
    <w:p>
      <w:pPr>
        <w:spacing w:before="75" w:after="0"/>
      </w:pPr>
      <w:r>
        <w:rPr/>
        <w:t xml:space="preserve">图表：2026-2031年玻璃基板产品产量预测图</w:t>
      </w:r>
    </w:p>
    <w:p>
      <w:pPr>
        <w:spacing w:before="75" w:after="0"/>
      </w:pPr>
      <w:r>
        <w:rPr/>
        <w:t xml:space="preserve">图表：2023-2025年玻璃基板市场需求规模图</w:t>
      </w:r>
    </w:p>
    <w:p>
      <w:pPr>
        <w:spacing w:before="75" w:after="0"/>
      </w:pPr>
      <w:r>
        <w:rPr/>
        <w:t xml:space="preserve">图表：2026-2031年玻璃基板市场需求预测图</w:t>
      </w:r>
    </w:p>
    <w:p>
      <w:pPr>
        <w:spacing w:before="75" w:after="0"/>
      </w:pPr>
      <w:r>
        <w:rPr/>
        <w:t xml:space="preserve">图表：2023-2025年玻璃基板行业出口数据统计图</w:t>
      </w:r>
    </w:p>
    <w:p>
      <w:pPr>
        <w:spacing w:before="75" w:after="0"/>
      </w:pPr>
      <w:r>
        <w:rPr/>
        <w:t xml:space="preserve">图表：2023-2025年玻璃基板行业进口数据统计图</w:t>
      </w:r>
    </w:p>
    <w:p>
      <w:pPr>
        <w:spacing w:before="75" w:after="0"/>
      </w:pPr>
      <w:r>
        <w:rPr/>
        <w:t xml:space="preserve">图表：2025年中国各区域玻璃基板市场规模分布图</w:t>
      </w:r>
    </w:p>
    <w:p>
      <w:pPr>
        <w:spacing w:before="75" w:after="0"/>
      </w:pPr>
      <w:r>
        <w:rPr/>
        <w:t xml:space="preserve">图表：2026-2031年区域市场规模增长预测图</w:t>
      </w:r>
    </w:p>
    <w:p>
      <w:pPr>
        <w:spacing w:before="75" w:after="0"/>
      </w:pPr>
      <w:r>
        <w:rPr/>
        <w:t xml:space="preserve">图表：2023-2025年玻璃基板产品价格走势曲线图</w:t>
      </w:r>
    </w:p>
    <w:p>
      <w:pPr>
        <w:spacing w:before="75" w:after="0"/>
      </w:pPr>
      <w:r>
        <w:rPr/>
        <w:t xml:space="preserve">图表：玻璃基板产品价格影响因素分析图</w:t>
      </w:r>
    </w:p>
    <w:p>
      <w:pPr>
        <w:spacing w:before="75" w:after="0"/>
      </w:pPr>
      <w:r>
        <w:rPr/>
        <w:t xml:space="preserve">图表：2026-2031年玻璃基板产品价格预测图</w:t>
      </w:r>
    </w:p>
    <w:p>
      <w:pPr>
        <w:spacing w:before="75" w:after="0"/>
      </w:pPr>
      <w:r>
        <w:rPr/>
        <w:t xml:space="preserve">图表：玻璃基板上游原材料品类结构图</w:t>
      </w:r>
    </w:p>
    <w:p>
      <w:pPr>
        <w:spacing w:before="75" w:after="0"/>
      </w:pPr>
      <w:r>
        <w:rPr/>
        <w:t xml:space="preserve">图表：玻璃基板下游应用场景分布占比图</w:t>
      </w:r>
    </w:p>
    <w:p>
      <w:pPr>
        <w:spacing w:before="75" w:after="0"/>
      </w:pPr>
      <w:r>
        <w:rPr/>
        <w:t xml:space="preserve">图表：玻璃基板行业五力竞争结构分析图</w:t>
      </w:r>
    </w:p>
    <w:p>
      <w:pPr>
        <w:spacing w:before="75" w:after="0"/>
      </w:pPr>
      <w:r>
        <w:rPr/>
        <w:t xml:space="preserve">图表：玻璃基板行业国内外竞争力对比图</w:t>
      </w:r>
    </w:p>
    <w:p>
      <w:pPr>
        <w:spacing w:before="75" w:after="0"/>
      </w:pPr>
      <w:r>
        <w:rPr/>
        <w:t xml:space="preserve">图表：玻璃基板行业市场集中度变化图</w:t>
      </w:r>
    </w:p>
    <w:p>
      <w:pPr>
        <w:spacing w:before="75" w:after="0"/>
      </w:pPr>
      <w:r>
        <w:rPr/>
        <w:t xml:space="preserve">图表：玻璃基板终端用户关注度调研统计图</w:t>
      </w:r>
    </w:p>
    <w:p>
      <w:pPr>
        <w:spacing w:before="75" w:after="0"/>
      </w:pPr>
      <w:r>
        <w:rPr/>
        <w:t xml:space="preserve">图表：玻璃基板行业核心投资风险分布图</w:t>
      </w:r>
    </w:p>
    <w:p>
      <w:pPr>
        <w:spacing w:before="75" w:after="0"/>
      </w:pPr>
      <w:r>
        <w:rPr/>
        <w:t xml:space="preserve">图表：玻璃基板行业主流营销模式对比图</w:t>
      </w:r>
    </w:p>
    <w:p>
      <w:pPr>
        <w:spacing w:before="75" w:after="0"/>
      </w:pPr>
      <w:r>
        <w:rPr/>
        <w:t xml:space="preserve">图表：玻璃基板重点客户结构分布图</w:t>
      </w:r>
    </w:p>
    <w:p>
      <w:pPr>
        <w:spacing w:before="75" w:after="0"/>
      </w:pPr>
      <w:r>
        <w:rPr/>
        <w:t xml:space="preserve">图表：玻璃基板行业国产替代进度对比图</w:t>
      </w:r>
    </w:p>
    <w:p>
      <w:pPr>
        <w:spacing w:before="75" w:after="0"/>
      </w:pPr>
      <w:r>
        <w:rPr/>
        <w:t xml:space="preserve">图表：玻璃基板技术自主化发展路径图</w:t>
      </w:r>
    </w:p>
    <w:p>
      <w:pPr>
        <w:spacing w:before="75" w:after="0"/>
      </w:pPr>
      <w:r>
        <w:rPr/>
        <w:t xml:space="preserve">图表：玻璃基板行业痛点与优化对策对应图</w:t>
      </w:r>
    </w:p>
    <w:p>
      <w:pPr>
        <w:spacing w:before="75" w:after="0"/>
      </w:pPr>
      <w:r>
        <w:rPr/>
        <w:t xml:space="preserve">图表：玻璃基板产业集群区域分布示意图</w:t>
      </w:r>
    </w:p>
    <w:p>
      <w:pPr>
        <w:spacing w:before="75" w:after="0"/>
      </w:pPr>
      <w:r>
        <w:rPr/>
        <w:t xml:space="preserve">图表：玻璃基板细分赛道投资热度分布图</w:t>
      </w:r>
    </w:p>
    <w:p>
      <w:pPr>
        <w:spacing w:before="75" w:after="0"/>
      </w:pPr>
      <w:r>
        <w:rPr/>
        <w:t xml:space="preserve">图表：玻璃基板企业核心竞争力维度对比图</w:t>
      </w:r>
    </w:p>
    <w:p>
      <w:pPr>
        <w:spacing w:before="75" w:after="0"/>
      </w:pPr>
      <w:r>
        <w:rPr/>
        <w:t xml:space="preserve">图表：2026-2031年玻璃基板行业整体发展预测图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本文地址：https://www.51baogao.cn/baogao/20260604/4068198.shtml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04/406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2026-2031年中国玻璃基板行业深度全景调研及发展趋势预测报告</dc:title>
  <dc:description>2026-2031年中国玻璃基板行业深度全景调研及发展趋势预测报告</dc:description>
  <dc:subject>2026-2031年中国玻璃基板行业深度全景调研及发展趋势预测报告</dc:subject>
  <cp:keywords>研究报告</cp:keywords>
  <cp:category>研究报告</cp:category>
  <cp:lastModifiedBy>北京中道泰和信息咨询有限公司</cp:lastModifiedBy>
  <dcterms:created xsi:type="dcterms:W3CDTF">2026-06-04T19:07:54+08:00</dcterms:created>
  <dcterms:modified xsi:type="dcterms:W3CDTF">2026-06-04T19:07:54+08:00</dcterms:modified>
</cp:coreProperties>
</file>

<file path=docProps/custom.xml><?xml version="1.0" encoding="utf-8"?>
<Properties xmlns="http://schemas.openxmlformats.org/officeDocument/2006/custom-properties" xmlns:vt="http://schemas.openxmlformats.org/officeDocument/2006/docPropsVTypes"/>
</file>