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2026-2031年中国水生态修复行业全景调研与投资趋势预测报告</w:t>
      </w:r>
    </w:p>
    <w:p>
      <w:pPr>
        <w:spacing w:after="150"/>
      </w:pPr>
      <w:r>
        <w:rPr>
          <w:b w:val="1"/>
          <w:bCs w:val="1"/>
        </w:rPr>
        <w:t xml:space="preserve">报告简介</w:t>
      </w:r>
    </w:p>
    <w:p>
      <w:pPr>
        <w:spacing w:after="150"/>
      </w:pPr>
      <w:r>
        <w:rPr/>
        <w:t xml:space="preserve">水生态修复是针对受损、退化的各类自然水体生态系统，结合人工干预与自然调节规律开展的系统性生态治理工程，是生态环保领域的核心细分业态。区别于单纯的水质净化治理，水生态修复不局限于改善水体表面环境，而是从水体、底泥、水生生物、水循环体系等多个维度进行整体整治与重构，修复水体原本的生态结构与自我净化能力。其核心目标是解决水体污染、生态失衡、生物减少、水循环不畅等各类生态问题，让受损水体恢复稳定、健康、可持续的自然状态，兼顾生态保护、环境改善与人居环境优化，是维系水生态安全、推进生态文明建设的基础核心工作。</w:t>
      </w:r>
    </w:p>
    <w:p>
      <w:pPr>
        <w:spacing w:after="150"/>
      </w:pPr>
      <w:r>
        <w:rPr/>
        <w:t xml:space="preserve">水生态修复行业依托生态环保政策与水环境治理需求，形成了体系完善、壁垒清晰的专业化市场。行业产业链覆盖前期勘测规划、中期工程治理、后期运维养护全流程，上游配套各类生态治理材料、环保设备与生物技术研发生产，中游为各类水体修复工程施工与系统治理服务，下游对接城市治理、流域管控、生态保护等各类应用场景。市场需求主要来源于自然流域治理、城市水环境升级、乡村水系整治、湿地生态保护等领域，整体市场受政策导向与生态治理刚需驱动明显。行业具备严格的技术标准与资质门槛，参与主体以具备专业治理技术与项目实施能力的企业为主，市场运转规范，整体保持稳步扩容的发展态势。</w:t>
      </w:r>
    </w:p>
    <w:p>
      <w:pPr>
        <w:spacing w:after="150"/>
      </w:pPr>
      <w:r>
        <w:rPr/>
        <w:t xml:space="preserve">随着生态治理体系持续完善与技术不断迭代，水生态修复行业整体持续走向成熟化、规范化、高质量发展。行业技术体系不断丰富完善，各类生态修复、水体调控、生物养护技术持续优化，适配不同水域、不同污染程度、不同生态场景的治理需求，解决传统治理中的各类技术短板。同时，行业标准与监管体系持续细化，从项目规划、施工实施到后期运维形成完整规范，推动行业告别粗放式发展，走向精细化治理。上下游产业协同持续深化，技术研发、设备配套、工程实施、运维服务衔接更加紧密，产业配套能力持续增强，进一步夯实行业高质量发展基础。</w:t>
      </w:r>
    </w:p>
    <w:p>
      <w:pPr>
        <w:spacing w:after="150"/>
      </w:pPr>
      <w:r>
        <w:rPr/>
        <w:t xml:space="preserve">生态环境保护、流域综合治理、人居环境升级是长期国家战略，持续为行业提供稳定持久的市场需求，行业发展具备极强的确定性。随着大众生态环保意识提升、城乡建设不断升级，水环境优化的需求会持续下沉，市场覆盖范围将进一步拓宽。同时，行业技术成果可持续赋能城市建设、乡村振兴、生态文旅等多个领域，带动关联产业协同发展。未来水生态修复行业将持续朝着绿色化、智能化、长效化、一体化方向升级，持续筑牢国家水生态安全屏障，在生态保护与经济高质量协同发展中发挥不可替代的核心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水生态修复行业进行了长期追踪，结合我们对水生态修复相关企业的调查研究，对我国水生态修复行业发展现状与前景、市场竞争格局与形势、赢利水平与企业发展、投资策略与风险预警、发展趋势与规划建议等进行深入研究，并重点分析了水生态修复行业的前景与风险。报告揭示了水生态修复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中国水生态修复行业发展综述</w:t>
      </w:r>
    </w:p>
    <w:p>
      <w:pPr>
        <w:spacing w:before="75" w:after="0"/>
      </w:pPr>
      <w:r>
        <w:rPr/>
        <w:t xml:space="preserve">第一节 行业定义、范畴及核心业务模式</w:t>
      </w:r>
    </w:p>
    <w:p>
      <w:pPr>
        <w:spacing w:before="75" w:after="0"/>
      </w:pPr>
      <w:r>
        <w:rPr/>
        <w:t xml:space="preserve">一、水生态修复的基本概念与内涵界定</w:t>
      </w:r>
    </w:p>
    <w:p>
      <w:pPr>
        <w:spacing w:before="75" w:after="0"/>
      </w:pPr>
      <w:r>
        <w:rPr/>
        <w:t xml:space="preserve">二、行业主要业务类型与服务模式</w:t>
      </w:r>
    </w:p>
    <w:p>
      <w:pPr>
        <w:spacing w:before="75" w:after="0"/>
      </w:pPr>
      <w:r>
        <w:rPr/>
        <w:t xml:space="preserve">三、行业在国民经济与生态文明建设中的战略地位</w:t>
      </w:r>
    </w:p>
    <w:p>
      <w:pPr>
        <w:spacing w:before="75" w:after="0"/>
      </w:pPr>
      <w:r>
        <w:rPr/>
        <w:t xml:space="preserve">第二节 行业主要特征与发展阶段分析</w:t>
      </w:r>
    </w:p>
    <w:p>
      <w:pPr>
        <w:spacing w:before="75" w:after="0"/>
      </w:pPr>
      <w:r>
        <w:rPr/>
        <w:t xml:space="preserve">一、行业发展的周期性、区域性与季节性特征</w:t>
      </w:r>
    </w:p>
    <w:p>
      <w:pPr>
        <w:spacing w:before="75" w:after="0"/>
      </w:pPr>
      <w:r>
        <w:rPr/>
        <w:t xml:space="preserve">二、从末端治理到系统修复的演进路径</w:t>
      </w:r>
    </w:p>
    <w:p>
      <w:pPr>
        <w:spacing w:before="75" w:after="0"/>
      </w:pPr>
      <w:r>
        <w:rPr/>
        <w:t xml:space="preserve">三、当前行业所处的发展阶段与成熟度评估</w:t>
      </w:r>
    </w:p>
    <w:p>
      <w:pPr>
        <w:spacing w:before="75" w:after="0"/>
      </w:pPr>
      <w:r>
        <w:rPr/>
        <w:t xml:space="preserve">第三节 行业效益与价值创造体系</w:t>
      </w:r>
    </w:p>
    <w:p>
      <w:pPr>
        <w:spacing w:before="75" w:after="0"/>
      </w:pPr>
      <w:r>
        <w:rPr/>
        <w:t xml:space="preserve">一、生态效益：生物多样性保护与生态系统功能恢复</w:t>
      </w:r>
    </w:p>
    <w:p>
      <w:pPr>
        <w:spacing w:before="75" w:after="0"/>
      </w:pPr>
      <w:r>
        <w:rPr/>
        <w:t xml:space="preserve">二、经济效益：带动绿色产业与提升区域价值</w:t>
      </w:r>
    </w:p>
    <w:p>
      <w:pPr>
        <w:spacing w:before="75" w:after="0"/>
      </w:pPr>
      <w:r>
        <w:rPr/>
        <w:t xml:space="preserve">三、社会效益：改善人居环境与保障公共健康</w:t>
      </w:r>
    </w:p>
    <w:p>
      <w:pPr>
        <w:spacing w:before="75" w:after="0"/>
      </w:pPr>
      <w:r>
        <w:rPr>
          <w:b w:val="1"/>
          <w:bCs w:val="1"/>
        </w:rPr>
        <w:t xml:space="preserve">第二章 全球水生态修复行业市场环境分析</w:t>
      </w:r>
    </w:p>
    <w:p>
      <w:pPr>
        <w:spacing w:before="75" w:after="0"/>
      </w:pPr>
      <w:r>
        <w:rPr/>
        <w:t xml:space="preserve">第一节 全球市场发展现状与规模</w:t>
      </w:r>
    </w:p>
    <w:p>
      <w:pPr>
        <w:spacing w:before="75" w:after="0"/>
      </w:pPr>
      <w:r>
        <w:rPr/>
        <w:t xml:space="preserve">一、全球市场规模与增长态势</w:t>
      </w:r>
    </w:p>
    <w:p>
      <w:pPr>
        <w:spacing w:before="75" w:after="0"/>
      </w:pPr>
      <w:r>
        <w:rPr/>
        <w:t xml:space="preserve">二、主要区域市场(北美、欧洲、亚太)格局分析</w:t>
      </w:r>
    </w:p>
    <w:p>
      <w:pPr>
        <w:spacing w:before="75" w:after="0"/>
      </w:pPr>
      <w:r>
        <w:rPr/>
        <w:t xml:space="preserve">三、国际领先企业的战略布局与技术优势</w:t>
      </w:r>
    </w:p>
    <w:p>
      <w:pPr>
        <w:spacing w:before="75" w:after="0"/>
      </w:pPr>
      <w:r>
        <w:rPr/>
        <w:t xml:space="preserve">第二节 全球行业技术发展趋势与创新方向</w:t>
      </w:r>
    </w:p>
    <w:p>
      <w:pPr>
        <w:spacing w:before="75" w:after="0"/>
      </w:pPr>
      <w:r>
        <w:rPr/>
        <w:t xml:space="preserve">一、国际主流修复技术路线比较</w:t>
      </w:r>
    </w:p>
    <w:p>
      <w:pPr>
        <w:spacing w:before="75" w:after="0"/>
      </w:pPr>
      <w:r>
        <w:rPr/>
        <w:t xml:space="preserve">二、前沿技术(如合成生物学、纳米材料)的应用探索</w:t>
      </w:r>
    </w:p>
    <w:p>
      <w:pPr>
        <w:spacing w:before="75" w:after="0"/>
      </w:pPr>
      <w:r>
        <w:rPr/>
        <w:t xml:space="preserve">三、智慧化、数字化管理平台的全球实践</w:t>
      </w:r>
    </w:p>
    <w:p>
      <w:pPr>
        <w:spacing w:before="75" w:after="0"/>
      </w:pPr>
      <w:r>
        <w:rPr/>
        <w:t xml:space="preserve">第三节 全球市场未来五年(2026-2031)发展前景预测</w:t>
      </w:r>
    </w:p>
    <w:p>
      <w:pPr>
        <w:spacing w:before="75" w:after="0"/>
      </w:pPr>
      <w:r>
        <w:rPr/>
        <w:t xml:space="preserve">一、市场规模与复合增长率预测</w:t>
      </w:r>
    </w:p>
    <w:p>
      <w:pPr>
        <w:spacing w:before="75" w:after="0"/>
      </w:pPr>
      <w:r>
        <w:rPr/>
        <w:t xml:space="preserve">二、驱动因素与潜在风险研判</w:t>
      </w:r>
    </w:p>
    <w:p>
      <w:pPr>
        <w:spacing w:before="75" w:after="0"/>
      </w:pPr>
      <w:r>
        <w:rPr/>
        <w:t xml:space="preserve">三、国际合作与竞争格局演变趋势</w:t>
      </w:r>
    </w:p>
    <w:p>
      <w:pPr>
        <w:spacing w:before="75" w:after="0"/>
      </w:pPr>
      <w:r>
        <w:rPr>
          <w:b w:val="1"/>
          <w:bCs w:val="1"/>
        </w:rPr>
        <w:t xml:space="preserve">第三章 中国水生态修复行业宏观环境分析</w:t>
      </w:r>
    </w:p>
    <w:p>
      <w:pPr>
        <w:spacing w:before="75" w:after="0"/>
      </w:pPr>
      <w:r>
        <w:rPr/>
        <w:t xml:space="preserve">第一节 政策与法规环境深度解析</w:t>
      </w:r>
    </w:p>
    <w:p>
      <w:pPr>
        <w:spacing w:before="75" w:after="0"/>
      </w:pPr>
      <w:r>
        <w:rPr/>
        <w:t xml:space="preserve">一、“十四五”规划收官与“十五五”规划前瞻</w:t>
      </w:r>
    </w:p>
    <w:p>
      <w:pPr>
        <w:spacing w:before="75" w:after="0"/>
      </w:pPr>
      <w:r>
        <w:rPr/>
        <w:t xml:space="preserve">二、国家层面核心政策法规体系梳理</w:t>
      </w:r>
    </w:p>
    <w:p>
      <w:pPr>
        <w:spacing w:before="75" w:after="0"/>
      </w:pPr>
      <w:r>
        <w:rPr/>
        <w:t xml:space="preserve">三、地方配套政策与财政支持力度评估</w:t>
      </w:r>
    </w:p>
    <w:p>
      <w:pPr>
        <w:spacing w:before="75" w:after="0"/>
      </w:pPr>
      <w:r>
        <w:rPr/>
        <w:t xml:space="preserve">第二节 经济与社会环境影响因素</w:t>
      </w:r>
    </w:p>
    <w:p>
      <w:pPr>
        <w:spacing w:before="75" w:after="0"/>
      </w:pPr>
      <w:r>
        <w:rPr/>
        <w:t xml:space="preserve">一、宏观经济形势对行业投资的影响</w:t>
      </w:r>
    </w:p>
    <w:p>
      <w:pPr>
        <w:spacing w:before="75" w:after="0"/>
      </w:pPr>
      <w:r>
        <w:rPr/>
        <w:t xml:space="preserve">二、城镇化进程与水资源压力关联分析</w:t>
      </w:r>
    </w:p>
    <w:p>
      <w:pPr>
        <w:spacing w:before="75" w:after="0"/>
      </w:pPr>
      <w:r>
        <w:rPr/>
        <w:t xml:space="preserve">三、公众环保意识提升带来的市场需求变化</w:t>
      </w:r>
    </w:p>
    <w:p>
      <w:pPr>
        <w:spacing w:before="75" w:after="0"/>
      </w:pPr>
      <w:r>
        <w:rPr/>
        <w:t xml:space="preserve">第三节 技术与标准环境演进</w:t>
      </w:r>
    </w:p>
    <w:p>
      <w:pPr>
        <w:spacing w:before="75" w:after="0"/>
      </w:pPr>
      <w:r>
        <w:rPr/>
        <w:t xml:space="preserve">一、行业技术标准与规范体系发展现状</w:t>
      </w:r>
    </w:p>
    <w:p>
      <w:pPr>
        <w:spacing w:before="75" w:after="0"/>
      </w:pPr>
      <w:r>
        <w:rPr/>
        <w:t xml:space="preserve">二、关键共性技术瓶颈与突破方向</w:t>
      </w:r>
    </w:p>
    <w:p>
      <w:pPr>
        <w:spacing w:before="75" w:after="0"/>
      </w:pPr>
      <w:r>
        <w:rPr/>
        <w:t xml:space="preserve">三、产学研协同创新生态构建情况</w:t>
      </w:r>
    </w:p>
    <w:p>
      <w:pPr>
        <w:spacing w:before="75" w:after="0"/>
      </w:pPr>
      <w:r>
        <w:rPr>
          <w:b w:val="1"/>
          <w:bCs w:val="1"/>
        </w:rPr>
        <w:t xml:space="preserve">第四章 中国水生态修复行业运行现状分析</w:t>
      </w:r>
    </w:p>
    <w:p>
      <w:pPr>
        <w:spacing w:before="75" w:after="0"/>
      </w:pPr>
      <w:r>
        <w:rPr/>
        <w:t xml:space="preserve">第一节 市场规模与增长动力评估</w:t>
      </w:r>
    </w:p>
    <w:p>
      <w:pPr>
        <w:spacing w:before="75" w:after="0"/>
      </w:pPr>
      <w:r>
        <w:rPr/>
        <w:t xml:space="preserve">一、行业总产值与营业收入统计</w:t>
      </w:r>
    </w:p>
    <w:p>
      <w:pPr>
        <w:spacing w:before="75" w:after="0"/>
      </w:pPr>
      <w:r>
        <w:rPr/>
        <w:t xml:space="preserve">二、区域市场分布特征与差异化需求</w:t>
      </w:r>
    </w:p>
    <w:p>
      <w:pPr>
        <w:spacing w:before="75" w:after="0"/>
      </w:pPr>
      <w:r>
        <w:rPr/>
        <w:t xml:space="preserve">三、核心增长驱动力与结构性变化</w:t>
      </w:r>
    </w:p>
    <w:p>
      <w:pPr>
        <w:spacing w:before="75" w:after="0"/>
      </w:pPr>
      <w:r>
        <w:rPr/>
        <w:t xml:space="preserve">第二节 市场需求结构与应用场景分析</w:t>
      </w:r>
    </w:p>
    <w:p>
      <w:pPr>
        <w:spacing w:before="75" w:after="0"/>
      </w:pPr>
      <w:r>
        <w:rPr/>
        <w:t xml:space="preserve">一、市政领域(黑臭水体、景观水体)需求</w:t>
      </w:r>
    </w:p>
    <w:p>
      <w:pPr>
        <w:spacing w:before="75" w:after="0"/>
      </w:pPr>
      <w:r>
        <w:rPr/>
        <w:t xml:space="preserve">二、工业领域(园区、矿区)水生态修复需求</w:t>
      </w:r>
    </w:p>
    <w:p>
      <w:pPr>
        <w:spacing w:before="75" w:after="0"/>
      </w:pPr>
      <w:r>
        <w:rPr/>
        <w:t xml:space="preserve">三、流域综合治理与生态屏障建设需求</w:t>
      </w:r>
    </w:p>
    <w:p>
      <w:pPr>
        <w:spacing w:before="75" w:after="0"/>
      </w:pPr>
      <w:r>
        <w:rPr/>
        <w:t xml:space="preserve">第三节 行业供给能力与项目实施概况</w:t>
      </w:r>
    </w:p>
    <w:p>
      <w:pPr>
        <w:spacing w:before="75" w:after="0"/>
      </w:pPr>
      <w:r>
        <w:rPr/>
        <w:t xml:space="preserve">一、年度重点项目数量与投资额分析</w:t>
      </w:r>
    </w:p>
    <w:p>
      <w:pPr>
        <w:spacing w:before="75" w:after="0"/>
      </w:pPr>
      <w:r>
        <w:rPr/>
        <w:t xml:space="preserve">二、项目平均规模与实施周期变化趋势</w:t>
      </w:r>
    </w:p>
    <w:p>
      <w:pPr>
        <w:spacing w:before="75" w:after="0"/>
      </w:pPr>
      <w:r>
        <w:rPr/>
        <w:t xml:space="preserve">三、行业整体产能利用率与供给效率评估</w:t>
      </w:r>
    </w:p>
    <w:p>
      <w:pPr>
        <w:spacing w:before="75" w:after="0"/>
      </w:pPr>
      <w:r>
        <w:rPr>
          <w:b w:val="1"/>
          <w:bCs w:val="1"/>
        </w:rPr>
        <w:t xml:space="preserve">第五章 水生态修复行业产业链深度剖析</w:t>
      </w:r>
    </w:p>
    <w:p>
      <w:pPr>
        <w:spacing w:before="75" w:after="0"/>
      </w:pPr>
      <w:r>
        <w:rPr/>
        <w:t xml:space="preserve">第一节 上游环节：技术、装备与材料供应</w:t>
      </w:r>
    </w:p>
    <w:p>
      <w:pPr>
        <w:spacing w:before="75" w:after="0"/>
      </w:pPr>
      <w:r>
        <w:rPr/>
        <w:t xml:space="preserve">一、核心修复技术(生物、物理、化学)研发与供给</w:t>
      </w:r>
    </w:p>
    <w:p>
      <w:pPr>
        <w:spacing w:before="75" w:after="0"/>
      </w:pPr>
      <w:r>
        <w:rPr/>
        <w:t xml:space="preserve">二、专用设备(曝气、清淤、监测)制造与市场格局</w:t>
      </w:r>
    </w:p>
    <w:p>
      <w:pPr>
        <w:spacing w:before="75" w:after="0"/>
      </w:pPr>
      <w:r>
        <w:rPr/>
        <w:t xml:space="preserve">三、关键材料(微生物制剂、生态基材)生产与成本构成</w:t>
      </w:r>
    </w:p>
    <w:p>
      <w:pPr>
        <w:spacing w:before="75" w:after="0"/>
      </w:pPr>
      <w:r>
        <w:rPr/>
        <w:t xml:space="preserve">第二节 中游环节：工程设计、施工与系统集成</w:t>
      </w:r>
    </w:p>
    <w:p>
      <w:pPr>
        <w:spacing w:before="75" w:after="0"/>
      </w:pPr>
      <w:r>
        <w:rPr/>
        <w:t xml:space="preserve">一、行业主要商业模式(epc、ppp、dbo等)分析</w:t>
      </w:r>
    </w:p>
    <w:p>
      <w:pPr>
        <w:spacing w:before="75" w:after="0"/>
      </w:pPr>
      <w:r>
        <w:rPr/>
        <w:t xml:space="preserve">二、工程设计与系统集成能力评价</w:t>
      </w:r>
    </w:p>
    <w:p>
      <w:pPr>
        <w:spacing w:before="75" w:after="0"/>
      </w:pPr>
      <w:r>
        <w:rPr/>
        <w:t xml:space="preserve">三、施工质量控制与项目管理标准化进展</w:t>
      </w:r>
    </w:p>
    <w:p>
      <w:pPr>
        <w:spacing w:before="75" w:after="0"/>
      </w:pPr>
      <w:r>
        <w:rPr/>
        <w:t xml:space="preserve">第三节 下游环节：运营维护与生态价值实现</w:t>
      </w:r>
    </w:p>
    <w:p>
      <w:pPr>
        <w:spacing w:before="75" w:after="0"/>
      </w:pPr>
      <w:r>
        <w:rPr/>
        <w:t xml:space="preserve">一、长效运维机制与智慧化管理服务</w:t>
      </w:r>
    </w:p>
    <w:p>
      <w:pPr>
        <w:spacing w:before="75" w:after="0"/>
      </w:pPr>
      <w:r>
        <w:rPr/>
        <w:t xml:space="preserve">二、生态产品价值转化(如碳汇、文旅)路径</w:t>
      </w:r>
    </w:p>
    <w:p>
      <w:pPr>
        <w:spacing w:before="75" w:after="0"/>
      </w:pPr>
      <w:r>
        <w:rPr/>
        <w:t xml:space="preserve">三、用户(政府、企业)满意度与后评价体系</w:t>
      </w:r>
    </w:p>
    <w:p>
      <w:pPr>
        <w:spacing w:before="75" w:after="0"/>
      </w:pPr>
      <w:r>
        <w:rPr>
          <w:b w:val="1"/>
          <w:bCs w:val="1"/>
        </w:rPr>
        <w:t xml:space="preserve">第六章 中国水生态修复行业竞争格局分析</w:t>
      </w:r>
    </w:p>
    <w:p>
      <w:pPr>
        <w:spacing w:before="75" w:after="0"/>
      </w:pPr>
      <w:r>
        <w:rPr/>
        <w:t xml:space="preserve">第一节 市场竞争主体类型与特征</w:t>
      </w:r>
    </w:p>
    <w:p>
      <w:pPr>
        <w:spacing w:before="75" w:after="0"/>
      </w:pPr>
      <w:r>
        <w:rPr/>
        <w:t xml:space="preserve">一、专业化央企平台与国资背景龙头企业</w:t>
      </w:r>
    </w:p>
    <w:p>
      <w:pPr>
        <w:spacing w:before="75" w:after="0"/>
      </w:pPr>
      <w:r>
        <w:rPr/>
        <w:t xml:space="preserve">二、技术专长与区域深耕策略</w:t>
      </w:r>
    </w:p>
    <w:p>
      <w:pPr>
        <w:spacing w:before="75" w:after="0"/>
      </w:pPr>
      <w:r>
        <w:rPr/>
        <w:t xml:space="preserve">三、国际技术合作方</w:t>
      </w:r>
    </w:p>
    <w:p>
      <w:pPr>
        <w:spacing w:before="75" w:after="0"/>
      </w:pPr>
      <w:r>
        <w:rPr/>
        <w:t xml:space="preserve">第二节 市场集中度与份额分布</w:t>
      </w:r>
    </w:p>
    <w:p>
      <w:pPr>
        <w:spacing w:before="75" w:after="0"/>
      </w:pPr>
      <w:r>
        <w:rPr/>
        <w:t xml:space="preserve">一、行业cr5、cr10市场集中度指标分析</w:t>
      </w:r>
    </w:p>
    <w:p>
      <w:pPr>
        <w:spacing w:before="75" w:after="0"/>
      </w:pPr>
      <w:r>
        <w:rPr/>
        <w:t xml:space="preserve">二、头部企业在不同细分领域的份额对比</w:t>
      </w:r>
    </w:p>
    <w:p>
      <w:pPr>
        <w:spacing w:before="75" w:after="0"/>
      </w:pPr>
      <w:r>
        <w:rPr/>
        <w:t xml:space="preserve">三、区域市场竞争激烈程度评估</w:t>
      </w:r>
    </w:p>
    <w:p>
      <w:pPr>
        <w:spacing w:before="75" w:after="0"/>
      </w:pPr>
      <w:r>
        <w:rPr/>
        <w:t xml:space="preserve">第三节 典型企业竞争力对标分析</w:t>
      </w:r>
    </w:p>
    <w:p>
      <w:pPr>
        <w:spacing w:before="75" w:after="0"/>
      </w:pPr>
      <w:r>
        <w:rPr/>
        <w:t xml:space="preserve">一、技术实力与专利储备对比</w:t>
      </w:r>
    </w:p>
    <w:p>
      <w:pPr>
        <w:spacing w:before="75" w:after="0"/>
      </w:pPr>
      <w:r>
        <w:rPr/>
        <w:t xml:space="preserve">二、项目经验与品牌影响力评估</w:t>
      </w:r>
    </w:p>
    <w:p>
      <w:pPr>
        <w:spacing w:before="75" w:after="0"/>
      </w:pPr>
      <w:r>
        <w:rPr/>
        <w:t xml:space="preserve">三、财务状况与资本运作能力分析</w:t>
      </w:r>
    </w:p>
    <w:p>
      <w:pPr>
        <w:spacing w:before="75" w:after="0"/>
      </w:pPr>
      <w:r>
        <w:rPr>
          <w:b w:val="1"/>
          <w:bCs w:val="1"/>
        </w:rPr>
        <w:t xml:space="preserve">第七章 水生态修复主流技术与工艺路线评估</w:t>
      </w:r>
    </w:p>
    <w:p>
      <w:pPr>
        <w:spacing w:before="75" w:after="0"/>
      </w:pPr>
      <w:r>
        <w:rPr/>
        <w:t xml:space="preserve">第一节 生物修复技术应用现状与前景</w:t>
      </w:r>
    </w:p>
    <w:p>
      <w:pPr>
        <w:spacing w:before="75" w:after="0"/>
      </w:pPr>
      <w:r>
        <w:rPr/>
        <w:t xml:space="preserve">一、微生物强化技术</w:t>
      </w:r>
    </w:p>
    <w:p>
      <w:pPr>
        <w:spacing w:before="75" w:after="0"/>
      </w:pPr>
      <w:r>
        <w:rPr/>
        <w:t xml:space="preserve">二、水生植物净化技术</w:t>
      </w:r>
    </w:p>
    <w:p>
      <w:pPr>
        <w:spacing w:before="75" w:after="0"/>
      </w:pPr>
      <w:r>
        <w:rPr/>
        <w:t xml:space="preserve">三、人工湿地与生态浮岛技术</w:t>
      </w:r>
    </w:p>
    <w:p>
      <w:pPr>
        <w:spacing w:before="75" w:after="0"/>
      </w:pPr>
      <w:r>
        <w:rPr/>
        <w:t xml:space="preserve">第二节 物理化学修复技术应用现状与前景</w:t>
      </w:r>
    </w:p>
    <w:p>
      <w:pPr>
        <w:spacing w:before="75" w:after="0"/>
      </w:pPr>
      <w:r>
        <w:rPr/>
        <w:t xml:space="preserve">一、底泥疏浚与原位覆盖技术</w:t>
      </w:r>
    </w:p>
    <w:p>
      <w:pPr>
        <w:spacing w:before="75" w:after="0"/>
      </w:pPr>
      <w:r>
        <w:rPr/>
        <w:t xml:space="preserve">二、人工增氧与循环复氧技术</w:t>
      </w:r>
    </w:p>
    <w:p>
      <w:pPr>
        <w:spacing w:before="75" w:after="0"/>
      </w:pPr>
      <w:r>
        <w:rPr/>
        <w:t xml:space="preserve">三、高效吸附与催化氧化技术</w:t>
      </w:r>
    </w:p>
    <w:p>
      <w:pPr>
        <w:spacing w:before="75" w:after="0"/>
      </w:pPr>
      <w:r>
        <w:rPr/>
        <w:t xml:space="preserve">第三节 系统集成与智慧化技术融合</w:t>
      </w:r>
    </w:p>
    <w:p>
      <w:pPr>
        <w:spacing w:before="75" w:after="0"/>
      </w:pPr>
      <w:r>
        <w:rPr/>
        <w:t xml:space="preserve">一、多技术耦合的系统解决方案</w:t>
      </w:r>
    </w:p>
    <w:p>
      <w:pPr>
        <w:spacing w:before="75" w:after="0"/>
      </w:pPr>
      <w:r>
        <w:rPr/>
        <w:t xml:space="preserve">二、基于物联网的水质在线监测网络</w:t>
      </w:r>
    </w:p>
    <w:p>
      <w:pPr>
        <w:spacing w:before="75" w:after="0"/>
      </w:pPr>
      <w:r>
        <w:rPr/>
        <w:t xml:space="preserve">三、数字孪生与ai辅助决策平台应用</w:t>
      </w:r>
    </w:p>
    <w:p>
      <w:pPr>
        <w:spacing w:before="75" w:after="0"/>
      </w:pPr>
      <w:r>
        <w:rPr>
          <w:b w:val="1"/>
          <w:bCs w:val="1"/>
        </w:rPr>
        <w:t xml:space="preserve">第八章 重点区域市场发展现状与机会洞察</w:t>
      </w:r>
    </w:p>
    <w:p>
      <w:pPr>
        <w:spacing w:before="75" w:after="0"/>
      </w:pPr>
      <w:r>
        <w:rPr/>
        <w:t xml:space="preserve">第一节 长江经济带水生态修复市场</w:t>
      </w:r>
    </w:p>
    <w:p>
      <w:pPr>
        <w:spacing w:before="75" w:after="0"/>
      </w:pPr>
      <w:r>
        <w:rPr/>
        <w:t xml:space="preserve">一、区域政策导向与治理目标</w:t>
      </w:r>
    </w:p>
    <w:p>
      <w:pPr>
        <w:spacing w:before="75" w:after="0"/>
      </w:pPr>
      <w:r>
        <w:rPr/>
        <w:t xml:space="preserve">二、市场需求特点与项目类型分布</w:t>
      </w:r>
    </w:p>
    <w:p>
      <w:pPr>
        <w:spacing w:before="75" w:after="0"/>
      </w:pPr>
      <w:r>
        <w:rPr/>
        <w:t xml:space="preserve">三、市场竞争格局与进入机会分析</w:t>
      </w:r>
    </w:p>
    <w:p>
      <w:pPr>
        <w:spacing w:before="75" w:after="0"/>
      </w:pPr>
      <w:r>
        <w:rPr/>
        <w:t xml:space="preserve">第二节 黄河流域生态保护与高质量发展市场</w:t>
      </w:r>
    </w:p>
    <w:p>
      <w:pPr>
        <w:spacing w:before="75" w:after="0"/>
      </w:pPr>
      <w:r>
        <w:rPr/>
        <w:t xml:space="preserve">一、区域水资源挑战与修复优先级</w:t>
      </w:r>
    </w:p>
    <w:p>
      <w:pPr>
        <w:spacing w:before="75" w:after="0"/>
      </w:pPr>
      <w:r>
        <w:rPr/>
        <w:t xml:space="preserve">二、典型项目模式与技术创新应用</w:t>
      </w:r>
    </w:p>
    <w:p>
      <w:pPr>
        <w:spacing w:before="75" w:after="0"/>
      </w:pPr>
      <w:r>
        <w:rPr/>
        <w:t xml:space="preserve">三、市场潜力与投资风险评估</w:t>
      </w:r>
    </w:p>
    <w:p>
      <w:pPr>
        <w:spacing w:before="75" w:after="0"/>
      </w:pPr>
      <w:r>
        <w:rPr/>
        <w:t xml:space="preserve">第三节 粤港澳大湾区与长三角一体化市场</w:t>
      </w:r>
    </w:p>
    <w:p>
      <w:pPr>
        <w:spacing w:before="75" w:after="0"/>
      </w:pPr>
      <w:r>
        <w:rPr/>
        <w:t xml:space="preserve">一、城市群水环境高标准治理需求</w:t>
      </w:r>
    </w:p>
    <w:p>
      <w:pPr>
        <w:spacing w:before="75" w:after="0"/>
      </w:pPr>
      <w:r>
        <w:rPr/>
        <w:t xml:space="preserve">二、智慧水务与生态修复融合趋势</w:t>
      </w:r>
    </w:p>
    <w:p>
      <w:pPr>
        <w:spacing w:before="75" w:after="0"/>
      </w:pPr>
      <w:r>
        <w:rPr/>
        <w:t xml:space="preserve">三、市场化运作机制与商业模式创新</w:t>
      </w:r>
    </w:p>
    <w:p>
      <w:pPr>
        <w:spacing w:before="75" w:after="0"/>
      </w:pPr>
      <w:r>
        <w:rPr>
          <w:b w:val="1"/>
          <w:bCs w:val="1"/>
        </w:rPr>
        <w:t xml:space="preserve">第九章 2026-2031年水生态修复行业市场趋势预测</w:t>
      </w:r>
    </w:p>
    <w:p>
      <w:pPr>
        <w:spacing w:before="75" w:after="0"/>
      </w:pPr>
      <w:r>
        <w:rPr/>
        <w:t xml:space="preserve">第一节 市场规模与增长速度预测</w:t>
      </w:r>
    </w:p>
    <w:p>
      <w:pPr>
        <w:spacing w:before="75" w:after="0"/>
      </w:pPr>
      <w:r>
        <w:rPr/>
        <w:t xml:space="preserve">一、2026-2031年行业总产值预测</w:t>
      </w:r>
    </w:p>
    <w:p>
      <w:pPr>
        <w:spacing w:before="75" w:after="0"/>
      </w:pPr>
      <w:r>
        <w:rPr/>
        <w:t xml:space="preserve">二、各细分领域(市政、工业、流域)市场容量预测</w:t>
      </w:r>
    </w:p>
    <w:p>
      <w:pPr>
        <w:spacing w:before="75" w:after="0"/>
      </w:pPr>
      <w:r>
        <w:rPr/>
        <w:t xml:space="preserve">三、区域市场增长潜力排序与预测</w:t>
      </w:r>
    </w:p>
    <w:p>
      <w:pPr>
        <w:spacing w:before="75" w:after="0"/>
      </w:pPr>
      <w:r>
        <w:rPr/>
        <w:t xml:space="preserve">第二节 市场需求演变趋势预测</w:t>
      </w:r>
    </w:p>
    <w:p>
      <w:pPr>
        <w:spacing w:before="75" w:after="0"/>
      </w:pPr>
      <w:r>
        <w:rPr/>
        <w:t xml:space="preserve">一、从工程导向向效果导向转变</w:t>
      </w:r>
    </w:p>
    <w:p>
      <w:pPr>
        <w:spacing w:before="75" w:after="0"/>
      </w:pPr>
      <w:r>
        <w:rPr/>
        <w:t xml:space="preserve">二、对长效运维与绩效付费的需求提升</w:t>
      </w:r>
    </w:p>
    <w:p>
      <w:pPr>
        <w:spacing w:before="75" w:after="0"/>
      </w:pPr>
      <w:r>
        <w:rPr/>
        <w:t xml:space="preserve">三、多元化生态价值实现需求的兴起</w:t>
      </w:r>
    </w:p>
    <w:p>
      <w:pPr>
        <w:spacing w:before="75" w:after="0"/>
      </w:pPr>
      <w:r>
        <w:rPr/>
        <w:t xml:space="preserve">第三节 市场供给与竞争格局演变预测</w:t>
      </w:r>
    </w:p>
    <w:p>
      <w:pPr>
        <w:spacing w:before="75" w:after="0"/>
      </w:pPr>
      <w:r>
        <w:rPr/>
        <w:t xml:space="preserve">一、行业整合加速与龙头企业崛起</w:t>
      </w:r>
    </w:p>
    <w:p>
      <w:pPr>
        <w:spacing w:before="75" w:after="0"/>
      </w:pPr>
      <w:r>
        <w:rPr/>
        <w:t xml:space="preserve">二、专业化、精细化服务商的市场机遇</w:t>
      </w:r>
    </w:p>
    <w:p>
      <w:pPr>
        <w:spacing w:before="75" w:after="0"/>
      </w:pPr>
      <w:r>
        <w:rPr/>
        <w:t xml:space="preserve">三、跨界融合(it、金融)带来的新竞争者</w:t>
      </w:r>
    </w:p>
    <w:p>
      <w:pPr>
        <w:spacing w:before="75" w:after="0"/>
      </w:pPr>
      <w:r>
        <w:rPr>
          <w:b w:val="1"/>
          <w:bCs w:val="1"/>
        </w:rPr>
        <w:t xml:space="preserve">第十章 2026-2031年水生态修复行业技术发展趋势预测</w:t>
      </w:r>
    </w:p>
    <w:p>
      <w:pPr>
        <w:spacing w:before="75" w:after="0"/>
      </w:pPr>
      <w:r>
        <w:rPr/>
        <w:t xml:space="preserve">第一节 技术发展方向与创新路径</w:t>
      </w:r>
    </w:p>
    <w:p>
      <w:pPr>
        <w:spacing w:before="75" w:after="0"/>
      </w:pPr>
      <w:r>
        <w:rPr/>
        <w:t xml:space="preserve">一、精准化、靶向性修复技术突破</w:t>
      </w:r>
    </w:p>
    <w:p>
      <w:pPr>
        <w:spacing w:before="75" w:after="0"/>
      </w:pPr>
      <w:r>
        <w:rPr/>
        <w:t xml:space="preserve">二、低碳、负碳修复技术的研发与应用</w:t>
      </w:r>
    </w:p>
    <w:p>
      <w:pPr>
        <w:spacing w:before="75" w:after="0"/>
      </w:pPr>
      <w:r>
        <w:rPr/>
        <w:t xml:space="preserve">三、模块化、标准化装备的普及</w:t>
      </w:r>
    </w:p>
    <w:p>
      <w:pPr>
        <w:spacing w:before="75" w:after="0"/>
      </w:pPr>
      <w:r>
        <w:rPr/>
        <w:t xml:space="preserve">第二节 智慧化与数字化转型深化</w:t>
      </w:r>
    </w:p>
    <w:p>
      <w:pPr>
        <w:spacing w:before="75" w:after="0"/>
      </w:pPr>
      <w:r>
        <w:rPr/>
        <w:t xml:space="preserve">一、全生命周期数字化管理成为标配</w:t>
      </w:r>
    </w:p>
    <w:p>
      <w:pPr>
        <w:spacing w:before="75" w:after="0"/>
      </w:pPr>
      <w:r>
        <w:rPr/>
        <w:t xml:space="preserve">二、大数据与ai在方案设计中的深度应用</w:t>
      </w:r>
    </w:p>
    <w:p>
      <w:pPr>
        <w:spacing w:before="75" w:after="0"/>
      </w:pPr>
      <w:r>
        <w:rPr/>
        <w:t xml:space="preserve">三、远程运维与无人化巡检技术成熟</w:t>
      </w:r>
    </w:p>
    <w:p>
      <w:pPr>
        <w:spacing w:before="75" w:after="0"/>
      </w:pPr>
      <w:r>
        <w:rPr/>
        <w:t xml:space="preserve">第三节 技术标准与认证体系完善</w:t>
      </w:r>
    </w:p>
    <w:p>
      <w:pPr>
        <w:spacing w:before="75" w:after="0"/>
      </w:pPr>
      <w:r>
        <w:rPr/>
        <w:t xml:space="preserve">一、效果评估与验收标准体系建立</w:t>
      </w:r>
    </w:p>
    <w:p>
      <w:pPr>
        <w:spacing w:before="75" w:after="0"/>
      </w:pPr>
      <w:r>
        <w:rPr/>
        <w:t xml:space="preserve">二、新技术、新工艺的认证与推广机制</w:t>
      </w:r>
    </w:p>
    <w:p>
      <w:pPr>
        <w:spacing w:before="75" w:after="0"/>
      </w:pPr>
      <w:r>
        <w:rPr/>
        <w:t xml:space="preserve">三、与国际标准接轨的进程预测</w:t>
      </w:r>
    </w:p>
    <w:p>
      <w:pPr>
        <w:spacing w:before="75" w:after="0"/>
      </w:pPr>
      <w:r>
        <w:rPr>
          <w:b w:val="1"/>
          <w:bCs w:val="1"/>
        </w:rPr>
        <w:t xml:space="preserve">第十一章 重点企业发展战略与案例研究</w:t>
      </w:r>
    </w:p>
    <w:p>
      <w:pPr>
        <w:spacing w:before="75" w:after="0"/>
      </w:pPr>
      <w:r>
        <w:rPr/>
        <w:t xml:space="preserve">第一节 央企/国企代表发展战略分析</w:t>
      </w:r>
    </w:p>
    <w:p>
      <w:pPr>
        <w:spacing w:before="75" w:after="0"/>
      </w:pPr>
      <w:r>
        <w:rPr/>
        <w:t xml:space="preserve">一、企业概况与核心竞争力</w:t>
      </w:r>
    </w:p>
    <w:p>
      <w:pPr>
        <w:spacing w:before="75" w:after="0"/>
      </w:pPr>
      <w:r>
        <w:rPr/>
        <w:t xml:space="preserve">二、全国化布局与重大项目承接策略</w:t>
      </w:r>
    </w:p>
    <w:p>
      <w:pPr>
        <w:spacing w:before="75" w:after="0"/>
      </w:pPr>
      <w:r>
        <w:rPr/>
        <w:t xml:space="preserve">三、未来五年(2026-2031)发展规划</w:t>
      </w:r>
    </w:p>
    <w:p>
      <w:pPr>
        <w:spacing w:before="75" w:after="0"/>
      </w:pPr>
      <w:r>
        <w:rPr/>
        <w:t xml:space="preserve">第二节 上市民企代表发展战略分析</w:t>
      </w:r>
    </w:p>
    <w:p>
      <w:pPr>
        <w:spacing w:before="75" w:after="0"/>
      </w:pPr>
      <w:r>
        <w:rPr/>
        <w:t xml:space="preserve">一、企业概况与技术专长领域</w:t>
      </w:r>
    </w:p>
    <w:p>
      <w:pPr>
        <w:spacing w:before="75" w:after="0"/>
      </w:pPr>
      <w:r>
        <w:rPr/>
        <w:t xml:space="preserve">二、区域聚焦与差异化竞争策略</w:t>
      </w:r>
    </w:p>
    <w:p>
      <w:pPr>
        <w:spacing w:before="75" w:after="0"/>
      </w:pPr>
      <w:r>
        <w:rPr/>
        <w:t xml:space="preserve">三、未来五年(2026-2031)发展规划</w:t>
      </w:r>
    </w:p>
    <w:p>
      <w:pPr>
        <w:spacing w:before="75" w:after="0"/>
      </w:pPr>
      <w:r>
        <w:rPr/>
        <w:t xml:space="preserve">第三节 典型项目成功案例深度剖析</w:t>
      </w:r>
    </w:p>
    <w:p>
      <w:pPr>
        <w:spacing w:before="75" w:after="0"/>
      </w:pPr>
      <w:r>
        <w:rPr/>
        <w:t xml:space="preserve">一、大型流域综合治理项目案例</w:t>
      </w:r>
    </w:p>
    <w:p>
      <w:pPr>
        <w:spacing w:before="75" w:after="0"/>
      </w:pPr>
      <w:r>
        <w:rPr/>
        <w:t xml:space="preserve">二、城市核心区水体修复标杆项目</w:t>
      </w:r>
    </w:p>
    <w:p>
      <w:pPr>
        <w:spacing w:before="75" w:after="0"/>
      </w:pPr>
      <w:r>
        <w:rPr/>
        <w:t xml:space="preserve">三、工业园区水生态循环利用项目</w:t>
      </w:r>
    </w:p>
    <w:p>
      <w:pPr>
        <w:spacing w:before="75" w:after="0"/>
      </w:pPr>
      <w:r>
        <w:rPr>
          <w:b w:val="1"/>
          <w:bCs w:val="1"/>
        </w:rPr>
        <w:t xml:space="preserve">第十二章 水生态修复行业投融资模式与资本运作</w:t>
      </w:r>
    </w:p>
    <w:p>
      <w:pPr>
        <w:spacing w:before="75" w:after="0"/>
      </w:pPr>
      <w:r>
        <w:rPr/>
        <w:t xml:space="preserve">第一节 行业投融资现状分析</w:t>
      </w:r>
    </w:p>
    <w:p>
      <w:pPr>
        <w:spacing w:before="75" w:after="0"/>
      </w:pPr>
      <w:r>
        <w:rPr/>
        <w:t xml:space="preserve">一、主要资金来源(财政、社会资本、绿色金融)</w:t>
      </w:r>
    </w:p>
    <w:p>
      <w:pPr>
        <w:spacing w:before="75" w:after="0"/>
      </w:pPr>
      <w:r>
        <w:rPr/>
        <w:t xml:space="preserve">二、eod、特许经营等创新模式的应用成效与挑战</w:t>
      </w:r>
    </w:p>
    <w:p>
      <w:pPr>
        <w:spacing w:before="75" w:after="0"/>
      </w:pPr>
      <w:r>
        <w:rPr/>
        <w:t xml:space="preserve">三、行业并购重组与ipo活动回顾</w:t>
      </w:r>
    </w:p>
    <w:p>
      <w:pPr>
        <w:spacing w:before="75" w:after="0"/>
      </w:pPr>
      <w:r>
        <w:rPr/>
        <w:t xml:space="preserve">第二节 主流投融资模式比较与优化</w:t>
      </w:r>
    </w:p>
    <w:p>
      <w:pPr>
        <w:spacing w:before="75" w:after="0"/>
      </w:pPr>
      <w:r>
        <w:rPr/>
        <w:t xml:space="preserve">一、传统政府付费模式的局限性</w:t>
      </w:r>
    </w:p>
    <w:p>
      <w:pPr>
        <w:spacing w:before="75" w:after="0"/>
      </w:pPr>
      <w:r>
        <w:rPr/>
        <w:t xml:space="preserve">二、使用者付费与生态价值反哺模式探索</w:t>
      </w:r>
    </w:p>
    <w:p>
      <w:pPr>
        <w:spacing w:before="75" w:after="0"/>
      </w:pPr>
      <w:r>
        <w:rPr/>
        <w:t xml:space="preserve">三、绿色债券、reits等创新金融工具应用</w:t>
      </w:r>
    </w:p>
    <w:p>
      <w:pPr>
        <w:spacing w:before="75" w:after="0"/>
      </w:pPr>
      <w:r>
        <w:rPr/>
        <w:t xml:space="preserve">第三节 2026-2031年投融资趋势与建议</w:t>
      </w:r>
    </w:p>
    <w:p>
      <w:pPr>
        <w:spacing w:before="75" w:after="0"/>
      </w:pPr>
      <w:r>
        <w:rPr/>
        <w:t xml:space="preserve">一、资本偏好与投资热点领域预测</w:t>
      </w:r>
    </w:p>
    <w:p>
      <w:pPr>
        <w:spacing w:before="75" w:after="0"/>
      </w:pPr>
      <w:r>
        <w:rPr/>
        <w:t xml:space="preserve">二、项目包装与融资能力提升策略</w:t>
      </w:r>
    </w:p>
    <w:p>
      <w:pPr>
        <w:spacing w:before="75" w:after="0"/>
      </w:pPr>
      <w:r>
        <w:rPr/>
        <w:t xml:space="preserve">三、风险控制与退出机制设计</w:t>
      </w:r>
    </w:p>
    <w:p>
      <w:pPr>
        <w:spacing w:before="75" w:after="0"/>
      </w:pPr>
      <w:r>
        <w:rPr>
          <w:b w:val="1"/>
          <w:bCs w:val="1"/>
        </w:rPr>
        <w:t xml:space="preserve">第十三章 水生态修复行业风险识别与应对策略</w:t>
      </w:r>
    </w:p>
    <w:p>
      <w:pPr>
        <w:spacing w:before="75" w:after="0"/>
      </w:pPr>
      <w:r>
        <w:rPr/>
        <w:t xml:space="preserve">第一节 政策与法律风险</w:t>
      </w:r>
    </w:p>
    <w:p>
      <w:pPr>
        <w:spacing w:before="75" w:after="0"/>
      </w:pPr>
      <w:r>
        <w:rPr/>
        <w:t xml:space="preserve">一、政策变动与补贴退坡风险</w:t>
      </w:r>
    </w:p>
    <w:p>
      <w:pPr>
        <w:spacing w:before="75" w:after="0"/>
      </w:pPr>
      <w:r>
        <w:rPr/>
        <w:t xml:space="preserve">二、环保法规趋严带来的合规成本</w:t>
      </w:r>
    </w:p>
    <w:p>
      <w:pPr>
        <w:spacing w:before="75" w:after="0"/>
      </w:pPr>
      <w:r>
        <w:rPr/>
        <w:t xml:space="preserve">三、项目审批与环评流程不确定性</w:t>
      </w:r>
    </w:p>
    <w:p>
      <w:pPr>
        <w:spacing w:before="75" w:after="0"/>
      </w:pPr>
      <w:r>
        <w:rPr/>
        <w:t xml:space="preserve">第二节 市场与经营风险</w:t>
      </w:r>
    </w:p>
    <w:p>
      <w:pPr>
        <w:spacing w:before="75" w:after="0"/>
      </w:pPr>
      <w:r>
        <w:rPr/>
        <w:t xml:space="preserve">一、市场竞争加剧导致的利润下滑</w:t>
      </w:r>
    </w:p>
    <w:p>
      <w:pPr>
        <w:spacing w:before="75" w:after="0"/>
      </w:pPr>
      <w:r>
        <w:rPr/>
        <w:t xml:space="preserve">二、项目回款周期长与现金流压力</w:t>
      </w:r>
    </w:p>
    <w:p>
      <w:pPr>
        <w:spacing w:before="75" w:after="0"/>
      </w:pPr>
      <w:r>
        <w:rPr/>
        <w:t xml:space="preserve">三、原材料价格波动与成本控制难题</w:t>
      </w:r>
    </w:p>
    <w:p>
      <w:pPr>
        <w:spacing w:before="75" w:after="0"/>
      </w:pPr>
      <w:r>
        <w:rPr/>
        <w:t xml:space="preserve">第三节 技术与实施风险</w:t>
      </w:r>
    </w:p>
    <w:p>
      <w:pPr>
        <w:spacing w:before="75" w:after="0"/>
      </w:pPr>
      <w:r>
        <w:rPr/>
        <w:t xml:space="preserve">一、技术方案选择不当导致效果不达预期</w:t>
      </w:r>
    </w:p>
    <w:p>
      <w:pPr>
        <w:spacing w:before="75" w:after="0"/>
      </w:pPr>
      <w:r>
        <w:rPr/>
        <w:t xml:space="preserve">二、极端天气与自然灾害对工程的影响</w:t>
      </w:r>
    </w:p>
    <w:p>
      <w:pPr>
        <w:spacing w:before="75" w:after="0"/>
      </w:pPr>
      <w:r>
        <w:rPr/>
        <w:t xml:space="preserve">三、长效运维缺失导致的系统退化</w:t>
      </w:r>
    </w:p>
    <w:p>
      <w:pPr>
        <w:spacing w:before="75" w:after="0"/>
      </w:pPr>
      <w:r>
        <w:rPr>
          <w:b w:val="1"/>
          <w:bCs w:val="1"/>
        </w:rPr>
        <w:t xml:space="preserve">第十四章 中国水生态修复行业发展策略与建议</w:t>
      </w:r>
    </w:p>
    <w:p>
      <w:pPr>
        <w:spacing w:before="75" w:after="0"/>
      </w:pPr>
      <w:r>
        <w:rPr/>
        <w:t xml:space="preserve">第一节 对政府部门的建议</w:t>
      </w:r>
    </w:p>
    <w:p>
      <w:pPr>
        <w:spacing w:before="75" w:after="0"/>
      </w:pPr>
      <w:r>
        <w:rPr/>
        <w:t xml:space="preserve">一、完善顶层设计与长效机制建设</w:t>
      </w:r>
    </w:p>
    <w:p>
      <w:pPr>
        <w:spacing w:before="75" w:after="0"/>
      </w:pPr>
      <w:r>
        <w:rPr/>
        <w:t xml:space="preserve">二、健全效果导向的考核与付费体系</w:t>
      </w:r>
    </w:p>
    <w:p>
      <w:pPr>
        <w:spacing w:before="75" w:after="0"/>
      </w:pPr>
      <w:r>
        <w:rPr/>
        <w:t xml:space="preserve">三、加大科技创新与标准体系建设投入</w:t>
      </w:r>
    </w:p>
    <w:p>
      <w:pPr>
        <w:spacing w:before="75" w:after="0"/>
      </w:pPr>
      <w:r>
        <w:rPr/>
        <w:t xml:space="preserve">第二节 对行业企业的建议</w:t>
      </w:r>
    </w:p>
    <w:p>
      <w:pPr>
        <w:spacing w:before="75" w:after="0"/>
      </w:pPr>
      <w:r>
        <w:rPr/>
        <w:t xml:space="preserve">一、聚焦核心技术，构建差异化竞争优势</w:t>
      </w:r>
    </w:p>
    <w:p>
      <w:pPr>
        <w:spacing w:before="75" w:after="0"/>
      </w:pPr>
      <w:r>
        <w:rPr/>
        <w:t xml:space="preserve">二、拓展服务链条，向“投建运”一体化转型</w:t>
      </w:r>
    </w:p>
    <w:p>
      <w:pPr>
        <w:spacing w:before="75" w:after="0"/>
      </w:pPr>
      <w:r>
        <w:rPr/>
        <w:t xml:space="preserve">三、加强资本运作，提升资源整合能力</w:t>
      </w:r>
    </w:p>
    <w:p>
      <w:pPr>
        <w:spacing w:before="75" w:after="0"/>
      </w:pPr>
      <w:r>
        <w:rPr/>
        <w:t xml:space="preserve">第三节 对投资机构的建议</w:t>
      </w:r>
    </w:p>
    <w:p>
      <w:pPr>
        <w:spacing w:before="75" w:after="0"/>
      </w:pPr>
      <w:r>
        <w:rPr/>
        <w:t xml:space="preserve">一、关注具备核心技术壁垒的企业</w:t>
      </w:r>
    </w:p>
    <w:p>
      <w:pPr>
        <w:spacing w:before="75" w:after="0"/>
      </w:pPr>
      <w:r>
        <w:rPr/>
        <w:t xml:space="preserve">二、布局流域治理与智慧运维等新兴赛道</w:t>
      </w:r>
    </w:p>
    <w:p>
      <w:pPr>
        <w:spacing w:before="75" w:after="0"/>
      </w:pPr>
      <w:r>
        <w:rPr/>
        <w:t xml:space="preserve">三、重视项目的长期稳定现金流价值</w:t>
      </w:r>
    </w:p>
    <w:p>
      <w:pPr>
        <w:spacing w:before="75" w:after="0"/>
      </w:pPr>
      <w:r>
        <w:rPr>
          <w:b w:val="1"/>
          <w:bCs w:val="1"/>
        </w:rPr>
        <w:t xml:space="preserve">第十五章 2026-2031年水生态修复行业投资机会与策略</w:t>
      </w:r>
    </w:p>
    <w:p>
      <w:pPr>
        <w:spacing w:before="75" w:after="0"/>
      </w:pPr>
      <w:r>
        <w:rPr/>
        <w:t xml:space="preserve">第一节 重点细分领域投资机会分析</w:t>
      </w:r>
    </w:p>
    <w:p>
      <w:pPr>
        <w:spacing w:before="75" w:after="0"/>
      </w:pPr>
      <w:r>
        <w:rPr/>
        <w:t xml:space="preserve">一、智慧监测与数字孪生平台</w:t>
      </w:r>
    </w:p>
    <w:p>
      <w:pPr>
        <w:spacing w:before="75" w:after="0"/>
      </w:pPr>
      <w:r>
        <w:rPr/>
        <w:t xml:space="preserve">二、低碳修复技术与材料</w:t>
      </w:r>
    </w:p>
    <w:p>
      <w:pPr>
        <w:spacing w:before="75" w:after="0"/>
      </w:pPr>
      <w:r>
        <w:rPr/>
        <w:t xml:space="preserve">三、专业化长效运维服务</w:t>
      </w:r>
    </w:p>
    <w:p>
      <w:pPr>
        <w:spacing w:before="75" w:after="0"/>
      </w:pPr>
      <w:r>
        <w:rPr/>
        <w:t xml:space="preserve">第二节 区域市场投资机会分析</w:t>
      </w:r>
    </w:p>
    <w:p>
      <w:pPr>
        <w:spacing w:before="75" w:after="0"/>
      </w:pPr>
      <w:r>
        <w:rPr/>
        <w:t xml:space="preserve">一、国家战略区域(如黄河、长江)的持续投入</w:t>
      </w:r>
    </w:p>
    <w:p>
      <w:pPr>
        <w:spacing w:before="75" w:after="0"/>
      </w:pPr>
      <w:r>
        <w:rPr/>
        <w:t xml:space="preserve">二、经济发达地区提质增效的升级需求</w:t>
      </w:r>
    </w:p>
    <w:p>
      <w:pPr>
        <w:spacing w:before="75" w:after="0"/>
      </w:pPr>
      <w:r>
        <w:rPr/>
        <w:t xml:space="preserve">三、新兴城市群的基础设施配套需求</w:t>
      </w:r>
    </w:p>
    <w:p>
      <w:pPr>
        <w:spacing w:before="75" w:after="0"/>
      </w:pPr>
      <w:r>
        <w:rPr/>
        <w:t xml:space="preserve">第三节 投资策略与进入模式建议</w:t>
      </w:r>
    </w:p>
    <w:p>
      <w:pPr>
        <w:spacing w:before="75" w:after="0"/>
      </w:pPr>
      <w:r>
        <w:rPr/>
        <w:t xml:space="preserve">一、产业链上下游整合策略</w:t>
      </w:r>
    </w:p>
    <w:p>
      <w:pPr>
        <w:spacing w:before="75" w:after="0"/>
      </w:pPr>
      <w:r>
        <w:rPr/>
        <w:t xml:space="preserve">二、技术合作与合资经营模式</w:t>
      </w:r>
    </w:p>
    <w:p>
      <w:pPr>
        <w:spacing w:before="75" w:after="0"/>
      </w:pPr>
      <w:r>
        <w:rPr/>
        <w:t xml:space="preserve">三、轻资产运营与品牌输出模式</w:t>
      </w:r>
    </w:p>
    <w:p>
      <w:pPr>
        <w:spacing w:before="75" w:after="0"/>
      </w:pPr>
      <w:r>
        <w:rPr>
          <w:b w:val="1"/>
          <w:bCs w:val="1"/>
        </w:rPr>
        <w:t xml:space="preserve">第十六章 结论与展望</w:t>
      </w:r>
    </w:p>
    <w:p>
      <w:pPr>
        <w:spacing w:before="75" w:after="0"/>
      </w:pPr>
      <w:r>
        <w:rPr/>
        <w:t xml:space="preserve">第一节 研究主要结论总结</w:t>
      </w:r>
    </w:p>
    <w:p>
      <w:pPr>
        <w:spacing w:before="75" w:after="0"/>
      </w:pPr>
      <w:r>
        <w:rPr/>
        <w:t xml:space="preserve">一、行业已迈入高质量发展新阶段</w:t>
      </w:r>
    </w:p>
    <w:p>
      <w:pPr>
        <w:spacing w:before="75" w:after="0"/>
      </w:pPr>
      <w:r>
        <w:rPr/>
        <w:t xml:space="preserve">二、技术、资本、模式创新驱动未来</w:t>
      </w:r>
    </w:p>
    <w:p>
      <w:pPr>
        <w:spacing w:before="75" w:after="0"/>
      </w:pPr>
      <w:r>
        <w:rPr/>
        <w:t xml:space="preserve">三、长期市场空间广阔但竞争将更趋激烈</w:t>
      </w:r>
    </w:p>
    <w:p>
      <w:pPr>
        <w:spacing w:before="75" w:after="0"/>
      </w:pPr>
      <w:r>
        <w:rPr/>
        <w:t xml:space="preserve">第二节 对2030年行业格局的展望</w:t>
      </w:r>
    </w:p>
    <w:p>
      <w:pPr>
        <w:spacing w:before="75" w:after="0"/>
      </w:pPr>
      <w:r>
        <w:rPr/>
        <w:t xml:space="preserve">一、形成若干具有全球竞争力的龙头企业</w:t>
      </w:r>
    </w:p>
    <w:p>
      <w:pPr>
        <w:spacing w:before="75" w:after="0"/>
      </w:pPr>
      <w:r>
        <w:rPr/>
        <w:t xml:space="preserve">二、建立起成熟的技术标准与服务体系</w:t>
      </w:r>
    </w:p>
    <w:p>
      <w:pPr>
        <w:spacing w:before="75" w:after="0"/>
      </w:pPr>
      <w:r>
        <w:rPr/>
        <w:t xml:space="preserve">三、水生态修复成为美丽中国建设的核心支撑</w:t>
      </w:r>
    </w:p>
    <w:p>
      <w:pPr>
        <w:spacing w:before="75" w:after="0"/>
      </w:pPr>
      <w:r>
        <w:rPr>
          <w:b w:val="1"/>
          <w:bCs w:val="1"/>
        </w:rPr>
        <w:t xml:space="preserve">图表目录</w:t>
      </w:r>
    </w:p>
    <w:p>
      <w:pPr>
        <w:spacing w:before="75" w:after="0"/>
      </w:pPr>
      <w:r>
        <w:rPr/>
        <w:t xml:space="preserve">图表：全球水生态修复行业市场规模及增速</w:t>
      </w:r>
    </w:p>
    <w:p>
      <w:pPr>
        <w:spacing w:before="75" w:after="0"/>
      </w:pPr>
      <w:r>
        <w:rPr/>
        <w:t xml:space="preserve">图表：全球水生态修复行业区域市场份额分布</w:t>
      </w:r>
    </w:p>
    <w:p>
      <w:pPr>
        <w:spacing w:before="75" w:after="0"/>
      </w:pPr>
      <w:r>
        <w:rPr/>
        <w:t xml:space="preserve">图表：中国水生态修复行业相关政策法规演进时间轴</w:t>
      </w:r>
    </w:p>
    <w:p>
      <w:pPr>
        <w:spacing w:before="75" w:after="0"/>
      </w:pPr>
      <w:r>
        <w:rPr/>
        <w:t xml:space="preserve">图表：中国水生态修复行业总产值及增长率</w:t>
      </w:r>
    </w:p>
    <w:p>
      <w:pPr>
        <w:spacing w:before="75" w:after="0"/>
      </w:pPr>
      <w:r>
        <w:rPr/>
        <w:t xml:space="preserve">图表：中国水生态修复行业细分领域市场规模占比</w:t>
      </w:r>
    </w:p>
    <w:p>
      <w:pPr>
        <w:spacing w:before="75" w:after="0"/>
      </w:pPr>
      <w:r>
        <w:rPr/>
        <w:t xml:space="preserve">图表：中国水生态修复行业区域市场分布热力图</w:t>
      </w:r>
    </w:p>
    <w:p>
      <w:pPr>
        <w:spacing w:before="75" w:after="0"/>
      </w:pPr>
      <w:r>
        <w:rPr/>
        <w:t xml:space="preserve">图表：水生态修复行业产业链全景图</w:t>
      </w:r>
    </w:p>
    <w:p>
      <w:pPr>
        <w:spacing w:before="75" w:after="0"/>
      </w:pPr>
      <w:r>
        <w:rPr/>
        <w:t xml:space="preserve">图表：上游核心设备国产化率变化趋势</w:t>
      </w:r>
    </w:p>
    <w:p>
      <w:pPr>
        <w:spacing w:before="75" w:after="0"/>
      </w:pPr>
      <w:r>
        <w:rPr/>
        <w:t xml:space="preserve">图表：中游主流商业模式项目金额占比</w:t>
      </w:r>
    </w:p>
    <w:p>
      <w:pPr>
        <w:spacing w:before="75" w:after="0"/>
      </w:pPr>
      <w:r>
        <w:rPr/>
        <w:t xml:space="preserve">图表：下游运维服务市场规模及预测</w:t>
      </w:r>
    </w:p>
    <w:p>
      <w:pPr>
        <w:spacing w:before="75" w:after="0"/>
      </w:pPr>
      <w:r>
        <w:rPr/>
        <w:t xml:space="preserve">图表：中国水生态修复行业市场集中度(cr5、cr10)变化</w:t>
      </w:r>
    </w:p>
    <w:p>
      <w:pPr>
        <w:spacing w:before="75" w:after="0"/>
      </w:pPr>
      <w:r>
        <w:rPr/>
        <w:t xml:space="preserve">图表：主要央企/国企水生态修复业务营收对比</w:t>
      </w:r>
    </w:p>
    <w:p>
      <w:pPr>
        <w:spacing w:before="75" w:after="0"/>
      </w:pPr>
      <w:r>
        <w:rPr/>
        <w:t xml:space="preserve">图表：主要上市民企水生态修复业务毛利率对比</w:t>
      </w:r>
    </w:p>
    <w:p>
      <w:pPr>
        <w:spacing w:before="75" w:after="0"/>
      </w:pPr>
      <w:r>
        <w:rPr/>
        <w:t xml:space="preserve">图表：生物修复技术在不同类型水体中的应用占比</w:t>
      </w:r>
    </w:p>
    <w:p>
      <w:pPr>
        <w:spacing w:before="75" w:after="0"/>
      </w:pPr>
      <w:r>
        <w:rPr/>
        <w:t xml:space="preserve">图表：物理化学修复技术成本效益分析对比</w:t>
      </w:r>
    </w:p>
    <w:p>
      <w:pPr>
        <w:spacing w:before="75" w:after="0"/>
      </w:pPr>
      <w:r>
        <w:rPr/>
        <w:t xml:space="preserve">图表：智慧化技术在水生态修复项目中的渗透率</w:t>
      </w:r>
    </w:p>
    <w:p>
      <w:pPr>
        <w:spacing w:before="75" w:after="0"/>
      </w:pPr>
      <w:r>
        <w:rPr/>
        <w:t xml:space="preserve">图表：长江经济带水生态修复项目投资额年度变化</w:t>
      </w:r>
    </w:p>
    <w:p>
      <w:pPr>
        <w:spacing w:before="75" w:after="0"/>
      </w:pPr>
      <w:r>
        <w:rPr/>
        <w:t xml:space="preserve">图表：黄河流域重点省份水生态修复市场规模</w:t>
      </w:r>
    </w:p>
    <w:p>
      <w:pPr>
        <w:spacing w:before="75" w:after="0"/>
      </w:pPr>
      <w:r>
        <w:rPr/>
        <w:t xml:space="preserve">图表：粤港澳大湾区水生态修复项目平均规模与单价</w:t>
      </w:r>
    </w:p>
    <w:p>
      <w:pPr>
        <w:spacing w:before="75" w:after="0"/>
      </w:pPr>
      <w:r>
        <w:rPr/>
        <w:t xml:space="preserve">图表：2026-2031年中国水生态修复行业市场规模预测</w:t>
      </w:r>
    </w:p>
    <w:p>
      <w:pPr>
        <w:spacing w:before="75" w:after="0"/>
      </w:pPr>
      <w:r>
        <w:rPr/>
        <w:t xml:space="preserve">图表：2026-2031年市政领域水生态修复市场容量预测</w:t>
      </w:r>
    </w:p>
    <w:p>
      <w:pPr>
        <w:spacing w:before="75" w:after="0"/>
      </w:pPr>
      <w:r>
        <w:rPr/>
        <w:t xml:space="preserve">图表：2026-2031年工业领域水生态修复市场容量预测</w:t>
      </w:r>
    </w:p>
    <w:p>
      <w:pPr>
        <w:spacing w:before="75" w:after="0"/>
      </w:pPr>
      <w:r>
        <w:rPr/>
        <w:t xml:space="preserve">图表：2026-2031年流域综合治理市场容量预测</w:t>
      </w:r>
    </w:p>
    <w:p>
      <w:pPr>
        <w:spacing w:before="75" w:after="0"/>
      </w:pPr>
      <w:r>
        <w:rPr/>
        <w:t xml:space="preserve">图表：水生态修复行业技术路线未来重要性评分预测</w:t>
      </w:r>
    </w:p>
    <w:p>
      <w:pPr>
        <w:spacing w:before="75" w:after="0"/>
      </w:pPr>
      <w:r>
        <w:rPr/>
        <w:t xml:space="preserve">图表：ai与大数据在水生态修复中应用场景占比预测</w:t>
      </w:r>
    </w:p>
    <w:p>
      <w:pPr>
        <w:spacing w:before="75" w:after="0"/>
      </w:pPr>
      <w:r>
        <w:rPr/>
        <w:t xml:space="preserve">图表：行业龙头企业全国化布局网点数量对比</w:t>
      </w:r>
    </w:p>
    <w:p>
      <w:pPr>
        <w:spacing w:before="75" w:after="0"/>
      </w:pPr>
      <w:r>
        <w:rPr/>
        <w:t xml:space="preserve">图表：典型流域综合治理项目投资回报周期分析</w:t>
      </w:r>
    </w:p>
    <w:p>
      <w:pPr>
        <w:spacing w:before="75" w:after="0"/>
      </w:pPr>
      <w:r>
        <w:rPr/>
        <w:t xml:space="preserve">图表：水生态修复行业平均项目回款周期变化</w:t>
      </w:r>
    </w:p>
    <w:p>
      <w:pPr>
        <w:spacing w:before="75" w:after="0"/>
      </w:pPr>
      <w:r>
        <w:rPr/>
        <w:t xml:space="preserve">图表：行业主要原材料(微生物菌剂、填料)价格走势</w:t>
      </w:r>
    </w:p>
    <w:p>
      <w:pPr>
        <w:spacing w:before="75" w:after="0"/>
      </w:pPr>
      <w:r>
        <w:rPr/>
        <w:t xml:space="preserve">图表：水生态修复项目主要成本构成分析</w:t>
      </w:r>
    </w:p>
    <w:p>
      <w:pPr>
        <w:spacing w:before="75" w:after="0"/>
      </w:pPr>
      <w:r>
        <w:rPr/>
        <w:t xml:space="preserve">图表：行业并购交易数量与金额</w:t>
      </w:r>
    </w:p>
    <w:p>
      <w:pPr>
        <w:spacing w:before="75" w:after="0"/>
      </w:pPr>
      <w:r>
        <w:rPr/>
        <w:t xml:space="preserve">图表：绿色金融工具在行业融资中的占比</w:t>
      </w:r>
    </w:p>
    <w:p>
      <w:pPr>
        <w:spacing w:before="75" w:after="0"/>
      </w:pPr>
      <w:r>
        <w:rPr/>
        <w:t xml:space="preserve">图表：政策变动风险对行业利润率影响敏感性分析</w:t>
      </w:r>
    </w:p>
    <w:p>
      <w:pPr>
        <w:spacing w:before="75" w:after="0"/>
      </w:pPr>
      <w:r>
        <w:rPr/>
        <w:t xml:space="preserve">图表：不同区域市场竞争强度指数</w:t>
      </w:r>
    </w:p>
    <w:p>
      <w:pPr>
        <w:spacing w:before="75" w:after="0"/>
      </w:pPr>
      <w:r>
        <w:rPr/>
        <w:t xml:space="preserve">图表：技术方案失败导致项目亏损的案例占比</w:t>
      </w:r>
    </w:p>
    <w:p>
      <w:pPr>
        <w:spacing w:before="75" w:after="0"/>
      </w:pPr>
      <w:r>
        <w:rPr/>
        <w:t xml:space="preserve">图表：智慧监测设备在新建项目中的标配率</w:t>
      </w:r>
    </w:p>
    <w:p>
      <w:pPr>
        <w:spacing w:before="75" w:after="0"/>
      </w:pPr>
      <w:r>
        <w:rPr/>
        <w:t xml:space="preserve">图表：专业化运维服务商市场占有率</w:t>
      </w:r>
    </w:p>
    <w:p>
      <w:pPr>
        <w:spacing w:before="75" w:after="0"/>
      </w:pPr>
      <w:r>
        <w:rPr/>
        <w:t xml:space="preserve">图表：低碳修复技术相关专利申请量年度增长</w:t>
      </w:r>
    </w:p>
    <w:p>
      <w:pPr>
        <w:spacing w:before="75" w:after="0"/>
      </w:pPr>
      <w:r>
        <w:rPr/>
        <w:t xml:space="preserve">图表：国家战略区域水生态修复投资占全国比重</w:t>
      </w:r>
    </w:p>
    <w:p>
      <w:pPr>
        <w:spacing w:before="75" w:after="0"/>
      </w:pPr>
      <w:r>
        <w:rPr/>
        <w:t xml:space="preserve">图表：经济发达地区水生态修复项目单价溢价水平</w:t>
      </w:r>
    </w:p>
    <w:p>
      <w:pPr>
        <w:spacing w:before="75" w:after="0"/>
      </w:pPr>
      <w:r>
        <w:rPr/>
        <w:t xml:space="preserve">图表：行业龙头企业研发投入占营收比重</w:t>
      </w:r>
    </w:p>
    <w:p>
      <w:pPr>
        <w:spacing w:before="75" w:after="0"/>
      </w:pPr>
      <w:r>
        <w:rPr/>
        <w:t xml:space="preserve">图表：水生态修复行业从业人员数量及结构</w:t>
      </w:r>
    </w:p>
    <w:p>
      <w:pPr>
        <w:spacing w:before="75" w:after="0"/>
      </w:pPr>
      <w:r>
        <w:rPr/>
        <w:t xml:space="preserve">图表：行业平均资产负债率与流动比率</w:t>
      </w:r>
    </w:p>
    <w:p>
      <w:pPr>
        <w:spacing w:before="75" w:after="0"/>
      </w:pPr>
      <w:r>
        <w:rPr/>
        <w:t xml:space="preserve">图表：水生态修复项目全生命周期成本构成</w:t>
      </w:r>
    </w:p>
    <w:p>
      <w:pPr>
        <w:spacing w:before="75" w:after="0"/>
      </w:pPr>
      <w:r>
        <w:rPr/>
        <w:t xml:space="preserve">图表：国际先进水生态修复技术引进与本土化成功率</w:t>
      </w:r>
    </w:p>
    <w:p>
      <w:pPr>
        <w:spacing w:before="75" w:after="0"/>
      </w:pPr>
      <w:r>
        <w:rPr/>
        <w:t xml:space="preserve">图表：行业标准与规范发布数量年度统计</w:t>
      </w:r>
    </w:p>
    <w:p>
      <w:pPr>
        <w:spacing w:before="75" w:after="0"/>
      </w:pPr>
      <w:r>
        <w:rPr/>
        <w:t xml:space="preserve">图表：水生态修复对区域旅游收入的带动效应(典型案例)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本文地址：https://www.51baogao.cn/baogao/20260609/4068251.shtml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9/406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2026-2031年中国水生态修复行业全景调研与投资趋势预测报告</dc:title>
  <dc:description>2026-2031年中国水生态修复行业全景调研与投资趋势预测报告</dc:description>
  <dc:subject>2026-2031年中国水生态修复行业全景调研与投资趋势预测报告</dc:subject>
  <cp:keywords>研究报告</cp:keywords>
  <cp:category>研究报告</cp:category>
  <cp:lastModifiedBy>北京中道泰和信息咨询有限公司</cp:lastModifiedBy>
  <dcterms:created xsi:type="dcterms:W3CDTF">2026-06-09T20:00:02+08:00</dcterms:created>
  <dcterms:modified xsi:type="dcterms:W3CDTF">2026-06-09T20:00:02+08:00</dcterms:modified>
</cp:coreProperties>
</file>

<file path=docProps/custom.xml><?xml version="1.0" encoding="utf-8"?>
<Properties xmlns="http://schemas.openxmlformats.org/officeDocument/2006/custom-properties" xmlns:vt="http://schemas.openxmlformats.org/officeDocument/2006/docPropsVTypes"/>
</file>