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2026年全球商业航天行业市场规模、领先企业国内外市场份额及排名</w:t>
      </w:r>
    </w:p>
    <w:p>
      <w:pPr>
        <w:spacing w:after="150"/>
      </w:pPr>
      <w:r>
        <w:rPr>
          <w:b w:val="1"/>
          <w:bCs w:val="1"/>
        </w:rPr>
        <w:t xml:space="preserve">报告简介</w:t>
      </w:r>
    </w:p>
    <w:p>
      <w:pPr>
        <w:spacing w:after="150"/>
      </w:pPr>
      <w:r>
        <w:rPr/>
        <w:t xml:space="preserve">商业航天是区别于传统国家主导航天工程的市场化航天产业形态，是以市场需求为核心导向、以企业为运营主体、以商业化盈利为核心目标的各类航天活动总称。传统航天多由国家统筹布局，侧重科研探索、国防保障、公益服务等公共属性任务，而商业航天依托成熟的航天技术，遵循市场化运作规则，自主开展研发、生产、发射、运营和服务等全链条业务。其核心特征是市场化竞争、自主盈亏、快速迭代，在保留航天产业高技术、高精密属性的同时，融入市场化成本管控、效率优化和产品创新逻辑，是航天技术从国家专项工程走向民用产业化、大众化应用的重要转型形态，也是现代航天产业体系中不可或缺的核心组成部分。</w:t>
      </w:r>
    </w:p>
    <w:p>
      <w:pPr>
        <w:spacing w:after="150"/>
      </w:pPr>
      <w:r>
        <w:rPr/>
        <w:t xml:space="preserve">从供给端来看，行业覆盖航天器研制、运载设备制造、航天发射服务、在轨运维、地面配套设备搭建等核心上游、中游环节，各类市场主体依托技术优势参与行业竞争，打破了传统航天领域的单一供给格局。从需求端来看，市场需求不再局限于国家科研和国防领域，广泛延伸至民生服务、产业赋能、数字基建等多个民用领域，各类行业对天基数据、空间通信、遥感监测等航天服务的需求持续提升。整体市场呈现出开放化、多元化的发展格局，社会资本持续涌入，行业参与主体不断丰富，彻底改变了过去航天产业完全依赖国家投入的单一市场模式。</w:t>
      </w:r>
    </w:p>
    <w:p>
      <w:pPr>
        <w:spacing w:after="150"/>
      </w:pPr>
      <w:r>
        <w:rPr/>
        <w:t xml:space="preserve">商业航天具备得天独厚的发展优势，为长期稳定发展筑牢了坚实基础。政策层面，各国持续放开航天领域市场准入，鼓励社会力量参与航天产业建设，为行业发展提供了宽松的政策环境和制度支撑。技术层面，传统航天多年积累的核心技术成果逐步实现民用转化，叠加新兴数字技术的赋能，让商业航天的技术成熟度、产品稳定性持续提升。资本层面，商业航天作为战略性新兴产业，具备长期成长价值，持续获得资本市场的关注和加持，为技术研发、产能扩张、场景落地提供了充足的资金保障。同时，全球数字化、智能化发展的大背景下，天基基础设施的战略价值持续凸显，为商业航天产业提供了广阔的发展沃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商业航天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一、商业航天定义</w:t>
      </w:r>
    </w:p>
    <w:p>
      <w:pPr>
        <w:spacing w:before="75" w:after="0"/>
      </w:pPr>
      <w:r>
        <w:rPr/>
        <w:t xml:space="preserve">二、商业航天产品特征</w:t>
      </w:r>
    </w:p>
    <w:p>
      <w:pPr>
        <w:spacing w:before="75" w:after="0"/>
      </w:pPr>
      <w:r>
        <w:rPr/>
        <w:t xml:space="preserve">第二节 商业航天行业归属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全球及国内商业航天市场规模</w:t>
      </w:r>
    </w:p>
    <w:p>
      <w:pPr>
        <w:spacing w:before="75" w:after="0"/>
      </w:pPr>
      <w:r>
        <w:rPr/>
        <w:t xml:space="preserve">一、2022-2025年全球商业航天市场规模</w:t>
      </w:r>
    </w:p>
    <w:p>
      <w:pPr>
        <w:spacing w:before="75" w:after="0"/>
      </w:pPr>
      <w:r>
        <w:rPr/>
        <w:t xml:space="preserve">二、2022-2025年国内商业航天市场规模</w:t>
      </w:r>
    </w:p>
    <w:p>
      <w:pPr>
        <w:spacing w:before="75" w:after="0"/>
      </w:pPr>
      <w:r>
        <w:rPr/>
        <w:t xml:space="preserve">第四节 商业航天行业发展现状分析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商业航天行业发展影响因素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全球商业航天行业发展状况概览</w:t>
      </w:r>
    </w:p>
    <w:p>
      <w:pPr>
        <w:spacing w:before="75" w:after="0"/>
      </w:pPr>
      <w:r>
        <w:rPr/>
        <w:t xml:space="preserve">一、全球商业航天产能及区域分布</w:t>
      </w:r>
    </w:p>
    <w:p>
      <w:pPr>
        <w:spacing w:before="75" w:after="0"/>
      </w:pPr>
      <w:r>
        <w:rPr/>
        <w:t xml:space="preserve">二、全球商业航天产品结构</w:t>
      </w:r>
    </w:p>
    <w:p>
      <w:pPr>
        <w:spacing w:before="75" w:after="0"/>
      </w:pPr>
      <w:r>
        <w:rPr/>
        <w:t xml:space="preserve">第二节 全球商业航天市场竞争分析</w:t>
      </w:r>
    </w:p>
    <w:p>
      <w:pPr>
        <w:spacing w:before="75" w:after="0"/>
      </w:pPr>
      <w:r>
        <w:rPr/>
        <w:t xml:space="preserve">一、全球商业航天市场集中度</w:t>
      </w:r>
    </w:p>
    <w:p>
      <w:pPr>
        <w:spacing w:before="75" w:after="0"/>
      </w:pPr>
      <w:r>
        <w:rPr/>
        <w:t xml:space="preserve">二、全球商业航天行业竞争梯队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全球商业航天领先企业市场占有率及排名(按营收)</w:t>
      </w:r>
    </w:p>
    <w:p>
      <w:pPr>
        <w:spacing w:before="75" w:after="0"/>
      </w:pPr>
      <w:r>
        <w:rPr/>
        <w:t xml:space="preserve">一、2023-2025年全球商业航天领先企业营业收入</w:t>
      </w:r>
    </w:p>
    <w:p>
      <w:pPr>
        <w:spacing w:before="75" w:after="0"/>
      </w:pPr>
      <w:r>
        <w:rPr/>
        <w:t xml:space="preserve">二、2023-2025年全球商业航天领先企业市场份额</w:t>
      </w:r>
    </w:p>
    <w:p>
      <w:pPr>
        <w:spacing w:before="75" w:after="0"/>
      </w:pPr>
      <w:r>
        <w:rPr/>
        <w:t xml:space="preserve">三、2023-2025年全球商业航天领先企业排名</w:t>
      </w:r>
    </w:p>
    <w:p>
      <w:pPr>
        <w:spacing w:before="75" w:after="0"/>
      </w:pPr>
      <w:r>
        <w:rPr/>
        <w:t xml:space="preserve">第四节 国内商业航天领先企业市场占有率及排名(按营收)</w:t>
      </w:r>
    </w:p>
    <w:p>
      <w:pPr>
        <w:spacing w:before="75" w:after="0"/>
      </w:pPr>
      <w:r>
        <w:rPr/>
        <w:t xml:space="preserve">一、2023-2025年国内商业航天领先企业营业收入</w:t>
      </w:r>
    </w:p>
    <w:p>
      <w:pPr>
        <w:spacing w:before="75" w:after="0"/>
      </w:pPr>
      <w:r>
        <w:rPr/>
        <w:t xml:space="preserve">二、2023-2025年国内商业航天领先企业市场份额</w:t>
      </w:r>
    </w:p>
    <w:p>
      <w:pPr>
        <w:spacing w:before="75" w:after="0"/>
      </w:pPr>
      <w:r>
        <w:rPr/>
        <w:t xml:space="preserve">三、2023-2025年国内商业航天领先企业排名</w:t>
      </w:r>
    </w:p>
    <w:p>
      <w:pPr>
        <w:spacing w:before="75" w:after="0"/>
      </w:pPr>
      <w:r>
        <w:rPr/>
        <w:t xml:space="preserve">第五节 2025年全球商业航天行业资本运作分析</w:t>
      </w:r>
    </w:p>
    <w:p>
      <w:pPr>
        <w:spacing w:before="75" w:after="0"/>
      </w:pPr>
      <w:r>
        <w:rPr/>
        <w:t xml:space="preserve">一、2025年全球商业航天行业重大投资并购事件</w:t>
      </w:r>
    </w:p>
    <w:p>
      <w:pPr>
        <w:spacing w:before="75" w:after="0"/>
      </w:pPr>
      <w:r>
        <w:rPr/>
        <w:t xml:space="preserve">二、2025年全球商业航天行业重大投资并购事件对行业的影响分析</w:t>
      </w:r>
    </w:p>
    <w:p>
      <w:pPr>
        <w:spacing w:before="75" w:after="0"/>
      </w:pPr>
      <w:r>
        <w:rPr>
          <w:b w:val="1"/>
          <w:bCs w:val="1"/>
        </w:rPr>
        <w:t xml:space="preserve">第三章 全球商业航天行业主要国家（地区）分析</w:t>
      </w:r>
    </w:p>
    <w:p>
      <w:pPr>
        <w:spacing w:before="75" w:after="0"/>
      </w:pPr>
      <w:r>
        <w:rPr/>
        <w:t xml:space="preserve">第一节 美国商业航天行业分析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三、2023-2025年美国商业航天市场规模</w:t>
      </w:r>
    </w:p>
    <w:p>
      <w:pPr>
        <w:spacing w:before="75" w:after="0"/>
      </w:pPr>
      <w:r>
        <w:rPr/>
        <w:t xml:space="preserve">四、2026-2031年美国商业航天市场规模预测</w:t>
      </w:r>
    </w:p>
    <w:p>
      <w:pPr>
        <w:spacing w:before="75" w:after="0"/>
      </w:pPr>
      <w:r>
        <w:rPr/>
        <w:t xml:space="preserve">五、美国商业航天行业典型企业分析</w:t>
      </w:r>
    </w:p>
    <w:p>
      <w:pPr>
        <w:spacing w:before="75" w:after="0"/>
      </w:pPr>
      <w:r>
        <w:rPr/>
        <w:t xml:space="preserve">第二节 德国商业航天行业分析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三、2023-2025年德国商业航天市场规模</w:t>
      </w:r>
    </w:p>
    <w:p>
      <w:pPr>
        <w:spacing w:before="75" w:after="0"/>
      </w:pPr>
      <w:r>
        <w:rPr/>
        <w:t xml:space="preserve">四、2026-2031年德国商业航天市场规模预测</w:t>
      </w:r>
    </w:p>
    <w:p>
      <w:pPr>
        <w:spacing w:before="75" w:after="0"/>
      </w:pPr>
      <w:r>
        <w:rPr/>
        <w:t xml:space="preserve">五、德国商业航天行业典型企业分析</w:t>
      </w:r>
    </w:p>
    <w:p>
      <w:pPr>
        <w:spacing w:before="75" w:after="0"/>
      </w:pPr>
      <w:r>
        <w:rPr/>
        <w:t xml:space="preserve">第三节 日本商业航天行业分析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三、2023-2025年日本商业航天市场规模</w:t>
      </w:r>
    </w:p>
    <w:p>
      <w:pPr>
        <w:spacing w:before="75" w:after="0"/>
      </w:pPr>
      <w:r>
        <w:rPr/>
        <w:t xml:space="preserve">四、2026-2031年日本商业航天市场规模预测</w:t>
      </w:r>
    </w:p>
    <w:p>
      <w:pPr>
        <w:spacing w:before="75" w:after="0"/>
      </w:pPr>
      <w:r>
        <w:rPr/>
        <w:t xml:space="preserve">五、日本商业航天行业典型企业分析</w:t>
      </w:r>
    </w:p>
    <w:p>
      <w:pPr>
        <w:spacing w:before="75" w:after="0"/>
      </w:pPr>
      <w:r>
        <w:rPr/>
        <w:t xml:space="preserve">第四节 韩国商业航天行业分析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三、2023-2025年韩国商业航天市场规模</w:t>
      </w:r>
    </w:p>
    <w:p>
      <w:pPr>
        <w:spacing w:before="75" w:after="0"/>
      </w:pPr>
      <w:r>
        <w:rPr/>
        <w:t xml:space="preserve">四、2026-2031年韩国商业航天市场规模预测</w:t>
      </w:r>
    </w:p>
    <w:p>
      <w:pPr>
        <w:spacing w:before="75" w:after="0"/>
      </w:pPr>
      <w:r>
        <w:rPr/>
        <w:t xml:space="preserve">五、韩国商业航天行业典型企业分析</w:t>
      </w:r>
    </w:p>
    <w:p>
      <w:pPr>
        <w:spacing w:before="75" w:after="0"/>
      </w:pPr>
      <w:r>
        <w:rPr/>
        <w:t xml:space="preserve">第五节 中国商业航天行业分析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三、2023-2025年中国商业航天市场规模</w:t>
      </w:r>
    </w:p>
    <w:p>
      <w:pPr>
        <w:spacing w:before="75" w:after="0"/>
      </w:pPr>
      <w:r>
        <w:rPr/>
        <w:t xml:space="preserve">四、2026-2031年中国商业航天市场规模预测</w:t>
      </w:r>
    </w:p>
    <w:p>
      <w:pPr>
        <w:spacing w:before="75" w:after="0"/>
      </w:pPr>
      <w:r>
        <w:rPr/>
        <w:t xml:space="preserve">五、中国商业航天行业典型企业分析</w:t>
      </w:r>
    </w:p>
    <w:p>
      <w:pPr>
        <w:spacing w:before="75" w:after="0"/>
      </w:pPr>
      <w:r>
        <w:rPr>
          <w:b w:val="1"/>
          <w:bCs w:val="1"/>
        </w:rPr>
        <w:t xml:space="preserve">第四章 商业航天细分行业分析</w:t>
      </w:r>
    </w:p>
    <w:p>
      <w:pPr>
        <w:spacing w:before="75" w:after="0"/>
      </w:pPr>
      <w:r>
        <w:rPr/>
        <w:t xml:space="preserve">第一节 卫星发射及发射服务</w:t>
      </w:r>
    </w:p>
    <w:p>
      <w:pPr>
        <w:spacing w:before="75" w:after="0"/>
      </w:pPr>
      <w:r>
        <w:rPr/>
        <w:t xml:space="preserve">一、全球卫星发射及发射服务市场规模(2021vs2025vs2030)</w:t>
      </w:r>
    </w:p>
    <w:p>
      <w:pPr>
        <w:spacing w:before="75" w:after="0"/>
      </w:pPr>
      <w:r>
        <w:rPr/>
        <w:t xml:space="preserve">二、全球卫星发射及发射服务主要供应商及其市场份额(按2025年营收)</w:t>
      </w:r>
    </w:p>
    <w:p>
      <w:pPr>
        <w:spacing w:before="75" w:after="0"/>
      </w:pPr>
      <w:r>
        <w:rPr/>
        <w:t xml:space="preserve">三、中国卫星发射及发射服务市场规模(2021vs2025vs2030)</w:t>
      </w:r>
    </w:p>
    <w:p>
      <w:pPr>
        <w:spacing w:before="75" w:after="0"/>
      </w:pPr>
      <w:r>
        <w:rPr/>
        <w:t xml:space="preserve">四、中国卫星发射及发射服务主要供应商及其市场份额(按2025年营收)</w:t>
      </w:r>
    </w:p>
    <w:p>
      <w:pPr>
        <w:spacing w:before="75" w:after="0"/>
      </w:pPr>
      <w:r>
        <w:rPr/>
        <w:t xml:space="preserve">五、卫星发射及发射服务未来发展趋势预测</w:t>
      </w:r>
    </w:p>
    <w:p>
      <w:pPr>
        <w:spacing w:before="75" w:after="0"/>
      </w:pPr>
      <w:r>
        <w:rPr/>
        <w:t xml:space="preserve">第二节 卫星应用及数据服务</w:t>
      </w:r>
    </w:p>
    <w:p>
      <w:pPr>
        <w:spacing w:before="75" w:after="0"/>
      </w:pPr>
      <w:r>
        <w:rPr/>
        <w:t xml:space="preserve">一、全球卫星应用及数据服务市场规模(2021vs2025vs2030)</w:t>
      </w:r>
    </w:p>
    <w:p>
      <w:pPr>
        <w:spacing w:before="75" w:after="0"/>
      </w:pPr>
      <w:r>
        <w:rPr/>
        <w:t xml:space="preserve">二、全球卫星应用及数据服务主要供应商及其市场份额(按2025年营收)</w:t>
      </w:r>
    </w:p>
    <w:p>
      <w:pPr>
        <w:spacing w:before="75" w:after="0"/>
      </w:pPr>
      <w:r>
        <w:rPr/>
        <w:t xml:space="preserve">三、中国卫星应用及数据服务市场规模(2021vs2025vs2030)</w:t>
      </w:r>
    </w:p>
    <w:p>
      <w:pPr>
        <w:spacing w:before="75" w:after="0"/>
      </w:pPr>
      <w:r>
        <w:rPr/>
        <w:t xml:space="preserve">四、中国卫星应用及数据服务主要供应商及其市场份额(按2025年营收)</w:t>
      </w:r>
    </w:p>
    <w:p>
      <w:pPr>
        <w:spacing w:before="75" w:after="0"/>
      </w:pPr>
      <w:r>
        <w:rPr/>
        <w:t xml:space="preserve">五、卫星应用及数据服务未来发展趋势预测</w:t>
      </w:r>
    </w:p>
    <w:p>
      <w:pPr>
        <w:spacing w:before="75" w:after="0"/>
      </w:pPr>
      <w:r>
        <w:rPr/>
        <w:t xml:space="preserve">第三节 太空资源开发与利用</w:t>
      </w:r>
    </w:p>
    <w:p>
      <w:pPr>
        <w:spacing w:before="75" w:after="0"/>
      </w:pPr>
      <w:r>
        <w:rPr/>
        <w:t xml:space="preserve">一、全球太空资源开发与利用市场规模(2021vs2025vs2030)</w:t>
      </w:r>
    </w:p>
    <w:p>
      <w:pPr>
        <w:spacing w:before="75" w:after="0"/>
      </w:pPr>
      <w:r>
        <w:rPr/>
        <w:t xml:space="preserve">二、全球太空资源开发与利用主要供应商及其市场份额(按2025年营收)</w:t>
      </w:r>
    </w:p>
    <w:p>
      <w:pPr>
        <w:spacing w:before="75" w:after="0"/>
      </w:pPr>
      <w:r>
        <w:rPr/>
        <w:t xml:space="preserve">三、中国太空资源开发与利用市场规模(2021vs2025vs2030)</w:t>
      </w:r>
    </w:p>
    <w:p>
      <w:pPr>
        <w:spacing w:before="75" w:after="0"/>
      </w:pPr>
      <w:r>
        <w:rPr/>
        <w:t xml:space="preserve">四、中国太空资源开发与利用主要供应商及其市场份额(按2025年营收)</w:t>
      </w:r>
    </w:p>
    <w:p>
      <w:pPr>
        <w:spacing w:before="75" w:after="0"/>
      </w:pPr>
      <w:r>
        <w:rPr/>
        <w:t xml:space="preserve">五、太空资源开发与利用未来发展趋势预测</w:t>
      </w:r>
    </w:p>
    <w:p>
      <w:pPr>
        <w:spacing w:before="75" w:after="0"/>
      </w:pPr>
      <w:r>
        <w:rPr/>
        <w:t xml:space="preserve">第四节 航天技术研发及外包</w:t>
      </w:r>
    </w:p>
    <w:p>
      <w:pPr>
        <w:spacing w:before="75" w:after="0"/>
      </w:pPr>
      <w:r>
        <w:rPr/>
        <w:t xml:space="preserve">一、全球航天技术研发及外包市场规模(2021vs2025vs2030)</w:t>
      </w:r>
    </w:p>
    <w:p>
      <w:pPr>
        <w:spacing w:before="75" w:after="0"/>
      </w:pPr>
      <w:r>
        <w:rPr/>
        <w:t xml:space="preserve">二、全球航天技术研发及外包主要供应商及其市场份额(按2025年营收)</w:t>
      </w:r>
    </w:p>
    <w:p>
      <w:pPr>
        <w:spacing w:before="75" w:after="0"/>
      </w:pPr>
      <w:r>
        <w:rPr/>
        <w:t xml:space="preserve">三、中国航天技术研发及外包市场规模(2021vs2025vs2030)</w:t>
      </w:r>
    </w:p>
    <w:p>
      <w:pPr>
        <w:spacing w:before="75" w:after="0"/>
      </w:pPr>
      <w:r>
        <w:rPr/>
        <w:t xml:space="preserve">四、中国航天技术研发及外包主要供应商及其市场份额(按2025年营收)</w:t>
      </w:r>
    </w:p>
    <w:p>
      <w:pPr>
        <w:spacing w:before="75" w:after="0"/>
      </w:pPr>
      <w:r>
        <w:rPr/>
        <w:t xml:space="preserve">五、航天技术研发及外包未来发展趋势预测</w:t>
      </w:r>
    </w:p>
    <w:p>
      <w:pPr>
        <w:spacing w:before="75" w:after="0"/>
      </w:pPr>
      <w:r>
        <w:rPr/>
        <w:t xml:space="preserve">第五节 太空旅游及载人航天任务</w:t>
      </w:r>
    </w:p>
    <w:p>
      <w:pPr>
        <w:spacing w:before="75" w:after="0"/>
      </w:pPr>
      <w:r>
        <w:rPr/>
        <w:t xml:space="preserve">一、全球太空旅游及载人航天任务市场规模(2021vs2025vs2030)</w:t>
      </w:r>
    </w:p>
    <w:p>
      <w:pPr>
        <w:spacing w:before="75" w:after="0"/>
      </w:pPr>
      <w:r>
        <w:rPr/>
        <w:t xml:space="preserve">二、全球太空旅游及载人航天任务主要供应商及其市场份额(按2025年营收)</w:t>
      </w:r>
    </w:p>
    <w:p>
      <w:pPr>
        <w:spacing w:before="75" w:after="0"/>
      </w:pPr>
      <w:r>
        <w:rPr/>
        <w:t xml:space="preserve">三、中国太空旅游及载人航天任务市场规模(2021vs2025vs2030)</w:t>
      </w:r>
    </w:p>
    <w:p>
      <w:pPr>
        <w:spacing w:before="75" w:after="0"/>
      </w:pPr>
      <w:r>
        <w:rPr/>
        <w:t xml:space="preserve">四、中国太空旅游及载人航天任务主要供应商及其市场份额(按2025年营收)</w:t>
      </w:r>
    </w:p>
    <w:p>
      <w:pPr>
        <w:spacing w:before="75" w:after="0"/>
      </w:pPr>
      <w:r>
        <w:rPr/>
        <w:t xml:space="preserve">五、太空旅游及载人航天任务未来发展趋势预测</w:t>
      </w:r>
    </w:p>
    <w:p>
      <w:pPr>
        <w:spacing w:before="75" w:after="0"/>
      </w:pPr>
      <w:r>
        <w:rPr>
          <w:b w:val="1"/>
          <w:bCs w:val="1"/>
        </w:rPr>
        <w:t xml:space="preserve">第五章 商业航天产业链分析</w:t>
      </w:r>
    </w:p>
    <w:p>
      <w:pPr>
        <w:spacing w:before="75" w:after="0"/>
      </w:pPr>
      <w:r>
        <w:rPr/>
        <w:t xml:space="preserve">第一节 商业航天产业链结构解析</w:t>
      </w:r>
    </w:p>
    <w:p>
      <w:pPr>
        <w:spacing w:before="75" w:after="0"/>
      </w:pPr>
      <w:r>
        <w:rPr/>
        <w:t xml:space="preserve">一、商业航天产业链结构示意图</w:t>
      </w:r>
    </w:p>
    <w:p>
      <w:pPr>
        <w:spacing w:before="75" w:after="0"/>
      </w:pPr>
      <w:r>
        <w:rPr/>
        <w:t xml:space="preserve">二、商业航天产业链全景图</w:t>
      </w:r>
    </w:p>
    <w:p>
      <w:pPr>
        <w:spacing w:before="75" w:after="0"/>
      </w:pPr>
      <w:r>
        <w:rPr/>
        <w:t xml:space="preserve">三、商业航天产业发展热力地图</w:t>
      </w:r>
    </w:p>
    <w:p>
      <w:pPr>
        <w:spacing w:before="75" w:after="0"/>
      </w:pPr>
      <w:r>
        <w:rPr/>
        <w:t xml:space="preserve">第二节 商业航天产业链上游分析</w:t>
      </w:r>
    </w:p>
    <w:p>
      <w:pPr>
        <w:spacing w:before="75" w:after="0"/>
      </w:pPr>
      <w:r>
        <w:rPr/>
        <w:t xml:space="preserve">一、商业航天成本结构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商业航天产业链中游分析</w:t>
      </w:r>
    </w:p>
    <w:p>
      <w:pPr>
        <w:spacing w:before="75" w:after="0"/>
      </w:pPr>
      <w:r>
        <w:rPr/>
        <w:t xml:space="preserve">一、商业航天中游行业分布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商业航天产业链下游分析</w:t>
      </w:r>
    </w:p>
    <w:p>
      <w:pPr>
        <w:spacing w:before="75" w:after="0"/>
      </w:pPr>
      <w:r>
        <w:rPr/>
        <w:t xml:space="preserve">一、商业航天下游行业分布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四、下游需求对商业航天行业的影响</w:t>
      </w:r>
    </w:p>
    <w:p>
      <w:pPr>
        <w:spacing w:before="75" w:after="0"/>
      </w:pPr>
      <w:r>
        <w:rPr>
          <w:b w:val="1"/>
          <w:bCs w:val="1"/>
        </w:rPr>
        <w:t xml:space="preserve">第六章 商业航天领先企业分析</w:t>
      </w:r>
    </w:p>
    <w:p>
      <w:pPr>
        <w:spacing w:before="75" w:after="0"/>
      </w:pPr>
      <w:r>
        <w:rPr/>
        <w:t xml:space="preserve">第一节 nasa</w:t>
      </w:r>
    </w:p>
    <w:p>
      <w:pPr>
        <w:spacing w:before="75" w:after="0"/>
      </w:pPr>
      <w:r>
        <w:rPr/>
        <w:t xml:space="preserve">一、企业基本概况</w:t>
      </w:r>
    </w:p>
    <w:p>
      <w:pPr>
        <w:spacing w:before="75" w:after="0"/>
      </w:pPr>
      <w:r>
        <w:rPr/>
        <w:t xml:space="preserve">二、企业商业航天产品分析</w:t>
      </w:r>
    </w:p>
    <w:p>
      <w:pPr>
        <w:spacing w:before="75" w:after="0"/>
      </w:pPr>
      <w:r>
        <w:rPr/>
        <w:t xml:space="preserve">三、2023-2025年企业商业航天业务经营分析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space x</w:t>
      </w:r>
    </w:p>
    <w:p>
      <w:pPr>
        <w:spacing w:before="75" w:after="0"/>
      </w:pPr>
      <w:r>
        <w:rPr/>
        <w:t xml:space="preserve">一、企业基本概况</w:t>
      </w:r>
    </w:p>
    <w:p>
      <w:pPr>
        <w:spacing w:before="75" w:after="0"/>
      </w:pPr>
      <w:r>
        <w:rPr/>
        <w:t xml:space="preserve">二、企业商业航天产品分析</w:t>
      </w:r>
    </w:p>
    <w:p>
      <w:pPr>
        <w:spacing w:before="75" w:after="0"/>
      </w:pPr>
      <w:r>
        <w:rPr/>
        <w:t xml:space="preserve">三、2023-2025年企业商业航天业务经营分析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blue origin</w:t>
      </w:r>
    </w:p>
    <w:p>
      <w:pPr>
        <w:spacing w:before="75" w:after="0"/>
      </w:pPr>
      <w:r>
        <w:rPr/>
        <w:t xml:space="preserve">一、企业基本概况</w:t>
      </w:r>
    </w:p>
    <w:p>
      <w:pPr>
        <w:spacing w:before="75" w:after="0"/>
      </w:pPr>
      <w:r>
        <w:rPr/>
        <w:t xml:space="preserve">二、企业商业航天产品分析</w:t>
      </w:r>
    </w:p>
    <w:p>
      <w:pPr>
        <w:spacing w:before="75" w:after="0"/>
      </w:pPr>
      <w:r>
        <w:rPr/>
        <w:t xml:space="preserve">三、2023-2025年企业商业航天业务经营分析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virgin galactic</w:t>
      </w:r>
    </w:p>
    <w:p>
      <w:pPr>
        <w:spacing w:before="75" w:after="0"/>
      </w:pPr>
      <w:r>
        <w:rPr/>
        <w:t xml:space="preserve">一、企业基本概况</w:t>
      </w:r>
    </w:p>
    <w:p>
      <w:pPr>
        <w:spacing w:before="75" w:after="0"/>
      </w:pPr>
      <w:r>
        <w:rPr/>
        <w:t xml:space="preserve">二、企业商业航天产品分析</w:t>
      </w:r>
    </w:p>
    <w:p>
      <w:pPr>
        <w:spacing w:before="75" w:after="0"/>
      </w:pPr>
      <w:r>
        <w:rPr/>
        <w:t xml:space="preserve">三、2023-2025年企业商业航天业务经营分析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arianespace</w:t>
      </w:r>
    </w:p>
    <w:p>
      <w:pPr>
        <w:spacing w:before="75" w:after="0"/>
      </w:pPr>
      <w:r>
        <w:rPr/>
        <w:t xml:space="preserve">一、企业基本概况</w:t>
      </w:r>
    </w:p>
    <w:p>
      <w:pPr>
        <w:spacing w:before="75" w:after="0"/>
      </w:pPr>
      <w:r>
        <w:rPr/>
        <w:t xml:space="preserve">二、企业商业航天产品分析</w:t>
      </w:r>
    </w:p>
    <w:p>
      <w:pPr>
        <w:spacing w:before="75" w:after="0"/>
      </w:pPr>
      <w:r>
        <w:rPr/>
        <w:t xml:space="preserve">三、2023-2025年企业商业航天业务经营分析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中国航天科技集团有限公司</w:t>
      </w:r>
    </w:p>
    <w:p>
      <w:pPr>
        <w:spacing w:before="75" w:after="0"/>
      </w:pPr>
      <w:r>
        <w:rPr/>
        <w:t xml:space="preserve">一、企业基本概况</w:t>
      </w:r>
    </w:p>
    <w:p>
      <w:pPr>
        <w:spacing w:before="75" w:after="0"/>
      </w:pPr>
      <w:r>
        <w:rPr/>
        <w:t xml:space="preserve">二、企业商业航天产品分析</w:t>
      </w:r>
    </w:p>
    <w:p>
      <w:pPr>
        <w:spacing w:before="75" w:after="0"/>
      </w:pPr>
      <w:r>
        <w:rPr/>
        <w:t xml:space="preserve">三、2023-2025年企业商业航天业务经营分析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商业航天行业swot分析及发展策略</w:t>
      </w:r>
    </w:p>
    <w:p>
      <w:pPr>
        <w:spacing w:before="75" w:after="0"/>
      </w:pPr>
      <w:r>
        <w:rPr/>
        <w:t xml:space="preserve">第一节 商业航天行业发展驱动因素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商业航天行业发展swot分析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基于swot分析的商业航天行业发展策略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商业航天行业商业模式及运营模式</w:t>
      </w:r>
    </w:p>
    <w:p>
      <w:pPr>
        <w:spacing w:before="75" w:after="0"/>
      </w:pPr>
      <w:r>
        <w:rPr/>
        <w:t xml:space="preserve">第一节 商业航天行业商业模式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商业航天行业运营模式分析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商业航天行业发展潜力研究结论</w:t>
      </w:r>
    </w:p>
    <w:p>
      <w:pPr>
        <w:spacing w:before="75" w:after="0"/>
      </w:pPr>
      <w:r>
        <w:rPr/>
        <w:t xml:space="preserve">第二节 商业航天主要供应商排名研究结论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图表：全球商业航天产品结构</w:t>
      </w:r>
    </w:p>
    <w:p>
      <w:pPr>
        <w:spacing w:before="75" w:after="0"/>
      </w:pPr>
      <w:r>
        <w:rPr/>
        <w:t xml:space="preserve">图表：全球商业航天市场集中度</w:t>
      </w:r>
    </w:p>
    <w:p>
      <w:pPr>
        <w:spacing w:before="75" w:after="0"/>
      </w:pPr>
      <w:r>
        <w:rPr/>
        <w:t xml:space="preserve">图表：商业航天行业发展趋势</w:t>
      </w:r>
    </w:p>
    <w:p>
      <w:pPr>
        <w:spacing w:before="75" w:after="0"/>
      </w:pPr>
      <w:r>
        <w:rPr/>
        <w:t xml:space="preserve">图表：商业航天行业供应链分析</w:t>
      </w:r>
    </w:p>
    <w:p>
      <w:pPr>
        <w:spacing w:before="75" w:after="0"/>
      </w:pPr>
      <w:r>
        <w:rPr/>
        <w:t xml:space="preserve">图表：商业航天行业销售模式分析</w:t>
      </w:r>
    </w:p>
    <w:p>
      <w:pPr>
        <w:spacing w:before="75" w:after="0"/>
      </w:pPr>
      <w:r>
        <w:rPr/>
        <w:t xml:space="preserve">图表：商业航天产业链结构示意图</w:t>
      </w:r>
    </w:p>
    <w:p>
      <w:pPr>
        <w:spacing w:before="75" w:after="0"/>
      </w:pPr>
      <w:r>
        <w:rPr/>
        <w:t xml:space="preserve">图表：2023-2025年全球商业航天市场规模</w:t>
      </w:r>
    </w:p>
    <w:p>
      <w:pPr>
        <w:spacing w:before="75" w:after="0"/>
      </w:pPr>
      <w:r>
        <w:rPr/>
        <w:t xml:space="preserve">图表：2023-2025年中国商业航天市场规模</w:t>
      </w:r>
    </w:p>
    <w:p>
      <w:pPr>
        <w:spacing w:before="75" w:after="0"/>
      </w:pPr>
      <w:r>
        <w:rPr/>
        <w:t xml:space="preserve">图表：2025年全球商业航天产能区域分布图</w:t>
      </w:r>
    </w:p>
    <w:p>
      <w:pPr>
        <w:spacing w:before="75" w:after="0"/>
      </w:pPr>
      <w:r>
        <w:rPr/>
        <w:t xml:space="preserve">图表：全球主要商业航天供应商市场份额及排名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本文地址：https://www.51baogao.cn/baogao/20260611/4068297.shtml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11/406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2026年全球商业航天行业市场规模、领先企业国内外市场份额及排名</dc:title>
  <dc:description>2026年全球商业航天行业市场规模、领先企业国内外市场份额及排名</dc:description>
  <dc:subject>2026年全球商业航天行业市场规模、领先企业国内外市场份额及排名</dc:subject>
  <cp:keywords>研究报告</cp:keywords>
  <cp:category>研究报告</cp:category>
  <cp:lastModifiedBy>北京中道泰和信息咨询有限公司</cp:lastModifiedBy>
  <dcterms:created xsi:type="dcterms:W3CDTF">2026-06-11T13:56:36+08:00</dcterms:created>
  <dcterms:modified xsi:type="dcterms:W3CDTF">2026-06-11T13:56:36+08:00</dcterms:modified>
</cp:coreProperties>
</file>

<file path=docProps/custom.xml><?xml version="1.0" encoding="utf-8"?>
<Properties xmlns="http://schemas.openxmlformats.org/officeDocument/2006/custom-properties" xmlns:vt="http://schemas.openxmlformats.org/officeDocument/2006/docPropsVTypes"/>
</file>